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KULUSAN YEM GIDA HAYVANCILIK ÜRÜNLERİ SANAYİ VE TİCARET ANONİM ŞİRKETİ</w:t>
      </w:r>
    </w:p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YÖNETİM KURULU BAŞKANLIĞI’ NDAN</w:t>
      </w:r>
    </w:p>
    <w:p w:rsidR="002F26CA" w:rsidRPr="00477B2E" w:rsidRDefault="002F26CA" w:rsidP="002F26CA">
      <w:pPr>
        <w:jc w:val="center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2F26CA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0"/>
          <w:szCs w:val="20"/>
          <w:lang w:eastAsia="en-US"/>
        </w:rPr>
        <w:tab/>
      </w:r>
      <w:r w:rsidR="00010AB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Şirketimiz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202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Olağan Genel Kurul Toplantısı aşağıdaki gündemde yazılı hususları görüşüp karara bağlamak üzere 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04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MART 2023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854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CUMARTESİ 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>GÜNÜ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günü</w:t>
      </w:r>
      <w:proofErr w:type="spellEnd"/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saat </w:t>
      </w:r>
      <w:smartTag w:uri="urn:schemas-microsoft-com:office:smarttags" w:element="metricconverter">
        <w:smartTagPr>
          <w:attr w:name="ProductID" w:val="10.00’"/>
        </w:smartTagPr>
        <w:r w:rsidRPr="00477B2E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10.00’</w:t>
        </w:r>
      </w:smartTag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 Karşıyaka Mahallesi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yapılacaktır.</w:t>
      </w:r>
    </w:p>
    <w:p w:rsidR="002F26CA" w:rsidRPr="00477B2E" w:rsidRDefault="00792703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Toplantıya iştirak edemeyerek kendisini bir vekil vasıtası ile temsil ettirmek isteyen sayın ortaklarımızın aşağıdaki </w:t>
      </w:r>
      <w:r w:rsidR="00010AB8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vekâletnameyi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noterden tasdik ettirerek toplantı gününde divan heyetinin belirlenmesinden önce şirket merkezine teslim etmeleri gerekmektedir.</w:t>
      </w:r>
    </w:p>
    <w:p w:rsidR="00BC2592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4E157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Şirketimizin 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2022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Bilanço, Kar-Zarar </w:t>
      </w:r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hesapları ( Gelir Tablosu ) ve ilgili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Finansal Tablolar ile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Yönetim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Kurulu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ve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Bağımsız Denetim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Kurulu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şunun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Faaliyet Raporları toplantı gününden 15</w:t>
      </w:r>
      <w:r w:rsidR="005854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( on beş )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gün önce Şirketimiz merkezinde sayın ortaklarımızın tetkikine sunulacaktır.</w:t>
      </w:r>
    </w:p>
    <w:p w:rsidR="00B01AC8" w:rsidRPr="00106E63" w:rsidRDefault="00B01AC8" w:rsidP="00B01AC8">
      <w:pPr>
        <w:jc w:val="both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106E6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GÜNDEM: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1 –Açılış ve başkanlık divanı oluşturulması.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 – Toplantı tutanağının imzalanması için başkanlık divanına yetki verilmesi.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3– Şirketin 202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Bilançosu, Kâr – Zarar hesaplarının (Gelir Tablosunun) ve ilgili finansal tabloların okunarak incelenmesi ve karara bağlanması.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4 – Yönetim Kurulu ve Bağımsız Denetim Kuruluşunun Hazırlamış olduğu Raporlarının okunarak görüşülmesi ve Yönetim Kurulu Raporu ile Bağımsız Denetim Kuruluşunun ibralarının ayrı ayrı görüşülmesi.</w:t>
      </w:r>
    </w:p>
    <w:p w:rsidR="00106E63" w:rsidRPr="00106E63" w:rsidRDefault="00002A24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5 – 2023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Bağımsız Denetim kuruluşu seçimi.</w:t>
      </w:r>
    </w:p>
    <w:p w:rsidR="00106E63" w:rsidRPr="00106E63" w:rsidRDefault="00002A24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6 – 2022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Kârının dağıtımı hakkında Yönetim Kurulu teklifinin görüşülüp karar bağlanması.</w:t>
      </w:r>
    </w:p>
    <w:p w:rsidR="00106E63" w:rsidRPr="00106E63" w:rsidRDefault="003A7106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Yönetim Kurulu Üyeleri ve Denetçilerin ücretlerinin tayini konusunun görüşülüp karara bağlanması.</w:t>
      </w:r>
    </w:p>
    <w:p w:rsidR="00106E63" w:rsidRPr="00106E63" w:rsidRDefault="003A7106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8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Dilek ve temenniler. </w:t>
      </w:r>
    </w:p>
    <w:p w:rsidR="00106E63" w:rsidRDefault="00106E63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</w:p>
    <w:p w:rsidR="007F55B4" w:rsidRPr="00BC2592" w:rsidRDefault="007F55B4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.                                                                                                                                       </w:t>
      </w:r>
      <w:r w:rsidR="00477B2E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                                </w:t>
      </w: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.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 xml:space="preserve">  VEKÂLETNAME</w:t>
      </w:r>
    </w:p>
    <w:p w:rsidR="007F55B4" w:rsidRPr="00BC2592" w:rsidRDefault="007F55B4" w:rsidP="007F55B4">
      <w:pPr>
        <w:ind w:left="-180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BC2592">
        <w:rPr>
          <w:rFonts w:asciiTheme="minorHAnsi" w:hAnsiTheme="minorHAnsi" w:cs="Arial"/>
          <w:b/>
          <w:bCs/>
          <w:sz w:val="22"/>
          <w:szCs w:val="22"/>
        </w:rPr>
        <w:t>KULUSAN YEM GIDA HAYVANCILIK ÜRÜNLERİ SANAYİ VE TİCARET ANONİM ŞİRKETİ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>YÖNETİM KURULU BAŞKANLIĞI ‘ NA</w:t>
      </w:r>
    </w:p>
    <w:p w:rsidR="00792703" w:rsidRPr="00BC2592" w:rsidRDefault="00792703" w:rsidP="00792703">
      <w:pPr>
        <w:rPr>
          <w:rFonts w:asciiTheme="minorHAnsi" w:hAnsiTheme="minorHAnsi"/>
          <w:sz w:val="22"/>
          <w:szCs w:val="22"/>
        </w:rPr>
      </w:pPr>
    </w:p>
    <w:p w:rsidR="00792703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0"/>
          <w:szCs w:val="22"/>
          <w:lang w:eastAsia="en-US"/>
        </w:rPr>
        <w:t xml:space="preserve">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Kulusan Yem Gıda Hayvancılık Ürünleri Sanayi ve Ticaret A.Ş. ‘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nin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</w:t>
      </w:r>
      <w:proofErr w:type="gramStart"/>
      <w:r w:rsidR="004E157C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………………………………………….</w:t>
      </w:r>
      <w:proofErr w:type="gramEnd"/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günü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Saat 10.00 ‘ da  Karşıyaka Mahallesi 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Ankara Caddesi No : 2244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KULU – KONYA Adresindeki </w:t>
      </w:r>
      <w:r w:rsidR="00770FB3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Şirket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İdari Binasında yapılacak </w:t>
      </w:r>
      <w:r w:rsidR="00002A24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2022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yılı Olağan Genel Kurul Toplantısında aşağıda belirttiğim koşullar doğrultusunda beni temsile, oy vermeye, teklifte bulunmaya ve gerekli belgeleri imzalamaya yetkili olmak üzere  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...........................................................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yı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vekil tayin ettim. 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</w:t>
      </w: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A ) TEMSİL YETKİSİNİN KAPSAMI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 ) Vekil tüm gündem maddeleri için kendi görüşü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b ) Vekil aşağıdaki talimatlar doğrultusunda gündem maddeleri için oy kullanmaya yetkilidir.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 Özel Talimatlar Yazılır )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c ) Vekil Şirket Yönetiminin önerileri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d ) Toplantıda ortaya çıkabilecek diğer konularda Vekil aşağıdaki talimatlar doğrultusunda oy kullanmaya yetkilidir. (Talimat yoksa oyunu serbestçe kullanabilir.)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(Özel Talimatlar Yazılır)   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 ) Sermaye Piyasası Kurulunun Seri IV No: 29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Nolu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Tebliği Esasları Çerçevesinde Birikimli Oylama Yöntemine göre oy kullanılması durumunda kendi görüşü doğrultusunda oy kullanmaya yetkilidir.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Talimatlar  : ( Özel Talimatlar Yazılır 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B ) ORTAĞIN SAHİP OLDUĞU HİSSE SENEDİNİN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a ) Tertip ve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Serisi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              :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b ) Numarası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  <w:t xml:space="preserve">           :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c ) Adet – Nominal Değeri     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: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Ad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et ...................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TL   ………………….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KR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d ) Oyda İmtiyazlı Olup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Olmadığı   : YOK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e ) Hamiline – Nama Yazılı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Olduğu : NAMA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YAZILI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ORTAĞIN</w:t>
      </w:r>
    </w:p>
    <w:p w:rsidR="007F55B4" w:rsidRDefault="007F55B4" w:rsidP="007F55B4">
      <w:pPr>
        <w:pStyle w:val="Balk2"/>
        <w:jc w:val="left"/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Cs w:val="0"/>
          <w:iCs/>
          <w:sz w:val="22"/>
          <w:szCs w:val="22"/>
          <w:lang w:eastAsia="en-US"/>
        </w:rPr>
        <w:t xml:space="preserve">      ADI SOYADI (ÜNVANI)    :                                                                                       </w:t>
      </w:r>
      <w:proofErr w:type="gramStart"/>
      <w:r w:rsidR="003A7106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......</w:t>
      </w:r>
      <w:proofErr w:type="gramEnd"/>
      <w:r w:rsidR="003A7106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/ ...... / 2023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bookmarkStart w:id="0" w:name="_GoBack"/>
      <w:bookmarkEnd w:id="0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İMZASI 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İMZA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B01AC8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ADRESİ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KAŞE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106E63" w:rsidRDefault="00106E63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NOT : (A) Bölümde,(a),(b) veya (c) Olarak belirtilen şıklardan birisi seçilir ve işaretlenir. (B) ve (d) Şıkkı için açıklama yapılır.                                            </w:t>
      </w:r>
    </w:p>
    <w:p w:rsidR="00E91322" w:rsidRPr="00477B2E" w:rsidRDefault="00E91322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sectPr w:rsidR="00E91322" w:rsidRPr="00477B2E" w:rsidSect="00FE017E">
      <w:pgSz w:w="11906" w:h="16838"/>
      <w:pgMar w:top="340" w:right="454" w:bottom="346" w:left="539" w:header="34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41657"/>
    <w:multiLevelType w:val="hybridMultilevel"/>
    <w:tmpl w:val="9154BE84"/>
    <w:lvl w:ilvl="0" w:tplc="B3323834">
      <w:start w:val="7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473917EC"/>
    <w:multiLevelType w:val="hybridMultilevel"/>
    <w:tmpl w:val="9BEA0096"/>
    <w:lvl w:ilvl="0" w:tplc="E274F75C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437180B"/>
    <w:multiLevelType w:val="hybridMultilevel"/>
    <w:tmpl w:val="2806E9A6"/>
    <w:lvl w:ilvl="0" w:tplc="EC4CA0B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E47185E"/>
    <w:multiLevelType w:val="hybridMultilevel"/>
    <w:tmpl w:val="DD0A4EC6"/>
    <w:lvl w:ilvl="0" w:tplc="3AF4F050">
      <w:start w:val="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14F5ABF"/>
    <w:multiLevelType w:val="hybridMultilevel"/>
    <w:tmpl w:val="1820EEF2"/>
    <w:lvl w:ilvl="0" w:tplc="0484BA28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62F3BA8"/>
    <w:multiLevelType w:val="hybridMultilevel"/>
    <w:tmpl w:val="1CECE738"/>
    <w:lvl w:ilvl="0" w:tplc="8BD258D4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34768D"/>
    <w:rsid w:val="00002A24"/>
    <w:rsid w:val="00010AB8"/>
    <w:rsid w:val="000669AB"/>
    <w:rsid w:val="00073903"/>
    <w:rsid w:val="000F6AC0"/>
    <w:rsid w:val="00106E63"/>
    <w:rsid w:val="001463A0"/>
    <w:rsid w:val="001A0ED5"/>
    <w:rsid w:val="00242688"/>
    <w:rsid w:val="00277463"/>
    <w:rsid w:val="002A4E4D"/>
    <w:rsid w:val="002B207F"/>
    <w:rsid w:val="002B2151"/>
    <w:rsid w:val="002D47B2"/>
    <w:rsid w:val="002E1044"/>
    <w:rsid w:val="002F26CA"/>
    <w:rsid w:val="0034768D"/>
    <w:rsid w:val="00363188"/>
    <w:rsid w:val="00366FDF"/>
    <w:rsid w:val="003A45CF"/>
    <w:rsid w:val="003A7106"/>
    <w:rsid w:val="003C5400"/>
    <w:rsid w:val="003F0343"/>
    <w:rsid w:val="003F3D88"/>
    <w:rsid w:val="00454E6D"/>
    <w:rsid w:val="00456B3E"/>
    <w:rsid w:val="00477B2E"/>
    <w:rsid w:val="004B7A50"/>
    <w:rsid w:val="004E157C"/>
    <w:rsid w:val="00552B5A"/>
    <w:rsid w:val="00585464"/>
    <w:rsid w:val="005A467E"/>
    <w:rsid w:val="00637AD1"/>
    <w:rsid w:val="00651AB4"/>
    <w:rsid w:val="006537FC"/>
    <w:rsid w:val="006D05AA"/>
    <w:rsid w:val="006E73D0"/>
    <w:rsid w:val="007104FF"/>
    <w:rsid w:val="00770FB3"/>
    <w:rsid w:val="00792703"/>
    <w:rsid w:val="0079292E"/>
    <w:rsid w:val="007E0FB7"/>
    <w:rsid w:val="007F55B4"/>
    <w:rsid w:val="00874135"/>
    <w:rsid w:val="00874CAD"/>
    <w:rsid w:val="00885A4A"/>
    <w:rsid w:val="008C516D"/>
    <w:rsid w:val="00920C6D"/>
    <w:rsid w:val="0092254F"/>
    <w:rsid w:val="009242CB"/>
    <w:rsid w:val="00A019BD"/>
    <w:rsid w:val="00A95D87"/>
    <w:rsid w:val="00AC068A"/>
    <w:rsid w:val="00B01AC8"/>
    <w:rsid w:val="00B64201"/>
    <w:rsid w:val="00B643FE"/>
    <w:rsid w:val="00BC2592"/>
    <w:rsid w:val="00BC588F"/>
    <w:rsid w:val="00CB5FC2"/>
    <w:rsid w:val="00D50C96"/>
    <w:rsid w:val="00D807AC"/>
    <w:rsid w:val="00DF1CE1"/>
    <w:rsid w:val="00E33F60"/>
    <w:rsid w:val="00E906AB"/>
    <w:rsid w:val="00E91322"/>
    <w:rsid w:val="00EC48A9"/>
    <w:rsid w:val="00EE5534"/>
    <w:rsid w:val="00F65412"/>
    <w:rsid w:val="00F7152E"/>
    <w:rsid w:val="00FE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5A"/>
    <w:rPr>
      <w:sz w:val="24"/>
      <w:szCs w:val="24"/>
    </w:rPr>
  </w:style>
  <w:style w:type="paragraph" w:styleId="Balk1">
    <w:name w:val="heading 1"/>
    <w:basedOn w:val="Normal"/>
    <w:next w:val="Normal"/>
    <w:qFormat/>
    <w:rsid w:val="00552B5A"/>
    <w:pPr>
      <w:keepNext/>
      <w:jc w:val="center"/>
      <w:outlineLvl w:val="0"/>
    </w:pPr>
    <w:rPr>
      <w:rFonts w:ascii="Bookman Old Style" w:hAnsi="Bookman Old Style"/>
      <w:b/>
      <w:bCs/>
      <w:color w:val="003366"/>
      <w:sz w:val="18"/>
    </w:rPr>
  </w:style>
  <w:style w:type="paragraph" w:styleId="Balk2">
    <w:name w:val="heading 2"/>
    <w:basedOn w:val="Normal"/>
    <w:next w:val="Normal"/>
    <w:qFormat/>
    <w:rsid w:val="00552B5A"/>
    <w:pPr>
      <w:keepNext/>
      <w:jc w:val="center"/>
      <w:outlineLvl w:val="1"/>
    </w:pPr>
    <w:rPr>
      <w:rFonts w:ascii="Bookman Old Style" w:hAnsi="Bookman Old Style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52B5A"/>
    <w:pPr>
      <w:jc w:val="both"/>
    </w:pPr>
    <w:rPr>
      <w:rFonts w:ascii="Bookman Old Style" w:hAnsi="Bookman Old Style"/>
      <w:sz w:val="20"/>
    </w:rPr>
  </w:style>
  <w:style w:type="paragraph" w:styleId="KonuBal">
    <w:name w:val="Title"/>
    <w:basedOn w:val="Normal"/>
    <w:qFormat/>
    <w:rsid w:val="00277463"/>
    <w:pPr>
      <w:jc w:val="center"/>
    </w:pPr>
    <w:rPr>
      <w:b/>
      <w:bCs/>
      <w:color w:val="0000FF"/>
    </w:rPr>
  </w:style>
  <w:style w:type="paragraph" w:styleId="GvdeMetni3">
    <w:name w:val="Body Text 3"/>
    <w:basedOn w:val="Normal"/>
    <w:link w:val="GvdeMetni3Char"/>
    <w:rsid w:val="00477B2E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77B2E"/>
    <w:rPr>
      <w:sz w:val="16"/>
      <w:szCs w:val="16"/>
    </w:rPr>
  </w:style>
  <w:style w:type="table" w:styleId="TabloKlavuzu">
    <w:name w:val="Table Grid"/>
    <w:basedOn w:val="NormalTablo"/>
    <w:uiPriority w:val="59"/>
    <w:rsid w:val="00477B2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default">
    <w:name w:val="ecxdefault"/>
    <w:basedOn w:val="Normal"/>
    <w:rsid w:val="00477B2E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477B2E"/>
    <w:pPr>
      <w:spacing w:before="100" w:beforeAutospacing="1" w:after="100" w:afterAutospacing="1"/>
    </w:pPr>
  </w:style>
  <w:style w:type="paragraph" w:customStyle="1" w:styleId="Default">
    <w:name w:val="Default"/>
    <w:rsid w:val="00477B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semiHidden/>
    <w:unhideWhenUsed/>
    <w:rsid w:val="00106E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106E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KULUSAN YEM GIDA HAYVANCILIK ÜRÜNLERİ SANAYİ VE TİCARET ANONİM ŞİRKETİ</vt:lpstr>
    </vt:vector>
  </TitlesOfParts>
  <Company>Kulusan Yem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KULUSAN YEM GIDA HAYVANCILIK ÜRÜNLERİ SANAYİ VE TİCARET ANONİM ŞİRKETİ</dc:title>
  <dc:creator>user</dc:creator>
  <cp:lastModifiedBy>Pc</cp:lastModifiedBy>
  <cp:revision>12</cp:revision>
  <cp:lastPrinted>2023-02-01T14:24:00Z</cp:lastPrinted>
  <dcterms:created xsi:type="dcterms:W3CDTF">2021-04-07T06:38:00Z</dcterms:created>
  <dcterms:modified xsi:type="dcterms:W3CDTF">2023-02-01T15:12:00Z</dcterms:modified>
</cp:coreProperties>
</file>