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
        <w:rPr>
          <w:rFonts w:ascii="Times New Roman"/>
          <w:sz w:val="2"/>
        </w:rPr>
      </w:pPr>
    </w:p>
    <w:tbl>
      <w:tblPr>
        <w:tblW w:w="0" w:type="auto"/>
        <w:jc w:val="left"/>
        <w:tblInd w:w="1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73"/>
        <w:gridCol w:w="139"/>
        <w:gridCol w:w="1820"/>
        <w:gridCol w:w="183"/>
        <w:gridCol w:w="1803"/>
      </w:tblGrid>
      <w:tr>
        <w:trPr>
          <w:trHeight w:val="824" w:hRule="atLeast"/>
        </w:trPr>
        <w:tc>
          <w:tcPr>
            <w:tcW w:w="6273" w:type="dxa"/>
          </w:tcPr>
          <w:p>
            <w:pPr>
              <w:pStyle w:val="TableParagraph"/>
              <w:ind w:left="76"/>
              <w:rPr>
                <w:b/>
                <w:sz w:val="18"/>
              </w:rPr>
            </w:pPr>
            <w:r>
              <w:rPr>
                <w:b/>
                <w:sz w:val="18"/>
              </w:rPr>
              <w:t>KULUSAN</w:t>
            </w:r>
            <w:r>
              <w:rPr>
                <w:b/>
                <w:spacing w:val="-4"/>
                <w:sz w:val="18"/>
              </w:rPr>
              <w:t> </w:t>
            </w:r>
            <w:r>
              <w:rPr>
                <w:b/>
                <w:sz w:val="18"/>
              </w:rPr>
              <w:t>YEM</w:t>
            </w:r>
            <w:r>
              <w:rPr>
                <w:b/>
                <w:spacing w:val="-2"/>
                <w:sz w:val="18"/>
              </w:rPr>
              <w:t> </w:t>
            </w:r>
            <w:r>
              <w:rPr>
                <w:b/>
                <w:sz w:val="18"/>
              </w:rPr>
              <w:t>GIDA</w:t>
            </w:r>
            <w:r>
              <w:rPr>
                <w:b/>
                <w:spacing w:val="-4"/>
                <w:sz w:val="18"/>
              </w:rPr>
              <w:t> </w:t>
            </w:r>
            <w:r>
              <w:rPr>
                <w:b/>
                <w:sz w:val="18"/>
              </w:rPr>
              <w:t>HAYVANCILIK</w:t>
            </w:r>
            <w:r>
              <w:rPr>
                <w:b/>
                <w:spacing w:val="-2"/>
                <w:sz w:val="18"/>
              </w:rPr>
              <w:t> </w:t>
            </w:r>
            <w:r>
              <w:rPr>
                <w:b/>
                <w:sz w:val="18"/>
              </w:rPr>
              <w:t>ÜRÜNLERİ</w:t>
            </w:r>
            <w:r>
              <w:rPr>
                <w:b/>
                <w:spacing w:val="-3"/>
                <w:sz w:val="18"/>
              </w:rPr>
              <w:t> </w:t>
            </w:r>
            <w:r>
              <w:rPr>
                <w:b/>
                <w:sz w:val="18"/>
              </w:rPr>
              <w:t>SANAYİ</w:t>
            </w:r>
            <w:r>
              <w:rPr>
                <w:b/>
                <w:spacing w:val="-5"/>
                <w:sz w:val="18"/>
              </w:rPr>
              <w:t> </w:t>
            </w:r>
            <w:r>
              <w:rPr>
                <w:b/>
                <w:sz w:val="18"/>
              </w:rPr>
              <w:t>VE</w:t>
            </w:r>
            <w:r>
              <w:rPr>
                <w:b/>
                <w:spacing w:val="-3"/>
                <w:sz w:val="18"/>
              </w:rPr>
              <w:t> </w:t>
            </w:r>
            <w:r>
              <w:rPr>
                <w:b/>
                <w:sz w:val="18"/>
              </w:rPr>
              <w:t>TİCARET</w:t>
            </w:r>
            <w:r>
              <w:rPr>
                <w:b/>
                <w:spacing w:val="-5"/>
                <w:sz w:val="18"/>
              </w:rPr>
              <w:t> </w:t>
            </w:r>
            <w:r>
              <w:rPr>
                <w:b/>
                <w:spacing w:val="-4"/>
                <w:sz w:val="18"/>
              </w:rPr>
              <w:t>A.Ş.</w:t>
            </w:r>
          </w:p>
          <w:p>
            <w:pPr>
              <w:pStyle w:val="TableParagraph"/>
              <w:spacing w:before="43"/>
              <w:ind w:left="76"/>
              <w:rPr>
                <w:b/>
                <w:sz w:val="18"/>
              </w:rPr>
            </w:pPr>
            <w:r>
              <w:rPr>
                <w:b/>
                <w:sz w:val="18"/>
              </w:rPr>
              <w:t>31</w:t>
            </w:r>
            <w:r>
              <w:rPr>
                <w:b/>
                <w:spacing w:val="-3"/>
                <w:sz w:val="18"/>
              </w:rPr>
              <w:t> </w:t>
            </w:r>
            <w:r>
              <w:rPr>
                <w:b/>
                <w:sz w:val="18"/>
              </w:rPr>
              <w:t>ARALIK</w:t>
            </w:r>
            <w:r>
              <w:rPr>
                <w:b/>
                <w:spacing w:val="-1"/>
                <w:sz w:val="18"/>
              </w:rPr>
              <w:t> </w:t>
            </w:r>
            <w:r>
              <w:rPr>
                <w:b/>
                <w:sz w:val="18"/>
              </w:rPr>
              <w:t>2020</w:t>
            </w:r>
            <w:r>
              <w:rPr>
                <w:b/>
                <w:spacing w:val="-1"/>
                <w:sz w:val="18"/>
              </w:rPr>
              <w:t> </w:t>
            </w:r>
            <w:r>
              <w:rPr>
                <w:b/>
                <w:spacing w:val="-2"/>
                <w:sz w:val="18"/>
              </w:rPr>
              <w:t>TARİHLİ</w:t>
            </w:r>
          </w:p>
          <w:p>
            <w:pPr>
              <w:pStyle w:val="TableParagraph"/>
              <w:spacing w:line="238" w:lineRule="exact" w:before="45"/>
              <w:ind w:left="76"/>
              <w:rPr>
                <w:b/>
                <w:sz w:val="18"/>
              </w:rPr>
            </w:pPr>
            <w:r>
              <w:rPr>
                <w:b/>
                <w:sz w:val="18"/>
              </w:rPr>
              <w:t>FİNANSAL</w:t>
            </w:r>
            <w:r>
              <w:rPr>
                <w:b/>
                <w:spacing w:val="-6"/>
                <w:sz w:val="18"/>
              </w:rPr>
              <w:t> </w:t>
            </w:r>
            <w:r>
              <w:rPr>
                <w:b/>
                <w:sz w:val="18"/>
              </w:rPr>
              <w:t>DURUM</w:t>
            </w:r>
            <w:r>
              <w:rPr>
                <w:b/>
                <w:spacing w:val="-4"/>
                <w:sz w:val="18"/>
              </w:rPr>
              <w:t> </w:t>
            </w:r>
            <w:r>
              <w:rPr>
                <w:b/>
                <w:sz w:val="18"/>
              </w:rPr>
              <w:t>TABLOSU</w:t>
            </w:r>
            <w:r>
              <w:rPr>
                <w:b/>
                <w:spacing w:val="-4"/>
                <w:sz w:val="18"/>
              </w:rPr>
              <w:t> </w:t>
            </w:r>
            <w:r>
              <w:rPr>
                <w:b/>
                <w:spacing w:val="-2"/>
                <w:sz w:val="18"/>
              </w:rPr>
              <w:t>(BİLANÇO)</w:t>
            </w:r>
          </w:p>
        </w:tc>
        <w:tc>
          <w:tcPr>
            <w:tcW w:w="3945" w:type="dxa"/>
            <w:gridSpan w:val="4"/>
            <w:vMerge w:val="restart"/>
            <w:tcBorders>
              <w:bottom w:val="single" w:sz="4" w:space="0" w:color="000000"/>
            </w:tcBorders>
          </w:tcPr>
          <w:p>
            <w:pPr>
              <w:pStyle w:val="TableParagraph"/>
              <w:rPr>
                <w:rFonts w:ascii="Times New Roman"/>
                <w:sz w:val="18"/>
              </w:rPr>
            </w:pPr>
          </w:p>
        </w:tc>
      </w:tr>
      <w:tr>
        <w:trPr>
          <w:trHeight w:val="279" w:hRule="atLeast"/>
        </w:trPr>
        <w:tc>
          <w:tcPr>
            <w:tcW w:w="6273" w:type="dxa"/>
            <w:tcBorders>
              <w:bottom w:val="single" w:sz="4" w:space="0" w:color="000000"/>
            </w:tcBorders>
          </w:tcPr>
          <w:p>
            <w:pPr>
              <w:pStyle w:val="TableParagraph"/>
              <w:spacing w:before="18"/>
              <w:ind w:left="76"/>
              <w:rPr>
                <w:i/>
                <w:sz w:val="18"/>
              </w:rPr>
            </w:pPr>
            <w:r>
              <w:rPr>
                <w:i/>
                <w:sz w:val="18"/>
              </w:rPr>
              <w:t>(Tüm</w:t>
            </w:r>
            <w:r>
              <w:rPr>
                <w:i/>
                <w:spacing w:val="-4"/>
                <w:sz w:val="18"/>
              </w:rPr>
              <w:t> </w:t>
            </w:r>
            <w:r>
              <w:rPr>
                <w:i/>
                <w:sz w:val="18"/>
              </w:rPr>
              <w:t>tutarlar</w:t>
            </w:r>
            <w:r>
              <w:rPr>
                <w:i/>
                <w:spacing w:val="-2"/>
                <w:sz w:val="18"/>
              </w:rPr>
              <w:t> </w:t>
            </w:r>
            <w:r>
              <w:rPr>
                <w:i/>
                <w:sz w:val="18"/>
              </w:rPr>
              <w:t>aksi</w:t>
            </w:r>
            <w:r>
              <w:rPr>
                <w:i/>
                <w:spacing w:val="-4"/>
                <w:sz w:val="18"/>
              </w:rPr>
              <w:t> </w:t>
            </w:r>
            <w:r>
              <w:rPr>
                <w:i/>
                <w:sz w:val="18"/>
              </w:rPr>
              <w:t>belirtilmedikçe,</w:t>
            </w:r>
            <w:r>
              <w:rPr>
                <w:i/>
                <w:spacing w:val="-5"/>
                <w:sz w:val="18"/>
              </w:rPr>
              <w:t> </w:t>
            </w:r>
            <w:r>
              <w:rPr>
                <w:i/>
                <w:sz w:val="18"/>
              </w:rPr>
              <w:t>Türk</w:t>
            </w:r>
            <w:r>
              <w:rPr>
                <w:i/>
                <w:spacing w:val="-5"/>
                <w:sz w:val="18"/>
              </w:rPr>
              <w:t> </w:t>
            </w:r>
            <w:r>
              <w:rPr>
                <w:i/>
                <w:sz w:val="18"/>
              </w:rPr>
              <w:t>Lirası</w:t>
            </w:r>
            <w:r>
              <w:rPr>
                <w:i/>
                <w:spacing w:val="-6"/>
                <w:sz w:val="18"/>
              </w:rPr>
              <w:t> </w:t>
            </w:r>
            <w:r>
              <w:rPr>
                <w:i/>
                <w:sz w:val="18"/>
              </w:rPr>
              <w:t>(TL)</w:t>
            </w:r>
            <w:r>
              <w:rPr>
                <w:i/>
                <w:spacing w:val="-2"/>
                <w:sz w:val="18"/>
              </w:rPr>
              <w:t> </w:t>
            </w:r>
            <w:r>
              <w:rPr>
                <w:i/>
                <w:sz w:val="18"/>
              </w:rPr>
              <w:t>olarak</w:t>
            </w:r>
            <w:r>
              <w:rPr>
                <w:i/>
                <w:spacing w:val="-2"/>
                <w:sz w:val="18"/>
              </w:rPr>
              <w:t> gösterilmiştir.)</w:t>
            </w:r>
          </w:p>
        </w:tc>
        <w:tc>
          <w:tcPr>
            <w:tcW w:w="3945" w:type="dxa"/>
            <w:gridSpan w:val="4"/>
            <w:vMerge/>
            <w:tcBorders>
              <w:top w:val="nil"/>
              <w:bottom w:val="single" w:sz="4" w:space="0" w:color="000000"/>
            </w:tcBorders>
          </w:tcPr>
          <w:p>
            <w:pPr>
              <w:rPr>
                <w:sz w:val="2"/>
                <w:szCs w:val="2"/>
              </w:rPr>
            </w:pPr>
          </w:p>
        </w:tc>
      </w:tr>
      <w:tr>
        <w:trPr>
          <w:trHeight w:val="282" w:hRule="atLeast"/>
        </w:trPr>
        <w:tc>
          <w:tcPr>
            <w:tcW w:w="6273" w:type="dxa"/>
            <w:tcBorders>
              <w:top w:val="single" w:sz="4" w:space="0" w:color="000000"/>
            </w:tcBorders>
          </w:tcPr>
          <w:p>
            <w:pPr>
              <w:pStyle w:val="TableParagraph"/>
              <w:rPr>
                <w:rFonts w:ascii="Times New Roman"/>
                <w:sz w:val="18"/>
              </w:rPr>
            </w:pPr>
          </w:p>
        </w:tc>
        <w:tc>
          <w:tcPr>
            <w:tcW w:w="139" w:type="dxa"/>
            <w:tcBorders>
              <w:top w:val="single" w:sz="4" w:space="0" w:color="000000"/>
            </w:tcBorders>
          </w:tcPr>
          <w:p>
            <w:pPr>
              <w:pStyle w:val="TableParagraph"/>
              <w:rPr>
                <w:rFonts w:ascii="Times New Roman"/>
                <w:sz w:val="18"/>
              </w:rPr>
            </w:pPr>
          </w:p>
        </w:tc>
        <w:tc>
          <w:tcPr>
            <w:tcW w:w="1820" w:type="dxa"/>
            <w:tcBorders>
              <w:top w:val="single" w:sz="4" w:space="0" w:color="000000"/>
              <w:bottom w:val="single" w:sz="4" w:space="0" w:color="000000"/>
            </w:tcBorders>
          </w:tcPr>
          <w:p>
            <w:pPr>
              <w:pStyle w:val="TableParagraph"/>
              <w:spacing w:before="21"/>
              <w:ind w:right="70"/>
              <w:jc w:val="right"/>
              <w:rPr>
                <w:b/>
                <w:sz w:val="18"/>
              </w:rPr>
            </w:pPr>
            <w:r>
              <w:rPr>
                <w:b/>
                <w:sz w:val="18"/>
              </w:rPr>
              <w:t>Cari</w:t>
            </w:r>
            <w:r>
              <w:rPr>
                <w:b/>
                <w:spacing w:val="-4"/>
                <w:sz w:val="18"/>
              </w:rPr>
              <w:t> </w:t>
            </w:r>
            <w:r>
              <w:rPr>
                <w:b/>
                <w:spacing w:val="-2"/>
                <w:sz w:val="18"/>
              </w:rPr>
              <w:t>Dönem</w:t>
            </w:r>
          </w:p>
        </w:tc>
        <w:tc>
          <w:tcPr>
            <w:tcW w:w="183" w:type="dxa"/>
            <w:tcBorders>
              <w:top w:val="single" w:sz="4" w:space="0" w:color="000000"/>
            </w:tcBorders>
          </w:tcPr>
          <w:p>
            <w:pPr>
              <w:pStyle w:val="TableParagraph"/>
              <w:rPr>
                <w:rFonts w:ascii="Times New Roman"/>
                <w:sz w:val="18"/>
              </w:rPr>
            </w:pPr>
          </w:p>
        </w:tc>
        <w:tc>
          <w:tcPr>
            <w:tcW w:w="1803" w:type="dxa"/>
            <w:tcBorders>
              <w:top w:val="single" w:sz="4" w:space="0" w:color="000000"/>
              <w:bottom w:val="single" w:sz="4" w:space="0" w:color="000000"/>
            </w:tcBorders>
          </w:tcPr>
          <w:p>
            <w:pPr>
              <w:pStyle w:val="TableParagraph"/>
              <w:spacing w:before="21"/>
              <w:ind w:right="73"/>
              <w:jc w:val="right"/>
              <w:rPr>
                <w:b/>
                <w:sz w:val="18"/>
              </w:rPr>
            </w:pPr>
            <w:r>
              <w:rPr>
                <w:b/>
                <w:sz w:val="18"/>
              </w:rPr>
              <w:t>Önceki</w:t>
            </w:r>
            <w:r>
              <w:rPr>
                <w:b/>
                <w:spacing w:val="-5"/>
                <w:sz w:val="18"/>
              </w:rPr>
              <w:t> </w:t>
            </w:r>
            <w:r>
              <w:rPr>
                <w:b/>
                <w:spacing w:val="-2"/>
                <w:sz w:val="18"/>
              </w:rPr>
              <w:t>Dönem</w:t>
            </w:r>
          </w:p>
        </w:tc>
      </w:tr>
      <w:tr>
        <w:trPr>
          <w:trHeight w:val="577" w:hRule="atLeast"/>
        </w:trPr>
        <w:tc>
          <w:tcPr>
            <w:tcW w:w="6273" w:type="dxa"/>
          </w:tcPr>
          <w:p>
            <w:pPr>
              <w:pStyle w:val="TableParagraph"/>
              <w:spacing w:before="24"/>
              <w:ind w:left="5456" w:right="204"/>
              <w:jc w:val="center"/>
              <w:rPr>
                <w:b/>
                <w:sz w:val="18"/>
              </w:rPr>
            </w:pPr>
            <w:r>
              <w:rPr>
                <w:b/>
                <w:spacing w:val="-2"/>
                <w:sz w:val="18"/>
              </w:rPr>
              <w:t>Dipnot</w:t>
            </w:r>
          </w:p>
          <w:p>
            <w:pPr>
              <w:pStyle w:val="TableParagraph"/>
              <w:spacing w:before="53"/>
              <w:ind w:left="5456" w:right="201"/>
              <w:jc w:val="center"/>
              <w:rPr>
                <w:b/>
                <w:sz w:val="18"/>
              </w:rPr>
            </w:pPr>
            <w:r>
              <w:rPr>
                <w:b/>
                <w:spacing w:val="-5"/>
                <w:sz w:val="18"/>
              </w:rPr>
              <w:t>No</w:t>
            </w:r>
          </w:p>
        </w:tc>
        <w:tc>
          <w:tcPr>
            <w:tcW w:w="139" w:type="dxa"/>
          </w:tcPr>
          <w:p>
            <w:pPr>
              <w:pStyle w:val="TableParagraph"/>
              <w:rPr>
                <w:rFonts w:ascii="Times New Roman"/>
                <w:sz w:val="18"/>
              </w:rPr>
            </w:pPr>
          </w:p>
        </w:tc>
        <w:tc>
          <w:tcPr>
            <w:tcW w:w="1820" w:type="dxa"/>
            <w:tcBorders>
              <w:top w:val="single" w:sz="4" w:space="0" w:color="000000"/>
              <w:bottom w:val="single" w:sz="4" w:space="0" w:color="000000"/>
            </w:tcBorders>
          </w:tcPr>
          <w:p>
            <w:pPr>
              <w:pStyle w:val="TableParagraph"/>
              <w:spacing w:before="50"/>
              <w:ind w:left="187" w:right="66" w:firstLine="864"/>
              <w:rPr>
                <w:i/>
                <w:sz w:val="18"/>
              </w:rPr>
            </w:pPr>
            <w:r>
              <w:rPr>
                <w:i/>
                <w:spacing w:val="-2"/>
                <w:sz w:val="18"/>
              </w:rPr>
              <w:t>Bağımsız</w:t>
            </w:r>
            <w:r>
              <w:rPr>
                <w:i/>
                <w:spacing w:val="-2"/>
                <w:sz w:val="18"/>
              </w:rPr>
              <w:t> </w:t>
            </w:r>
            <w:r>
              <w:rPr>
                <w:i/>
                <w:sz w:val="18"/>
              </w:rPr>
              <w:t>Denetimden</w:t>
            </w:r>
            <w:r>
              <w:rPr>
                <w:i/>
                <w:spacing w:val="-5"/>
                <w:sz w:val="18"/>
              </w:rPr>
              <w:t> </w:t>
            </w:r>
            <w:r>
              <w:rPr>
                <w:i/>
                <w:spacing w:val="-2"/>
                <w:sz w:val="18"/>
              </w:rPr>
              <w:t>Geçmiş</w:t>
            </w:r>
          </w:p>
        </w:tc>
        <w:tc>
          <w:tcPr>
            <w:tcW w:w="183" w:type="dxa"/>
          </w:tcPr>
          <w:p>
            <w:pPr>
              <w:pStyle w:val="TableParagraph"/>
              <w:rPr>
                <w:rFonts w:ascii="Times New Roman"/>
                <w:sz w:val="18"/>
              </w:rPr>
            </w:pPr>
          </w:p>
        </w:tc>
        <w:tc>
          <w:tcPr>
            <w:tcW w:w="1803" w:type="dxa"/>
            <w:tcBorders>
              <w:top w:val="single" w:sz="4" w:space="0" w:color="000000"/>
              <w:bottom w:val="single" w:sz="4" w:space="0" w:color="000000"/>
            </w:tcBorders>
          </w:tcPr>
          <w:p>
            <w:pPr>
              <w:pStyle w:val="TableParagraph"/>
              <w:spacing w:before="50"/>
              <w:ind w:left="167" w:right="69" w:firstLine="864"/>
              <w:rPr>
                <w:i/>
                <w:sz w:val="18"/>
              </w:rPr>
            </w:pPr>
            <w:r>
              <w:rPr>
                <w:i/>
                <w:spacing w:val="-2"/>
                <w:sz w:val="18"/>
              </w:rPr>
              <w:t>Bağımsız</w:t>
            </w:r>
            <w:r>
              <w:rPr>
                <w:i/>
                <w:spacing w:val="-2"/>
                <w:sz w:val="18"/>
              </w:rPr>
              <w:t> </w:t>
            </w:r>
            <w:r>
              <w:rPr>
                <w:i/>
                <w:sz w:val="18"/>
              </w:rPr>
              <w:t>Denetimden</w:t>
            </w:r>
            <w:r>
              <w:rPr>
                <w:i/>
                <w:spacing w:val="-5"/>
                <w:sz w:val="18"/>
              </w:rPr>
              <w:t> </w:t>
            </w:r>
            <w:r>
              <w:rPr>
                <w:i/>
                <w:spacing w:val="-2"/>
                <w:sz w:val="18"/>
              </w:rPr>
              <w:t>Geçmiş</w:t>
            </w:r>
          </w:p>
        </w:tc>
      </w:tr>
      <w:tr>
        <w:trPr>
          <w:trHeight w:val="285" w:hRule="atLeast"/>
        </w:trPr>
        <w:tc>
          <w:tcPr>
            <w:tcW w:w="6273" w:type="dxa"/>
          </w:tcPr>
          <w:p>
            <w:pPr>
              <w:pStyle w:val="TableParagraph"/>
              <w:spacing w:line="20" w:lineRule="exact"/>
              <w:ind w:left="7" w:right="-58"/>
              <w:rPr>
                <w:rFonts w:ascii="Times New Roman"/>
                <w:sz w:val="2"/>
              </w:rPr>
            </w:pPr>
            <w:r>
              <w:rPr>
                <w:rFonts w:ascii="Times New Roman"/>
                <w:sz w:val="2"/>
              </w:rPr>
              <mc:AlternateContent>
                <mc:Choice Requires="wps">
                  <w:drawing>
                    <wp:inline distT="0" distB="0" distL="0" distR="0">
                      <wp:extent cx="3241040" cy="6350"/>
                      <wp:effectExtent l="0" t="0" r="0" b="0"/>
                      <wp:docPr id="2" name="Group 2"/>
                      <wp:cNvGraphicFramePr>
                        <a:graphicFrameLocks/>
                      </wp:cNvGraphicFramePr>
                      <a:graphic>
                        <a:graphicData uri="http://schemas.microsoft.com/office/word/2010/wordprocessingGroup">
                          <wpg:wgp>
                            <wpg:cNvPr id="2" name="Group 2"/>
                            <wpg:cNvGrpSpPr/>
                            <wpg:grpSpPr>
                              <a:xfrm>
                                <a:off x="0" y="0"/>
                                <a:ext cx="3241040" cy="6350"/>
                                <a:chExt cx="3241040" cy="6350"/>
                              </a:xfrm>
                            </wpg:grpSpPr>
                            <wps:wsp>
                              <wps:cNvPr id="3" name="Graphic 3"/>
                              <wps:cNvSpPr/>
                              <wps:spPr>
                                <a:xfrm>
                                  <a:off x="0" y="0"/>
                                  <a:ext cx="3241040" cy="6350"/>
                                </a:xfrm>
                                <a:custGeom>
                                  <a:avLst/>
                                  <a:gdLst/>
                                  <a:ahLst/>
                                  <a:cxnLst/>
                                  <a:rect l="l" t="t" r="r" b="b"/>
                                  <a:pathLst>
                                    <a:path w="3241040" h="6350">
                                      <a:moveTo>
                                        <a:pt x="3240659" y="0"/>
                                      </a:moveTo>
                                      <a:lnTo>
                                        <a:pt x="0" y="0"/>
                                      </a:lnTo>
                                      <a:lnTo>
                                        <a:pt x="0" y="6096"/>
                                      </a:lnTo>
                                      <a:lnTo>
                                        <a:pt x="3240659" y="6096"/>
                                      </a:lnTo>
                                      <a:lnTo>
                                        <a:pt x="324065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5.2pt;height:.5pt;mso-position-horizontal-relative:char;mso-position-vertical-relative:line" id="docshapegroup2" coordorigin="0,0" coordsize="5104,10">
                      <v:rect style="position:absolute;left:0;top:0;width:5104;height:10" id="docshape3" filled="true" fillcolor="#000000" stroked="false">
                        <v:fill type="solid"/>
                      </v:rect>
                    </v:group>
                  </w:pict>
                </mc:Fallback>
              </mc:AlternateContent>
            </w:r>
            <w:r>
              <w:rPr>
                <w:rFonts w:ascii="Times New Roman"/>
                <w:sz w:val="2"/>
              </w:rPr>
            </w:r>
            <w:r>
              <w:rPr>
                <w:rFonts w:ascii="Times New Roman"/>
                <w:spacing w:val="124"/>
                <w:sz w:val="2"/>
              </w:rPr>
              <w:t> </w:t>
            </w:r>
            <w:r>
              <w:rPr>
                <w:rFonts w:ascii="Times New Roman"/>
                <w:spacing w:val="124"/>
                <w:sz w:val="2"/>
              </w:rPr>
              <mc:AlternateContent>
                <mc:Choice Requires="wps">
                  <w:drawing>
                    <wp:inline distT="0" distB="0" distL="0" distR="0">
                      <wp:extent cx="645160" cy="6350"/>
                      <wp:effectExtent l="0" t="0" r="0" b="0"/>
                      <wp:docPr id="4" name="Group 4"/>
                      <wp:cNvGraphicFramePr>
                        <a:graphicFrameLocks/>
                      </wp:cNvGraphicFramePr>
                      <a:graphic>
                        <a:graphicData uri="http://schemas.microsoft.com/office/word/2010/wordprocessingGroup">
                          <wpg:wgp>
                            <wpg:cNvPr id="4" name="Group 4"/>
                            <wpg:cNvGrpSpPr/>
                            <wpg:grpSpPr>
                              <a:xfrm>
                                <a:off x="0" y="0"/>
                                <a:ext cx="645160" cy="6350"/>
                                <a:chExt cx="645160" cy="6350"/>
                              </a:xfrm>
                            </wpg:grpSpPr>
                            <wps:wsp>
                              <wps:cNvPr id="5" name="Graphic 5"/>
                              <wps:cNvSpPr/>
                              <wps:spPr>
                                <a:xfrm>
                                  <a:off x="0" y="0"/>
                                  <a:ext cx="645160" cy="6350"/>
                                </a:xfrm>
                                <a:custGeom>
                                  <a:avLst/>
                                  <a:gdLst/>
                                  <a:ahLst/>
                                  <a:cxnLst/>
                                  <a:rect l="l" t="t" r="r" b="b"/>
                                  <a:pathLst>
                                    <a:path w="645160" h="6350">
                                      <a:moveTo>
                                        <a:pt x="644956" y="0"/>
                                      </a:moveTo>
                                      <a:lnTo>
                                        <a:pt x="0" y="0"/>
                                      </a:lnTo>
                                      <a:lnTo>
                                        <a:pt x="0" y="6096"/>
                                      </a:lnTo>
                                      <a:lnTo>
                                        <a:pt x="644956" y="6096"/>
                                      </a:lnTo>
                                      <a:lnTo>
                                        <a:pt x="64495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0.8pt;height:.5pt;mso-position-horizontal-relative:char;mso-position-vertical-relative:line" id="docshapegroup4" coordorigin="0,0" coordsize="1016,10">
                      <v:rect style="position:absolute;left:0;top:0;width:1016;height:10" id="docshape5" filled="true" fillcolor="#000000" stroked="false">
                        <v:fill type="solid"/>
                      </v:rect>
                    </v:group>
                  </w:pict>
                </mc:Fallback>
              </mc:AlternateContent>
            </w:r>
            <w:r>
              <w:rPr>
                <w:rFonts w:ascii="Times New Roman"/>
                <w:spacing w:val="124"/>
                <w:sz w:val="2"/>
              </w:rPr>
            </w:r>
          </w:p>
          <w:p>
            <w:pPr>
              <w:pStyle w:val="TableParagraph"/>
              <w:spacing w:before="4"/>
              <w:ind w:left="76"/>
              <w:rPr>
                <w:b/>
                <w:sz w:val="18"/>
              </w:rPr>
            </w:pPr>
            <w:r>
              <w:rPr>
                <w:b/>
                <w:sz w:val="18"/>
              </w:rPr>
              <w:t>Finansal</w:t>
            </w:r>
            <w:r>
              <w:rPr>
                <w:b/>
                <w:spacing w:val="-4"/>
                <w:sz w:val="18"/>
              </w:rPr>
              <w:t> </w:t>
            </w:r>
            <w:r>
              <w:rPr>
                <w:b/>
                <w:sz w:val="18"/>
              </w:rPr>
              <w:t>Tablo</w:t>
            </w:r>
            <w:r>
              <w:rPr>
                <w:b/>
                <w:spacing w:val="-3"/>
                <w:sz w:val="18"/>
              </w:rPr>
              <w:t> </w:t>
            </w:r>
            <w:r>
              <w:rPr>
                <w:b/>
                <w:spacing w:val="-4"/>
                <w:sz w:val="18"/>
              </w:rPr>
              <w:t>Türü</w:t>
            </w:r>
          </w:p>
        </w:tc>
        <w:tc>
          <w:tcPr>
            <w:tcW w:w="139" w:type="dxa"/>
          </w:tcPr>
          <w:p>
            <w:pPr>
              <w:pStyle w:val="TableParagraph"/>
              <w:rPr>
                <w:rFonts w:ascii="Times New Roman"/>
                <w:sz w:val="18"/>
              </w:rPr>
            </w:pPr>
          </w:p>
        </w:tc>
        <w:tc>
          <w:tcPr>
            <w:tcW w:w="1820" w:type="dxa"/>
            <w:tcBorders>
              <w:top w:val="single" w:sz="4" w:space="0" w:color="000000"/>
              <w:bottom w:val="single" w:sz="4" w:space="0" w:color="000000"/>
            </w:tcBorders>
          </w:tcPr>
          <w:p>
            <w:pPr>
              <w:pStyle w:val="TableParagraph"/>
              <w:spacing w:before="24"/>
              <w:ind w:right="68"/>
              <w:jc w:val="right"/>
              <w:rPr>
                <w:b/>
                <w:sz w:val="18"/>
              </w:rPr>
            </w:pPr>
            <w:r>
              <w:rPr>
                <w:b/>
                <w:spacing w:val="-4"/>
                <w:sz w:val="18"/>
              </w:rPr>
              <w:t>Solo</w:t>
            </w:r>
          </w:p>
        </w:tc>
        <w:tc>
          <w:tcPr>
            <w:tcW w:w="183" w:type="dxa"/>
          </w:tcPr>
          <w:p>
            <w:pPr>
              <w:pStyle w:val="TableParagraph"/>
              <w:rPr>
                <w:rFonts w:ascii="Times New Roman"/>
                <w:sz w:val="18"/>
              </w:rPr>
            </w:pPr>
          </w:p>
        </w:tc>
        <w:tc>
          <w:tcPr>
            <w:tcW w:w="1803" w:type="dxa"/>
            <w:tcBorders>
              <w:top w:val="single" w:sz="4" w:space="0" w:color="000000"/>
              <w:bottom w:val="single" w:sz="4" w:space="0" w:color="000000"/>
            </w:tcBorders>
          </w:tcPr>
          <w:p>
            <w:pPr>
              <w:pStyle w:val="TableParagraph"/>
              <w:spacing w:before="24"/>
              <w:ind w:right="71"/>
              <w:jc w:val="right"/>
              <w:rPr>
                <w:b/>
                <w:sz w:val="18"/>
              </w:rPr>
            </w:pPr>
            <w:r>
              <w:rPr>
                <w:b/>
                <w:spacing w:val="-4"/>
                <w:sz w:val="18"/>
              </w:rPr>
              <w:t>Solo</w:t>
            </w:r>
          </w:p>
        </w:tc>
      </w:tr>
      <w:tr>
        <w:trPr>
          <w:trHeight w:val="282" w:hRule="atLeast"/>
        </w:trPr>
        <w:tc>
          <w:tcPr>
            <w:tcW w:w="6273" w:type="dxa"/>
          </w:tcPr>
          <w:p>
            <w:pPr>
              <w:pStyle w:val="TableParagraph"/>
              <w:spacing w:line="20" w:lineRule="exact"/>
              <w:ind w:left="7"/>
              <w:rPr>
                <w:rFonts w:ascii="Times New Roman"/>
                <w:sz w:val="2"/>
              </w:rPr>
            </w:pPr>
            <w:r>
              <w:rPr>
                <w:rFonts w:ascii="Times New Roman"/>
                <w:sz w:val="2"/>
              </w:rPr>
              <mc:AlternateContent>
                <mc:Choice Requires="wps">
                  <w:drawing>
                    <wp:inline distT="0" distB="0" distL="0" distR="0">
                      <wp:extent cx="3241040" cy="6350"/>
                      <wp:effectExtent l="0" t="0" r="0" b="0"/>
                      <wp:docPr id="6" name="Group 6"/>
                      <wp:cNvGraphicFramePr>
                        <a:graphicFrameLocks/>
                      </wp:cNvGraphicFramePr>
                      <a:graphic>
                        <a:graphicData uri="http://schemas.microsoft.com/office/word/2010/wordprocessingGroup">
                          <wpg:wgp>
                            <wpg:cNvPr id="6" name="Group 6"/>
                            <wpg:cNvGrpSpPr/>
                            <wpg:grpSpPr>
                              <a:xfrm>
                                <a:off x="0" y="0"/>
                                <a:ext cx="3241040" cy="6350"/>
                                <a:chExt cx="3241040" cy="6350"/>
                              </a:xfrm>
                            </wpg:grpSpPr>
                            <wps:wsp>
                              <wps:cNvPr id="7" name="Graphic 7"/>
                              <wps:cNvSpPr/>
                              <wps:spPr>
                                <a:xfrm>
                                  <a:off x="0" y="0"/>
                                  <a:ext cx="3241040" cy="6350"/>
                                </a:xfrm>
                                <a:custGeom>
                                  <a:avLst/>
                                  <a:gdLst/>
                                  <a:ahLst/>
                                  <a:cxnLst/>
                                  <a:rect l="l" t="t" r="r" b="b"/>
                                  <a:pathLst>
                                    <a:path w="3241040" h="6350">
                                      <a:moveTo>
                                        <a:pt x="3240659" y="0"/>
                                      </a:moveTo>
                                      <a:lnTo>
                                        <a:pt x="0" y="0"/>
                                      </a:lnTo>
                                      <a:lnTo>
                                        <a:pt x="0" y="6096"/>
                                      </a:lnTo>
                                      <a:lnTo>
                                        <a:pt x="3240659" y="6096"/>
                                      </a:lnTo>
                                      <a:lnTo>
                                        <a:pt x="324065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5.2pt;height:.5pt;mso-position-horizontal-relative:char;mso-position-vertical-relative:line" id="docshapegroup6" coordorigin="0,0" coordsize="5104,10">
                      <v:rect style="position:absolute;left:0;top:0;width:5104;height:10" id="docshape7" filled="true" fillcolor="#000000" stroked="false">
                        <v:fill type="solid"/>
                      </v:rect>
                    </v:group>
                  </w:pict>
                </mc:Fallback>
              </mc:AlternateContent>
            </w:r>
            <w:r>
              <w:rPr>
                <w:rFonts w:ascii="Times New Roman"/>
                <w:sz w:val="2"/>
              </w:rPr>
            </w:r>
          </w:p>
          <w:p>
            <w:pPr>
              <w:pStyle w:val="TableParagraph"/>
              <w:spacing w:before="1"/>
              <w:ind w:left="76"/>
              <w:rPr>
                <w:b/>
                <w:sz w:val="18"/>
              </w:rPr>
            </w:pPr>
            <w:r>
              <w:rPr>
                <w:b/>
                <w:spacing w:val="-2"/>
                <w:sz w:val="18"/>
              </w:rPr>
              <w:t>Dönem</w:t>
            </w:r>
          </w:p>
        </w:tc>
        <w:tc>
          <w:tcPr>
            <w:tcW w:w="139" w:type="dxa"/>
          </w:tcPr>
          <w:p>
            <w:pPr>
              <w:pStyle w:val="TableParagraph"/>
              <w:rPr>
                <w:rFonts w:ascii="Times New Roman"/>
                <w:sz w:val="18"/>
              </w:rPr>
            </w:pPr>
          </w:p>
        </w:tc>
        <w:tc>
          <w:tcPr>
            <w:tcW w:w="1820" w:type="dxa"/>
            <w:tcBorders>
              <w:top w:val="single" w:sz="4" w:space="0" w:color="000000"/>
              <w:bottom w:val="single" w:sz="4" w:space="0" w:color="000000"/>
            </w:tcBorders>
          </w:tcPr>
          <w:p>
            <w:pPr>
              <w:pStyle w:val="TableParagraph"/>
              <w:spacing w:before="21"/>
              <w:ind w:right="70"/>
              <w:jc w:val="right"/>
              <w:rPr>
                <w:b/>
                <w:sz w:val="18"/>
              </w:rPr>
            </w:pPr>
            <w:r>
              <w:rPr>
                <w:b/>
                <w:sz w:val="18"/>
              </w:rPr>
              <w:t>31</w:t>
            </w:r>
            <w:r>
              <w:rPr>
                <w:b/>
                <w:spacing w:val="-4"/>
                <w:sz w:val="18"/>
              </w:rPr>
              <w:t> </w:t>
            </w:r>
            <w:r>
              <w:rPr>
                <w:b/>
                <w:sz w:val="18"/>
              </w:rPr>
              <w:t>Aralık</w:t>
            </w:r>
            <w:r>
              <w:rPr>
                <w:b/>
                <w:spacing w:val="-3"/>
                <w:sz w:val="18"/>
              </w:rPr>
              <w:t> </w:t>
            </w:r>
            <w:r>
              <w:rPr>
                <w:b/>
                <w:spacing w:val="-4"/>
                <w:sz w:val="18"/>
              </w:rPr>
              <w:t>2020</w:t>
            </w:r>
          </w:p>
        </w:tc>
        <w:tc>
          <w:tcPr>
            <w:tcW w:w="183" w:type="dxa"/>
          </w:tcPr>
          <w:p>
            <w:pPr>
              <w:pStyle w:val="TableParagraph"/>
              <w:rPr>
                <w:rFonts w:ascii="Times New Roman"/>
                <w:sz w:val="18"/>
              </w:rPr>
            </w:pPr>
          </w:p>
        </w:tc>
        <w:tc>
          <w:tcPr>
            <w:tcW w:w="1803" w:type="dxa"/>
            <w:tcBorders>
              <w:top w:val="single" w:sz="4" w:space="0" w:color="000000"/>
              <w:bottom w:val="single" w:sz="4" w:space="0" w:color="000000"/>
            </w:tcBorders>
          </w:tcPr>
          <w:p>
            <w:pPr>
              <w:pStyle w:val="TableParagraph"/>
              <w:spacing w:before="21"/>
              <w:ind w:right="73"/>
              <w:jc w:val="right"/>
              <w:rPr>
                <w:b/>
                <w:sz w:val="18"/>
              </w:rPr>
            </w:pPr>
            <w:r>
              <w:rPr>
                <w:b/>
                <w:sz w:val="18"/>
              </w:rPr>
              <w:t>31</w:t>
            </w:r>
            <w:r>
              <w:rPr>
                <w:b/>
                <w:spacing w:val="-4"/>
                <w:sz w:val="18"/>
              </w:rPr>
              <w:t> </w:t>
            </w:r>
            <w:r>
              <w:rPr>
                <w:b/>
                <w:sz w:val="18"/>
              </w:rPr>
              <w:t>Aralık</w:t>
            </w:r>
            <w:r>
              <w:rPr>
                <w:b/>
                <w:spacing w:val="-3"/>
                <w:sz w:val="18"/>
              </w:rPr>
              <w:t> </w:t>
            </w:r>
            <w:r>
              <w:rPr>
                <w:b/>
                <w:spacing w:val="-4"/>
                <w:sz w:val="18"/>
              </w:rPr>
              <w:t>2019</w:t>
            </w:r>
          </w:p>
        </w:tc>
      </w:tr>
      <w:tr>
        <w:trPr>
          <w:trHeight w:val="711" w:hRule="atLeast"/>
        </w:trPr>
        <w:tc>
          <w:tcPr>
            <w:tcW w:w="6273" w:type="dxa"/>
          </w:tcPr>
          <w:p>
            <w:pPr>
              <w:pStyle w:val="TableParagraph"/>
              <w:spacing w:line="20" w:lineRule="exact"/>
              <w:ind w:left="7"/>
              <w:rPr>
                <w:rFonts w:ascii="Times New Roman"/>
                <w:sz w:val="2"/>
              </w:rPr>
            </w:pPr>
            <w:r>
              <w:rPr>
                <w:rFonts w:ascii="Times New Roman"/>
                <w:sz w:val="2"/>
              </w:rPr>
              <mc:AlternateContent>
                <mc:Choice Requires="wps">
                  <w:drawing>
                    <wp:inline distT="0" distB="0" distL="0" distR="0">
                      <wp:extent cx="3241040" cy="6350"/>
                      <wp:effectExtent l="0" t="0" r="0" b="0"/>
                      <wp:docPr id="8" name="Group 8"/>
                      <wp:cNvGraphicFramePr>
                        <a:graphicFrameLocks/>
                      </wp:cNvGraphicFramePr>
                      <a:graphic>
                        <a:graphicData uri="http://schemas.microsoft.com/office/word/2010/wordprocessingGroup">
                          <wpg:wgp>
                            <wpg:cNvPr id="8" name="Group 8"/>
                            <wpg:cNvGrpSpPr/>
                            <wpg:grpSpPr>
                              <a:xfrm>
                                <a:off x="0" y="0"/>
                                <a:ext cx="3241040" cy="6350"/>
                                <a:chExt cx="3241040" cy="6350"/>
                              </a:xfrm>
                            </wpg:grpSpPr>
                            <wps:wsp>
                              <wps:cNvPr id="9" name="Graphic 9"/>
                              <wps:cNvSpPr/>
                              <wps:spPr>
                                <a:xfrm>
                                  <a:off x="0" y="0"/>
                                  <a:ext cx="3241040" cy="6350"/>
                                </a:xfrm>
                                <a:custGeom>
                                  <a:avLst/>
                                  <a:gdLst/>
                                  <a:ahLst/>
                                  <a:cxnLst/>
                                  <a:rect l="l" t="t" r="r" b="b"/>
                                  <a:pathLst>
                                    <a:path w="3241040" h="6350">
                                      <a:moveTo>
                                        <a:pt x="3240659" y="0"/>
                                      </a:moveTo>
                                      <a:lnTo>
                                        <a:pt x="0" y="0"/>
                                      </a:lnTo>
                                      <a:lnTo>
                                        <a:pt x="0" y="6096"/>
                                      </a:lnTo>
                                      <a:lnTo>
                                        <a:pt x="3240659" y="6096"/>
                                      </a:lnTo>
                                      <a:lnTo>
                                        <a:pt x="324065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5.2pt;height:.5pt;mso-position-horizontal-relative:char;mso-position-vertical-relative:line" id="docshapegroup8" coordorigin="0,0" coordsize="5104,10">
                      <v:rect style="position:absolute;left:0;top:0;width:5104;height:10" id="docshape9" filled="true" fillcolor="#000000" stroked="false">
                        <v:fill type="solid"/>
                      </v:rect>
                    </v:group>
                  </w:pict>
                </mc:Fallback>
              </mc:AlternateContent>
            </w:r>
            <w:r>
              <w:rPr>
                <w:rFonts w:ascii="Times New Roman"/>
                <w:sz w:val="2"/>
              </w:rPr>
            </w:r>
          </w:p>
          <w:p>
            <w:pPr>
              <w:pStyle w:val="TableParagraph"/>
              <w:spacing w:before="11"/>
              <w:rPr>
                <w:rFonts w:ascii="Times New Roman"/>
                <w:sz w:val="24"/>
              </w:rPr>
            </w:pPr>
          </w:p>
          <w:p>
            <w:pPr>
              <w:pStyle w:val="TableParagraph"/>
              <w:ind w:left="76"/>
              <w:rPr>
                <w:b/>
                <w:sz w:val="18"/>
              </w:rPr>
            </w:pPr>
            <w:r>
              <w:rPr>
                <w:b/>
                <w:spacing w:val="-2"/>
                <w:sz w:val="18"/>
              </w:rPr>
              <w:t>VARLIKLAR</w:t>
            </w:r>
          </w:p>
        </w:tc>
        <w:tc>
          <w:tcPr>
            <w:tcW w:w="139" w:type="dxa"/>
          </w:tcPr>
          <w:p>
            <w:pPr>
              <w:pStyle w:val="TableParagraph"/>
              <w:rPr>
                <w:rFonts w:ascii="Times New Roman"/>
                <w:sz w:val="18"/>
              </w:rPr>
            </w:pPr>
          </w:p>
        </w:tc>
        <w:tc>
          <w:tcPr>
            <w:tcW w:w="1820" w:type="dxa"/>
            <w:tcBorders>
              <w:top w:val="single" w:sz="4" w:space="0" w:color="000000"/>
            </w:tcBorders>
          </w:tcPr>
          <w:p>
            <w:pPr>
              <w:pStyle w:val="TableParagraph"/>
              <w:rPr>
                <w:rFonts w:ascii="Times New Roman"/>
                <w:sz w:val="18"/>
              </w:rPr>
            </w:pPr>
          </w:p>
        </w:tc>
        <w:tc>
          <w:tcPr>
            <w:tcW w:w="183" w:type="dxa"/>
          </w:tcPr>
          <w:p>
            <w:pPr>
              <w:pStyle w:val="TableParagraph"/>
              <w:rPr>
                <w:rFonts w:ascii="Times New Roman"/>
                <w:sz w:val="18"/>
              </w:rPr>
            </w:pPr>
          </w:p>
        </w:tc>
        <w:tc>
          <w:tcPr>
            <w:tcW w:w="1803" w:type="dxa"/>
            <w:tcBorders>
              <w:top w:val="single" w:sz="4" w:space="0" w:color="000000"/>
            </w:tcBorders>
          </w:tcPr>
          <w:p>
            <w:pPr>
              <w:pStyle w:val="TableParagraph"/>
              <w:rPr>
                <w:rFonts w:ascii="Times New Roman"/>
                <w:sz w:val="18"/>
              </w:rPr>
            </w:pPr>
          </w:p>
        </w:tc>
      </w:tr>
      <w:tr>
        <w:trPr>
          <w:trHeight w:val="425" w:hRule="atLeast"/>
        </w:trPr>
        <w:tc>
          <w:tcPr>
            <w:tcW w:w="6273" w:type="dxa"/>
          </w:tcPr>
          <w:p>
            <w:pPr>
              <w:pStyle w:val="TableParagraph"/>
              <w:spacing w:before="164"/>
              <w:ind w:left="76"/>
              <w:rPr>
                <w:b/>
                <w:sz w:val="18"/>
              </w:rPr>
            </w:pPr>
            <w:r>
              <w:rPr/>
              <mc:AlternateContent>
                <mc:Choice Requires="wps">
                  <w:drawing>
                    <wp:anchor distT="0" distB="0" distL="0" distR="0" allowOverlap="1" layoutInCell="1" locked="0" behindDoc="1" simplePos="0" relativeHeight="486356992">
                      <wp:simplePos x="0" y="0"/>
                      <wp:positionH relativeFrom="column">
                        <wp:posOffset>4572</wp:posOffset>
                      </wp:positionH>
                      <wp:positionV relativeFrom="paragraph">
                        <wp:posOffset>270153</wp:posOffset>
                      </wp:positionV>
                      <wp:extent cx="3241040" cy="635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3241040" cy="6350"/>
                                <a:chExt cx="3241040" cy="6350"/>
                              </a:xfrm>
                            </wpg:grpSpPr>
                            <wps:wsp>
                              <wps:cNvPr id="11" name="Graphic 11"/>
                              <wps:cNvSpPr/>
                              <wps:spPr>
                                <a:xfrm>
                                  <a:off x="0" y="0"/>
                                  <a:ext cx="3241040" cy="6350"/>
                                </a:xfrm>
                                <a:custGeom>
                                  <a:avLst/>
                                  <a:gdLst/>
                                  <a:ahLst/>
                                  <a:cxnLst/>
                                  <a:rect l="l" t="t" r="r" b="b"/>
                                  <a:pathLst>
                                    <a:path w="3241040" h="6350">
                                      <a:moveTo>
                                        <a:pt x="3240659" y="0"/>
                                      </a:moveTo>
                                      <a:lnTo>
                                        <a:pt x="0" y="0"/>
                                      </a:lnTo>
                                      <a:lnTo>
                                        <a:pt x="0" y="6096"/>
                                      </a:lnTo>
                                      <a:lnTo>
                                        <a:pt x="3240659" y="6096"/>
                                      </a:lnTo>
                                      <a:lnTo>
                                        <a:pt x="324065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6pt;margin-top:21.271893pt;width:255.2pt;height:.5pt;mso-position-horizontal-relative:column;mso-position-vertical-relative:paragraph;z-index:-16959488" id="docshapegroup10" coordorigin="7,425" coordsize="5104,10">
                      <v:rect style="position:absolute;left:7;top:425;width:5104;height:10" id="docshape11" filled="true" fillcolor="#000000" stroked="false">
                        <v:fill type="solid"/>
                      </v:rect>
                      <w10:wrap type="none"/>
                    </v:group>
                  </w:pict>
                </mc:Fallback>
              </mc:AlternateContent>
            </w:r>
            <w:r>
              <w:rPr>
                <w:b/>
                <w:sz w:val="18"/>
              </w:rPr>
              <w:t>Dönen</w:t>
            </w:r>
            <w:r>
              <w:rPr>
                <w:b/>
                <w:spacing w:val="-1"/>
                <w:sz w:val="18"/>
              </w:rPr>
              <w:t> </w:t>
            </w:r>
            <w:r>
              <w:rPr>
                <w:b/>
                <w:spacing w:val="-2"/>
                <w:sz w:val="18"/>
              </w:rPr>
              <w:t>Varlıklar</w:t>
            </w:r>
          </w:p>
        </w:tc>
        <w:tc>
          <w:tcPr>
            <w:tcW w:w="139" w:type="dxa"/>
          </w:tcPr>
          <w:p>
            <w:pPr>
              <w:pStyle w:val="TableParagraph"/>
              <w:rPr>
                <w:rFonts w:ascii="Times New Roman"/>
                <w:sz w:val="18"/>
              </w:rPr>
            </w:pPr>
          </w:p>
        </w:tc>
        <w:tc>
          <w:tcPr>
            <w:tcW w:w="1820" w:type="dxa"/>
            <w:tcBorders>
              <w:bottom w:val="single" w:sz="4" w:space="0" w:color="000000"/>
            </w:tcBorders>
          </w:tcPr>
          <w:p>
            <w:pPr>
              <w:pStyle w:val="TableParagraph"/>
              <w:spacing w:before="164"/>
              <w:ind w:right="67"/>
              <w:jc w:val="right"/>
              <w:rPr>
                <w:b/>
                <w:sz w:val="18"/>
              </w:rPr>
            </w:pPr>
            <w:r>
              <w:rPr>
                <w:b/>
                <w:spacing w:val="-2"/>
                <w:sz w:val="18"/>
              </w:rPr>
              <w:t>29.531.711</w:t>
            </w:r>
          </w:p>
        </w:tc>
        <w:tc>
          <w:tcPr>
            <w:tcW w:w="183" w:type="dxa"/>
          </w:tcPr>
          <w:p>
            <w:pPr>
              <w:pStyle w:val="TableParagraph"/>
              <w:rPr>
                <w:rFonts w:ascii="Times New Roman"/>
                <w:sz w:val="18"/>
              </w:rPr>
            </w:pPr>
          </w:p>
        </w:tc>
        <w:tc>
          <w:tcPr>
            <w:tcW w:w="1803" w:type="dxa"/>
            <w:tcBorders>
              <w:bottom w:val="single" w:sz="4" w:space="0" w:color="000000"/>
            </w:tcBorders>
          </w:tcPr>
          <w:p>
            <w:pPr>
              <w:pStyle w:val="TableParagraph"/>
              <w:spacing w:before="164"/>
              <w:ind w:right="73"/>
              <w:jc w:val="right"/>
              <w:rPr>
                <w:b/>
                <w:sz w:val="18"/>
              </w:rPr>
            </w:pPr>
            <w:r>
              <w:rPr>
                <w:b/>
                <w:spacing w:val="-2"/>
                <w:sz w:val="18"/>
              </w:rPr>
              <w:t>24.316.560</w:t>
            </w:r>
          </w:p>
        </w:tc>
      </w:tr>
      <w:tr>
        <w:trPr>
          <w:trHeight w:val="282" w:hRule="atLeast"/>
        </w:trPr>
        <w:tc>
          <w:tcPr>
            <w:tcW w:w="6273" w:type="dxa"/>
          </w:tcPr>
          <w:p>
            <w:pPr>
              <w:pStyle w:val="TableParagraph"/>
              <w:tabs>
                <w:tab w:pos="5812" w:val="right" w:leader="none"/>
              </w:tabs>
              <w:spacing w:before="21"/>
              <w:ind w:left="76"/>
              <w:rPr>
                <w:sz w:val="18"/>
              </w:rPr>
            </w:pPr>
            <w:r>
              <w:rPr>
                <w:sz w:val="18"/>
              </w:rPr>
              <w:t>Nakit</w:t>
            </w:r>
            <w:r>
              <w:rPr>
                <w:spacing w:val="-2"/>
                <w:sz w:val="18"/>
              </w:rPr>
              <w:t> </w:t>
            </w:r>
            <w:r>
              <w:rPr>
                <w:sz w:val="18"/>
              </w:rPr>
              <w:t>ve</w:t>
            </w:r>
            <w:r>
              <w:rPr>
                <w:spacing w:val="-1"/>
                <w:sz w:val="18"/>
              </w:rPr>
              <w:t> </w:t>
            </w:r>
            <w:r>
              <w:rPr>
                <w:sz w:val="18"/>
              </w:rPr>
              <w:t>Nakit</w:t>
            </w:r>
            <w:r>
              <w:rPr>
                <w:spacing w:val="-2"/>
                <w:sz w:val="18"/>
              </w:rPr>
              <w:t> Benzerleri</w:t>
            </w:r>
            <w:r>
              <w:rPr>
                <w:sz w:val="18"/>
              </w:rPr>
              <w:tab/>
            </w:r>
            <w:r>
              <w:rPr>
                <w:spacing w:val="-10"/>
                <w:sz w:val="18"/>
              </w:rPr>
              <w:t>4</w:t>
            </w:r>
          </w:p>
        </w:tc>
        <w:tc>
          <w:tcPr>
            <w:tcW w:w="139" w:type="dxa"/>
          </w:tcPr>
          <w:p>
            <w:pPr>
              <w:pStyle w:val="TableParagraph"/>
              <w:rPr>
                <w:rFonts w:ascii="Times New Roman"/>
                <w:sz w:val="18"/>
              </w:rPr>
            </w:pPr>
          </w:p>
        </w:tc>
        <w:tc>
          <w:tcPr>
            <w:tcW w:w="1820" w:type="dxa"/>
            <w:tcBorders>
              <w:top w:val="single" w:sz="4" w:space="0" w:color="000000"/>
            </w:tcBorders>
          </w:tcPr>
          <w:p>
            <w:pPr>
              <w:pStyle w:val="TableParagraph"/>
              <w:spacing w:before="21"/>
              <w:ind w:right="68"/>
              <w:jc w:val="right"/>
              <w:rPr>
                <w:sz w:val="18"/>
              </w:rPr>
            </w:pPr>
            <w:r>
              <w:rPr>
                <w:spacing w:val="-2"/>
                <w:sz w:val="18"/>
              </w:rPr>
              <w:t>3.654.671</w:t>
            </w:r>
          </w:p>
        </w:tc>
        <w:tc>
          <w:tcPr>
            <w:tcW w:w="183" w:type="dxa"/>
          </w:tcPr>
          <w:p>
            <w:pPr>
              <w:pStyle w:val="TableParagraph"/>
              <w:rPr>
                <w:rFonts w:ascii="Times New Roman"/>
                <w:sz w:val="18"/>
              </w:rPr>
            </w:pPr>
          </w:p>
        </w:tc>
        <w:tc>
          <w:tcPr>
            <w:tcW w:w="1803" w:type="dxa"/>
            <w:tcBorders>
              <w:top w:val="single" w:sz="4" w:space="0" w:color="000000"/>
            </w:tcBorders>
          </w:tcPr>
          <w:p>
            <w:pPr>
              <w:pStyle w:val="TableParagraph"/>
              <w:spacing w:before="21"/>
              <w:ind w:right="73"/>
              <w:jc w:val="right"/>
              <w:rPr>
                <w:sz w:val="18"/>
              </w:rPr>
            </w:pPr>
            <w:r>
              <w:rPr>
                <w:spacing w:val="-2"/>
                <w:sz w:val="18"/>
              </w:rPr>
              <w:t>2.873.665</w:t>
            </w:r>
          </w:p>
        </w:tc>
      </w:tr>
      <w:tr>
        <w:trPr>
          <w:trHeight w:val="284" w:hRule="atLeast"/>
        </w:trPr>
        <w:tc>
          <w:tcPr>
            <w:tcW w:w="6273" w:type="dxa"/>
          </w:tcPr>
          <w:p>
            <w:pPr>
              <w:pStyle w:val="TableParagraph"/>
              <w:spacing w:before="22"/>
              <w:ind w:left="76"/>
              <w:rPr>
                <w:sz w:val="18"/>
              </w:rPr>
            </w:pPr>
            <w:r>
              <w:rPr>
                <w:sz w:val="18"/>
              </w:rPr>
              <w:t>Ticari</w:t>
            </w:r>
            <w:r>
              <w:rPr>
                <w:spacing w:val="-4"/>
                <w:sz w:val="18"/>
              </w:rPr>
              <w:t> </w:t>
            </w:r>
            <w:r>
              <w:rPr>
                <w:spacing w:val="-2"/>
                <w:sz w:val="18"/>
              </w:rPr>
              <w:t>Alacaklar</w:t>
            </w:r>
          </w:p>
        </w:tc>
        <w:tc>
          <w:tcPr>
            <w:tcW w:w="139" w:type="dxa"/>
          </w:tcPr>
          <w:p>
            <w:pPr>
              <w:pStyle w:val="TableParagraph"/>
              <w:rPr>
                <w:rFonts w:ascii="Times New Roman"/>
                <w:sz w:val="18"/>
              </w:rPr>
            </w:pPr>
          </w:p>
        </w:tc>
        <w:tc>
          <w:tcPr>
            <w:tcW w:w="1820" w:type="dxa"/>
          </w:tcPr>
          <w:p>
            <w:pPr>
              <w:pStyle w:val="TableParagraph"/>
              <w:spacing w:before="22"/>
              <w:ind w:right="68"/>
              <w:jc w:val="right"/>
              <w:rPr>
                <w:sz w:val="18"/>
              </w:rPr>
            </w:pPr>
            <w:r>
              <w:rPr>
                <w:spacing w:val="-2"/>
                <w:sz w:val="18"/>
              </w:rPr>
              <w:t>5.286.224</w:t>
            </w:r>
          </w:p>
        </w:tc>
        <w:tc>
          <w:tcPr>
            <w:tcW w:w="183" w:type="dxa"/>
          </w:tcPr>
          <w:p>
            <w:pPr>
              <w:pStyle w:val="TableParagraph"/>
              <w:rPr>
                <w:rFonts w:ascii="Times New Roman"/>
                <w:sz w:val="18"/>
              </w:rPr>
            </w:pPr>
          </w:p>
        </w:tc>
        <w:tc>
          <w:tcPr>
            <w:tcW w:w="1803" w:type="dxa"/>
          </w:tcPr>
          <w:p>
            <w:pPr>
              <w:pStyle w:val="TableParagraph"/>
              <w:spacing w:before="22"/>
              <w:ind w:right="73"/>
              <w:jc w:val="right"/>
              <w:rPr>
                <w:sz w:val="18"/>
              </w:rPr>
            </w:pPr>
            <w:r>
              <w:rPr>
                <w:spacing w:val="-2"/>
                <w:sz w:val="18"/>
              </w:rPr>
              <w:t>5.878.572</w:t>
            </w:r>
          </w:p>
        </w:tc>
      </w:tr>
      <w:tr>
        <w:trPr>
          <w:trHeight w:val="284" w:hRule="atLeast"/>
        </w:trPr>
        <w:tc>
          <w:tcPr>
            <w:tcW w:w="6273" w:type="dxa"/>
          </w:tcPr>
          <w:p>
            <w:pPr>
              <w:pStyle w:val="TableParagraph"/>
              <w:tabs>
                <w:tab w:pos="5812" w:val="right" w:leader="none"/>
              </w:tabs>
              <w:spacing w:before="23"/>
              <w:ind w:left="127"/>
              <w:rPr>
                <w:i/>
                <w:sz w:val="18"/>
              </w:rPr>
            </w:pPr>
            <w:r>
              <w:rPr>
                <w:i/>
                <w:sz w:val="18"/>
              </w:rPr>
              <w:t>-</w:t>
            </w:r>
            <w:r>
              <w:rPr>
                <w:i/>
                <w:spacing w:val="-5"/>
                <w:sz w:val="18"/>
              </w:rPr>
              <w:t> </w:t>
            </w:r>
            <w:r>
              <w:rPr>
                <w:i/>
                <w:sz w:val="18"/>
              </w:rPr>
              <w:t>İlişkili</w:t>
            </w:r>
            <w:r>
              <w:rPr>
                <w:i/>
                <w:spacing w:val="-5"/>
                <w:sz w:val="18"/>
              </w:rPr>
              <w:t> </w:t>
            </w:r>
            <w:r>
              <w:rPr>
                <w:i/>
                <w:sz w:val="18"/>
              </w:rPr>
              <w:t>Olmayan</w:t>
            </w:r>
            <w:r>
              <w:rPr>
                <w:i/>
                <w:spacing w:val="-4"/>
                <w:sz w:val="18"/>
              </w:rPr>
              <w:t> </w:t>
            </w:r>
            <w:r>
              <w:rPr>
                <w:i/>
                <w:sz w:val="18"/>
              </w:rPr>
              <w:t>Taraflardan</w:t>
            </w:r>
            <w:r>
              <w:rPr>
                <w:i/>
                <w:spacing w:val="-6"/>
                <w:sz w:val="18"/>
              </w:rPr>
              <w:t> </w:t>
            </w:r>
            <w:r>
              <w:rPr>
                <w:i/>
                <w:sz w:val="18"/>
              </w:rPr>
              <w:t>Ticari</w:t>
            </w:r>
            <w:r>
              <w:rPr>
                <w:i/>
                <w:spacing w:val="-5"/>
                <w:sz w:val="18"/>
              </w:rPr>
              <w:t> </w:t>
            </w:r>
            <w:r>
              <w:rPr>
                <w:i/>
                <w:spacing w:val="-2"/>
                <w:sz w:val="18"/>
              </w:rPr>
              <w:t>Alacaklar</w:t>
            </w:r>
            <w:r>
              <w:rPr>
                <w:rFonts w:ascii="Times New Roman" w:hAnsi="Times New Roman"/>
                <w:sz w:val="18"/>
              </w:rPr>
              <w:tab/>
            </w:r>
            <w:r>
              <w:rPr>
                <w:i/>
                <w:spacing w:val="-10"/>
                <w:sz w:val="18"/>
              </w:rPr>
              <w:t>6</w:t>
            </w:r>
          </w:p>
        </w:tc>
        <w:tc>
          <w:tcPr>
            <w:tcW w:w="139" w:type="dxa"/>
          </w:tcPr>
          <w:p>
            <w:pPr>
              <w:pStyle w:val="TableParagraph"/>
              <w:rPr>
                <w:rFonts w:ascii="Times New Roman"/>
                <w:sz w:val="18"/>
              </w:rPr>
            </w:pPr>
          </w:p>
        </w:tc>
        <w:tc>
          <w:tcPr>
            <w:tcW w:w="1820" w:type="dxa"/>
          </w:tcPr>
          <w:p>
            <w:pPr>
              <w:pStyle w:val="TableParagraph"/>
              <w:spacing w:before="23"/>
              <w:ind w:right="70"/>
              <w:jc w:val="right"/>
              <w:rPr>
                <w:i/>
                <w:sz w:val="18"/>
              </w:rPr>
            </w:pPr>
            <w:r>
              <w:rPr>
                <w:i/>
                <w:spacing w:val="-2"/>
                <w:sz w:val="18"/>
              </w:rPr>
              <w:t>5.286.224</w:t>
            </w:r>
          </w:p>
        </w:tc>
        <w:tc>
          <w:tcPr>
            <w:tcW w:w="183" w:type="dxa"/>
          </w:tcPr>
          <w:p>
            <w:pPr>
              <w:pStyle w:val="TableParagraph"/>
              <w:rPr>
                <w:rFonts w:ascii="Times New Roman"/>
                <w:sz w:val="18"/>
              </w:rPr>
            </w:pPr>
          </w:p>
        </w:tc>
        <w:tc>
          <w:tcPr>
            <w:tcW w:w="1803" w:type="dxa"/>
          </w:tcPr>
          <w:p>
            <w:pPr>
              <w:pStyle w:val="TableParagraph"/>
              <w:spacing w:before="23"/>
              <w:ind w:right="73"/>
              <w:jc w:val="right"/>
              <w:rPr>
                <w:i/>
                <w:sz w:val="18"/>
              </w:rPr>
            </w:pPr>
            <w:r>
              <w:rPr>
                <w:i/>
                <w:spacing w:val="-2"/>
                <w:sz w:val="18"/>
              </w:rPr>
              <w:t>5.878.572</w:t>
            </w:r>
          </w:p>
        </w:tc>
      </w:tr>
      <w:tr>
        <w:trPr>
          <w:trHeight w:val="283" w:hRule="atLeast"/>
        </w:trPr>
        <w:tc>
          <w:tcPr>
            <w:tcW w:w="6273" w:type="dxa"/>
          </w:tcPr>
          <w:p>
            <w:pPr>
              <w:pStyle w:val="TableParagraph"/>
              <w:spacing w:before="22"/>
              <w:ind w:left="76"/>
              <w:rPr>
                <w:sz w:val="18"/>
              </w:rPr>
            </w:pPr>
            <w:r>
              <w:rPr>
                <w:sz w:val="18"/>
              </w:rPr>
              <w:t>Diğer</w:t>
            </w:r>
            <w:r>
              <w:rPr>
                <w:spacing w:val="-4"/>
                <w:sz w:val="18"/>
              </w:rPr>
              <w:t> </w:t>
            </w:r>
            <w:r>
              <w:rPr>
                <w:spacing w:val="-2"/>
                <w:sz w:val="18"/>
              </w:rPr>
              <w:t>Alacaklar</w:t>
            </w:r>
          </w:p>
        </w:tc>
        <w:tc>
          <w:tcPr>
            <w:tcW w:w="139" w:type="dxa"/>
          </w:tcPr>
          <w:p>
            <w:pPr>
              <w:pStyle w:val="TableParagraph"/>
              <w:rPr>
                <w:rFonts w:ascii="Times New Roman"/>
                <w:sz w:val="18"/>
              </w:rPr>
            </w:pPr>
          </w:p>
        </w:tc>
        <w:tc>
          <w:tcPr>
            <w:tcW w:w="1820" w:type="dxa"/>
          </w:tcPr>
          <w:p>
            <w:pPr>
              <w:pStyle w:val="TableParagraph"/>
              <w:spacing w:before="22"/>
              <w:ind w:right="70"/>
              <w:jc w:val="right"/>
              <w:rPr>
                <w:sz w:val="18"/>
              </w:rPr>
            </w:pPr>
            <w:r>
              <w:rPr>
                <w:spacing w:val="-2"/>
                <w:sz w:val="18"/>
              </w:rPr>
              <w:t>848.863</w:t>
            </w:r>
          </w:p>
        </w:tc>
        <w:tc>
          <w:tcPr>
            <w:tcW w:w="183" w:type="dxa"/>
          </w:tcPr>
          <w:p>
            <w:pPr>
              <w:pStyle w:val="TableParagraph"/>
              <w:rPr>
                <w:rFonts w:ascii="Times New Roman"/>
                <w:sz w:val="18"/>
              </w:rPr>
            </w:pPr>
          </w:p>
        </w:tc>
        <w:tc>
          <w:tcPr>
            <w:tcW w:w="1803" w:type="dxa"/>
          </w:tcPr>
          <w:p>
            <w:pPr>
              <w:pStyle w:val="TableParagraph"/>
              <w:spacing w:before="22"/>
              <w:ind w:right="71"/>
              <w:jc w:val="right"/>
              <w:rPr>
                <w:sz w:val="18"/>
              </w:rPr>
            </w:pPr>
            <w:r>
              <w:rPr>
                <w:sz w:val="18"/>
              </w:rPr>
              <w:t>-</w:t>
            </w:r>
          </w:p>
        </w:tc>
      </w:tr>
      <w:tr>
        <w:trPr>
          <w:trHeight w:val="284" w:hRule="atLeast"/>
        </w:trPr>
        <w:tc>
          <w:tcPr>
            <w:tcW w:w="6273" w:type="dxa"/>
          </w:tcPr>
          <w:p>
            <w:pPr>
              <w:pStyle w:val="TableParagraph"/>
              <w:tabs>
                <w:tab w:pos="5812" w:val="right" w:leader="none"/>
              </w:tabs>
              <w:spacing w:before="22"/>
              <w:ind w:left="127"/>
              <w:rPr>
                <w:i/>
                <w:sz w:val="18"/>
              </w:rPr>
            </w:pPr>
            <w:r>
              <w:rPr>
                <w:i/>
                <w:sz w:val="18"/>
              </w:rPr>
              <w:t>-</w:t>
            </w:r>
            <w:r>
              <w:rPr>
                <w:i/>
                <w:spacing w:val="-5"/>
                <w:sz w:val="18"/>
              </w:rPr>
              <w:t> </w:t>
            </w:r>
            <w:r>
              <w:rPr>
                <w:i/>
                <w:sz w:val="18"/>
              </w:rPr>
              <w:t>İlişkili</w:t>
            </w:r>
            <w:r>
              <w:rPr>
                <w:i/>
                <w:spacing w:val="-4"/>
                <w:sz w:val="18"/>
              </w:rPr>
              <w:t> </w:t>
            </w:r>
            <w:r>
              <w:rPr>
                <w:i/>
                <w:sz w:val="18"/>
              </w:rPr>
              <w:t>Olmayan</w:t>
            </w:r>
            <w:r>
              <w:rPr>
                <w:i/>
                <w:spacing w:val="-5"/>
                <w:sz w:val="18"/>
              </w:rPr>
              <w:t> </w:t>
            </w:r>
            <w:r>
              <w:rPr>
                <w:i/>
                <w:sz w:val="18"/>
              </w:rPr>
              <w:t>Taraflardan</w:t>
            </w:r>
            <w:r>
              <w:rPr>
                <w:i/>
                <w:spacing w:val="-5"/>
                <w:sz w:val="18"/>
              </w:rPr>
              <w:t> </w:t>
            </w:r>
            <w:r>
              <w:rPr>
                <w:i/>
                <w:sz w:val="18"/>
              </w:rPr>
              <w:t>Diğer</w:t>
            </w:r>
            <w:r>
              <w:rPr>
                <w:i/>
                <w:spacing w:val="-3"/>
                <w:sz w:val="18"/>
              </w:rPr>
              <w:t> </w:t>
            </w:r>
            <w:r>
              <w:rPr>
                <w:i/>
                <w:spacing w:val="-2"/>
                <w:sz w:val="18"/>
              </w:rPr>
              <w:t>Alacaklar</w:t>
            </w:r>
            <w:r>
              <w:rPr>
                <w:rFonts w:ascii="Times New Roman" w:hAnsi="Times New Roman"/>
                <w:sz w:val="18"/>
              </w:rPr>
              <w:tab/>
            </w:r>
            <w:r>
              <w:rPr>
                <w:i/>
                <w:spacing w:val="-10"/>
                <w:sz w:val="18"/>
              </w:rPr>
              <w:t>7</w:t>
            </w:r>
          </w:p>
        </w:tc>
        <w:tc>
          <w:tcPr>
            <w:tcW w:w="139" w:type="dxa"/>
          </w:tcPr>
          <w:p>
            <w:pPr>
              <w:pStyle w:val="TableParagraph"/>
              <w:rPr>
                <w:rFonts w:ascii="Times New Roman"/>
                <w:sz w:val="18"/>
              </w:rPr>
            </w:pPr>
          </w:p>
        </w:tc>
        <w:tc>
          <w:tcPr>
            <w:tcW w:w="1820" w:type="dxa"/>
          </w:tcPr>
          <w:p>
            <w:pPr>
              <w:pStyle w:val="TableParagraph"/>
              <w:spacing w:before="22"/>
              <w:ind w:right="70"/>
              <w:jc w:val="right"/>
              <w:rPr>
                <w:i/>
                <w:sz w:val="18"/>
              </w:rPr>
            </w:pPr>
            <w:r>
              <w:rPr>
                <w:i/>
                <w:spacing w:val="-2"/>
                <w:sz w:val="18"/>
              </w:rPr>
              <w:t>848.863</w:t>
            </w:r>
          </w:p>
        </w:tc>
        <w:tc>
          <w:tcPr>
            <w:tcW w:w="183" w:type="dxa"/>
          </w:tcPr>
          <w:p>
            <w:pPr>
              <w:pStyle w:val="TableParagraph"/>
              <w:rPr>
                <w:rFonts w:ascii="Times New Roman"/>
                <w:sz w:val="18"/>
              </w:rPr>
            </w:pPr>
          </w:p>
        </w:tc>
        <w:tc>
          <w:tcPr>
            <w:tcW w:w="1803" w:type="dxa"/>
          </w:tcPr>
          <w:p>
            <w:pPr>
              <w:pStyle w:val="TableParagraph"/>
              <w:spacing w:before="22"/>
              <w:ind w:right="71"/>
              <w:jc w:val="right"/>
              <w:rPr>
                <w:i/>
                <w:sz w:val="18"/>
              </w:rPr>
            </w:pPr>
            <w:r>
              <w:rPr>
                <w:i/>
                <w:sz w:val="18"/>
              </w:rPr>
              <w:t>-</w:t>
            </w:r>
          </w:p>
        </w:tc>
      </w:tr>
      <w:tr>
        <w:trPr>
          <w:trHeight w:val="284" w:hRule="atLeast"/>
        </w:trPr>
        <w:tc>
          <w:tcPr>
            <w:tcW w:w="6273" w:type="dxa"/>
          </w:tcPr>
          <w:p>
            <w:pPr>
              <w:pStyle w:val="TableParagraph"/>
              <w:tabs>
                <w:tab w:pos="5812" w:val="right" w:leader="none"/>
              </w:tabs>
              <w:spacing w:before="23"/>
              <w:ind w:left="76"/>
              <w:rPr>
                <w:sz w:val="18"/>
              </w:rPr>
            </w:pPr>
            <w:r>
              <w:rPr>
                <w:spacing w:val="-2"/>
                <w:sz w:val="18"/>
              </w:rPr>
              <w:t>Stoklar</w:t>
            </w:r>
            <w:r>
              <w:rPr>
                <w:sz w:val="18"/>
              </w:rPr>
              <w:tab/>
            </w:r>
            <w:r>
              <w:rPr>
                <w:spacing w:val="-10"/>
                <w:sz w:val="18"/>
              </w:rPr>
              <w:t>8</w:t>
            </w:r>
          </w:p>
        </w:tc>
        <w:tc>
          <w:tcPr>
            <w:tcW w:w="139" w:type="dxa"/>
          </w:tcPr>
          <w:p>
            <w:pPr>
              <w:pStyle w:val="TableParagraph"/>
              <w:rPr>
                <w:rFonts w:ascii="Times New Roman"/>
                <w:sz w:val="18"/>
              </w:rPr>
            </w:pPr>
          </w:p>
        </w:tc>
        <w:tc>
          <w:tcPr>
            <w:tcW w:w="1820" w:type="dxa"/>
          </w:tcPr>
          <w:p>
            <w:pPr>
              <w:pStyle w:val="TableParagraph"/>
              <w:spacing w:before="23"/>
              <w:ind w:right="68"/>
              <w:jc w:val="right"/>
              <w:rPr>
                <w:sz w:val="18"/>
              </w:rPr>
            </w:pPr>
            <w:r>
              <w:rPr>
                <w:spacing w:val="-2"/>
                <w:sz w:val="18"/>
              </w:rPr>
              <w:t>17.150.065</w:t>
            </w:r>
          </w:p>
        </w:tc>
        <w:tc>
          <w:tcPr>
            <w:tcW w:w="183" w:type="dxa"/>
          </w:tcPr>
          <w:p>
            <w:pPr>
              <w:pStyle w:val="TableParagraph"/>
              <w:rPr>
                <w:rFonts w:ascii="Times New Roman"/>
                <w:sz w:val="18"/>
              </w:rPr>
            </w:pPr>
          </w:p>
        </w:tc>
        <w:tc>
          <w:tcPr>
            <w:tcW w:w="1803" w:type="dxa"/>
          </w:tcPr>
          <w:p>
            <w:pPr>
              <w:pStyle w:val="TableParagraph"/>
              <w:spacing w:before="23"/>
              <w:ind w:right="73"/>
              <w:jc w:val="right"/>
              <w:rPr>
                <w:sz w:val="18"/>
              </w:rPr>
            </w:pPr>
            <w:r>
              <w:rPr>
                <w:spacing w:val="-2"/>
                <w:sz w:val="18"/>
              </w:rPr>
              <w:t>12.926.650</w:t>
            </w:r>
          </w:p>
        </w:tc>
      </w:tr>
      <w:tr>
        <w:trPr>
          <w:trHeight w:val="283" w:hRule="atLeast"/>
        </w:trPr>
        <w:tc>
          <w:tcPr>
            <w:tcW w:w="6273" w:type="dxa"/>
          </w:tcPr>
          <w:p>
            <w:pPr>
              <w:pStyle w:val="TableParagraph"/>
              <w:tabs>
                <w:tab w:pos="5859" w:val="right" w:leader="none"/>
              </w:tabs>
              <w:spacing w:before="22"/>
              <w:ind w:left="76"/>
              <w:rPr>
                <w:sz w:val="18"/>
              </w:rPr>
            </w:pPr>
            <w:r>
              <w:rPr>
                <w:sz w:val="18"/>
              </w:rPr>
              <w:t>Canlı</w:t>
            </w:r>
            <w:r>
              <w:rPr>
                <w:spacing w:val="-5"/>
                <w:sz w:val="18"/>
              </w:rPr>
              <w:t> </w:t>
            </w:r>
            <w:r>
              <w:rPr>
                <w:spacing w:val="-2"/>
                <w:sz w:val="18"/>
              </w:rPr>
              <w:t>Varlıklar</w:t>
            </w:r>
            <w:r>
              <w:rPr>
                <w:rFonts w:ascii="Times New Roman" w:hAnsi="Times New Roman"/>
                <w:sz w:val="18"/>
              </w:rPr>
              <w:tab/>
            </w:r>
            <w:r>
              <w:rPr>
                <w:spacing w:val="-5"/>
                <w:sz w:val="18"/>
              </w:rPr>
              <w:t>10</w:t>
            </w:r>
          </w:p>
        </w:tc>
        <w:tc>
          <w:tcPr>
            <w:tcW w:w="139" w:type="dxa"/>
          </w:tcPr>
          <w:p>
            <w:pPr>
              <w:pStyle w:val="TableParagraph"/>
              <w:rPr>
                <w:rFonts w:ascii="Times New Roman"/>
                <w:sz w:val="18"/>
              </w:rPr>
            </w:pPr>
          </w:p>
        </w:tc>
        <w:tc>
          <w:tcPr>
            <w:tcW w:w="1820" w:type="dxa"/>
          </w:tcPr>
          <w:p>
            <w:pPr>
              <w:pStyle w:val="TableParagraph"/>
              <w:spacing w:before="22"/>
              <w:ind w:right="67"/>
              <w:jc w:val="right"/>
              <w:rPr>
                <w:sz w:val="18"/>
              </w:rPr>
            </w:pPr>
            <w:r>
              <w:rPr>
                <w:spacing w:val="-2"/>
                <w:sz w:val="18"/>
              </w:rPr>
              <w:t>830.890</w:t>
            </w:r>
          </w:p>
        </w:tc>
        <w:tc>
          <w:tcPr>
            <w:tcW w:w="183" w:type="dxa"/>
          </w:tcPr>
          <w:p>
            <w:pPr>
              <w:pStyle w:val="TableParagraph"/>
              <w:rPr>
                <w:rFonts w:ascii="Times New Roman"/>
                <w:sz w:val="18"/>
              </w:rPr>
            </w:pPr>
          </w:p>
        </w:tc>
        <w:tc>
          <w:tcPr>
            <w:tcW w:w="1803" w:type="dxa"/>
          </w:tcPr>
          <w:p>
            <w:pPr>
              <w:pStyle w:val="TableParagraph"/>
              <w:spacing w:before="22"/>
              <w:ind w:right="73"/>
              <w:jc w:val="right"/>
              <w:rPr>
                <w:sz w:val="18"/>
              </w:rPr>
            </w:pPr>
            <w:r>
              <w:rPr>
                <w:spacing w:val="-2"/>
                <w:sz w:val="18"/>
              </w:rPr>
              <w:t>946.038</w:t>
            </w:r>
          </w:p>
        </w:tc>
      </w:tr>
      <w:tr>
        <w:trPr>
          <w:trHeight w:val="284" w:hRule="atLeast"/>
        </w:trPr>
        <w:tc>
          <w:tcPr>
            <w:tcW w:w="6273" w:type="dxa"/>
          </w:tcPr>
          <w:p>
            <w:pPr>
              <w:pStyle w:val="TableParagraph"/>
              <w:tabs>
                <w:tab w:pos="5859" w:val="right" w:leader="none"/>
              </w:tabs>
              <w:spacing w:before="22"/>
              <w:ind w:left="76"/>
              <w:rPr>
                <w:sz w:val="18"/>
              </w:rPr>
            </w:pPr>
            <w:r>
              <w:rPr>
                <w:sz w:val="18"/>
              </w:rPr>
              <w:t>Peşin</w:t>
            </w:r>
            <w:r>
              <w:rPr>
                <w:spacing w:val="-3"/>
                <w:sz w:val="18"/>
              </w:rPr>
              <w:t> </w:t>
            </w:r>
            <w:r>
              <w:rPr>
                <w:sz w:val="18"/>
              </w:rPr>
              <w:t>Ödenmiş</w:t>
            </w:r>
            <w:r>
              <w:rPr>
                <w:spacing w:val="-1"/>
                <w:sz w:val="18"/>
              </w:rPr>
              <w:t> </w:t>
            </w:r>
            <w:r>
              <w:rPr>
                <w:spacing w:val="-2"/>
                <w:sz w:val="18"/>
              </w:rPr>
              <w:t>Giderler</w:t>
            </w:r>
            <w:r>
              <w:rPr>
                <w:rFonts w:ascii="Times New Roman" w:hAnsi="Times New Roman"/>
                <w:sz w:val="18"/>
              </w:rPr>
              <w:tab/>
            </w:r>
            <w:r>
              <w:rPr>
                <w:spacing w:val="-5"/>
                <w:sz w:val="18"/>
              </w:rPr>
              <w:t>17</w:t>
            </w:r>
          </w:p>
        </w:tc>
        <w:tc>
          <w:tcPr>
            <w:tcW w:w="139" w:type="dxa"/>
          </w:tcPr>
          <w:p>
            <w:pPr>
              <w:pStyle w:val="TableParagraph"/>
              <w:rPr>
                <w:rFonts w:ascii="Times New Roman"/>
                <w:sz w:val="18"/>
              </w:rPr>
            </w:pPr>
          </w:p>
        </w:tc>
        <w:tc>
          <w:tcPr>
            <w:tcW w:w="1820" w:type="dxa"/>
          </w:tcPr>
          <w:p>
            <w:pPr>
              <w:pStyle w:val="TableParagraph"/>
              <w:spacing w:before="22"/>
              <w:ind w:right="67"/>
              <w:jc w:val="right"/>
              <w:rPr>
                <w:sz w:val="18"/>
              </w:rPr>
            </w:pPr>
            <w:r>
              <w:rPr>
                <w:spacing w:val="-2"/>
                <w:sz w:val="18"/>
              </w:rPr>
              <w:t>768.823</w:t>
            </w:r>
          </w:p>
        </w:tc>
        <w:tc>
          <w:tcPr>
            <w:tcW w:w="183" w:type="dxa"/>
          </w:tcPr>
          <w:p>
            <w:pPr>
              <w:pStyle w:val="TableParagraph"/>
              <w:rPr>
                <w:rFonts w:ascii="Times New Roman"/>
                <w:sz w:val="18"/>
              </w:rPr>
            </w:pPr>
          </w:p>
        </w:tc>
        <w:tc>
          <w:tcPr>
            <w:tcW w:w="1803" w:type="dxa"/>
          </w:tcPr>
          <w:p>
            <w:pPr>
              <w:pStyle w:val="TableParagraph"/>
              <w:spacing w:before="22"/>
              <w:ind w:right="73"/>
              <w:jc w:val="right"/>
              <w:rPr>
                <w:sz w:val="18"/>
              </w:rPr>
            </w:pPr>
            <w:r>
              <w:rPr>
                <w:spacing w:val="-2"/>
                <w:sz w:val="18"/>
              </w:rPr>
              <w:t>397.412</w:t>
            </w:r>
          </w:p>
        </w:tc>
      </w:tr>
      <w:tr>
        <w:trPr>
          <w:trHeight w:val="425" w:hRule="atLeast"/>
        </w:trPr>
        <w:tc>
          <w:tcPr>
            <w:tcW w:w="6273" w:type="dxa"/>
          </w:tcPr>
          <w:p>
            <w:pPr>
              <w:pStyle w:val="TableParagraph"/>
              <w:tabs>
                <w:tab w:pos="5859" w:val="right" w:leader="none"/>
              </w:tabs>
              <w:spacing w:before="23"/>
              <w:ind w:left="76"/>
              <w:rPr>
                <w:sz w:val="18"/>
              </w:rPr>
            </w:pPr>
            <w:r>
              <w:rPr>
                <w:sz w:val="18"/>
              </w:rPr>
              <w:t>Diğer</w:t>
            </w:r>
            <w:r>
              <w:rPr>
                <w:spacing w:val="-3"/>
                <w:sz w:val="18"/>
              </w:rPr>
              <w:t> </w:t>
            </w:r>
            <w:r>
              <w:rPr>
                <w:sz w:val="18"/>
              </w:rPr>
              <w:t>Dönen</w:t>
            </w:r>
            <w:r>
              <w:rPr>
                <w:spacing w:val="-2"/>
                <w:sz w:val="18"/>
              </w:rPr>
              <w:t> Varlıklar</w:t>
            </w:r>
            <w:r>
              <w:rPr>
                <w:rFonts w:ascii="Times New Roman" w:hAnsi="Times New Roman"/>
                <w:sz w:val="18"/>
              </w:rPr>
              <w:tab/>
            </w:r>
            <w:r>
              <w:rPr>
                <w:spacing w:val="-5"/>
                <w:sz w:val="18"/>
              </w:rPr>
              <w:t>16</w:t>
            </w:r>
          </w:p>
        </w:tc>
        <w:tc>
          <w:tcPr>
            <w:tcW w:w="139" w:type="dxa"/>
          </w:tcPr>
          <w:p>
            <w:pPr>
              <w:pStyle w:val="TableParagraph"/>
              <w:rPr>
                <w:rFonts w:ascii="Times New Roman"/>
                <w:sz w:val="18"/>
              </w:rPr>
            </w:pPr>
          </w:p>
        </w:tc>
        <w:tc>
          <w:tcPr>
            <w:tcW w:w="1820" w:type="dxa"/>
          </w:tcPr>
          <w:p>
            <w:pPr>
              <w:pStyle w:val="TableParagraph"/>
              <w:spacing w:before="23"/>
              <w:ind w:right="67"/>
              <w:jc w:val="right"/>
              <w:rPr>
                <w:sz w:val="18"/>
              </w:rPr>
            </w:pPr>
            <w:r>
              <w:rPr>
                <w:spacing w:val="-2"/>
                <w:sz w:val="18"/>
              </w:rPr>
              <w:t>992.175</w:t>
            </w:r>
          </w:p>
        </w:tc>
        <w:tc>
          <w:tcPr>
            <w:tcW w:w="183" w:type="dxa"/>
          </w:tcPr>
          <w:p>
            <w:pPr>
              <w:pStyle w:val="TableParagraph"/>
              <w:rPr>
                <w:rFonts w:ascii="Times New Roman"/>
                <w:sz w:val="18"/>
              </w:rPr>
            </w:pPr>
          </w:p>
        </w:tc>
        <w:tc>
          <w:tcPr>
            <w:tcW w:w="1803" w:type="dxa"/>
          </w:tcPr>
          <w:p>
            <w:pPr>
              <w:pStyle w:val="TableParagraph"/>
              <w:spacing w:before="23"/>
              <w:ind w:right="73"/>
              <w:jc w:val="right"/>
              <w:rPr>
                <w:sz w:val="18"/>
              </w:rPr>
            </w:pPr>
            <w:r>
              <w:rPr>
                <w:spacing w:val="-2"/>
                <w:sz w:val="18"/>
              </w:rPr>
              <w:t>1.294.222</w:t>
            </w:r>
          </w:p>
        </w:tc>
      </w:tr>
      <w:tr>
        <w:trPr>
          <w:trHeight w:val="427" w:hRule="atLeast"/>
        </w:trPr>
        <w:tc>
          <w:tcPr>
            <w:tcW w:w="6273" w:type="dxa"/>
          </w:tcPr>
          <w:p>
            <w:pPr>
              <w:pStyle w:val="TableParagraph"/>
              <w:spacing w:before="163"/>
              <w:ind w:left="76"/>
              <w:rPr>
                <w:b/>
                <w:sz w:val="18"/>
              </w:rPr>
            </w:pPr>
            <w:r>
              <w:rPr/>
              <mc:AlternateContent>
                <mc:Choice Requires="wps">
                  <w:drawing>
                    <wp:anchor distT="0" distB="0" distL="0" distR="0" allowOverlap="1" layoutInCell="1" locked="0" behindDoc="1" simplePos="0" relativeHeight="486357504">
                      <wp:simplePos x="0" y="0"/>
                      <wp:positionH relativeFrom="column">
                        <wp:posOffset>4572</wp:posOffset>
                      </wp:positionH>
                      <wp:positionV relativeFrom="paragraph">
                        <wp:posOffset>271042</wp:posOffset>
                      </wp:positionV>
                      <wp:extent cx="3241040" cy="635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3241040" cy="6350"/>
                                <a:chExt cx="3241040" cy="6350"/>
                              </a:xfrm>
                            </wpg:grpSpPr>
                            <wps:wsp>
                              <wps:cNvPr id="13" name="Graphic 13"/>
                              <wps:cNvSpPr/>
                              <wps:spPr>
                                <a:xfrm>
                                  <a:off x="0" y="0"/>
                                  <a:ext cx="3241040" cy="6350"/>
                                </a:xfrm>
                                <a:custGeom>
                                  <a:avLst/>
                                  <a:gdLst/>
                                  <a:ahLst/>
                                  <a:cxnLst/>
                                  <a:rect l="l" t="t" r="r" b="b"/>
                                  <a:pathLst>
                                    <a:path w="3241040" h="6350">
                                      <a:moveTo>
                                        <a:pt x="3240659" y="0"/>
                                      </a:moveTo>
                                      <a:lnTo>
                                        <a:pt x="0" y="0"/>
                                      </a:lnTo>
                                      <a:lnTo>
                                        <a:pt x="0" y="6096"/>
                                      </a:lnTo>
                                      <a:lnTo>
                                        <a:pt x="3240659" y="6096"/>
                                      </a:lnTo>
                                      <a:lnTo>
                                        <a:pt x="324065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6pt;margin-top:21.341908pt;width:255.2pt;height:.5pt;mso-position-horizontal-relative:column;mso-position-vertical-relative:paragraph;z-index:-16958976" id="docshapegroup12" coordorigin="7,427" coordsize="5104,10">
                      <v:rect style="position:absolute;left:7;top:426;width:5104;height:10" id="docshape13" filled="true" fillcolor="#000000" stroked="false">
                        <v:fill type="solid"/>
                      </v:rect>
                      <w10:wrap type="none"/>
                    </v:group>
                  </w:pict>
                </mc:Fallback>
              </mc:AlternateContent>
            </w:r>
            <w:r>
              <w:rPr>
                <w:b/>
                <w:sz w:val="18"/>
              </w:rPr>
              <w:t>Duran</w:t>
            </w:r>
            <w:r>
              <w:rPr>
                <w:b/>
                <w:spacing w:val="-5"/>
                <w:sz w:val="18"/>
              </w:rPr>
              <w:t> </w:t>
            </w:r>
            <w:r>
              <w:rPr>
                <w:b/>
                <w:spacing w:val="-2"/>
                <w:sz w:val="18"/>
              </w:rPr>
              <w:t>Varlıklar</w:t>
            </w:r>
          </w:p>
        </w:tc>
        <w:tc>
          <w:tcPr>
            <w:tcW w:w="139" w:type="dxa"/>
          </w:tcPr>
          <w:p>
            <w:pPr>
              <w:pStyle w:val="TableParagraph"/>
              <w:rPr>
                <w:rFonts w:ascii="Times New Roman"/>
                <w:sz w:val="18"/>
              </w:rPr>
            </w:pPr>
          </w:p>
        </w:tc>
        <w:tc>
          <w:tcPr>
            <w:tcW w:w="1820" w:type="dxa"/>
            <w:tcBorders>
              <w:bottom w:val="single" w:sz="4" w:space="0" w:color="000000"/>
            </w:tcBorders>
          </w:tcPr>
          <w:p>
            <w:pPr>
              <w:pStyle w:val="TableParagraph"/>
              <w:spacing w:before="163"/>
              <w:ind w:right="67"/>
              <w:jc w:val="right"/>
              <w:rPr>
                <w:b/>
                <w:sz w:val="18"/>
              </w:rPr>
            </w:pPr>
            <w:r>
              <w:rPr>
                <w:b/>
                <w:spacing w:val="-2"/>
                <w:sz w:val="18"/>
              </w:rPr>
              <w:t>16.469.201</w:t>
            </w:r>
          </w:p>
        </w:tc>
        <w:tc>
          <w:tcPr>
            <w:tcW w:w="183" w:type="dxa"/>
          </w:tcPr>
          <w:p>
            <w:pPr>
              <w:pStyle w:val="TableParagraph"/>
              <w:rPr>
                <w:rFonts w:ascii="Times New Roman"/>
                <w:sz w:val="18"/>
              </w:rPr>
            </w:pPr>
          </w:p>
        </w:tc>
        <w:tc>
          <w:tcPr>
            <w:tcW w:w="1803" w:type="dxa"/>
            <w:tcBorders>
              <w:bottom w:val="single" w:sz="4" w:space="0" w:color="000000"/>
            </w:tcBorders>
          </w:tcPr>
          <w:p>
            <w:pPr>
              <w:pStyle w:val="TableParagraph"/>
              <w:spacing w:before="163"/>
              <w:ind w:right="73"/>
              <w:jc w:val="right"/>
              <w:rPr>
                <w:b/>
                <w:sz w:val="18"/>
              </w:rPr>
            </w:pPr>
            <w:r>
              <w:rPr>
                <w:b/>
                <w:spacing w:val="-2"/>
                <w:sz w:val="18"/>
              </w:rPr>
              <w:t>16.225.390</w:t>
            </w:r>
          </w:p>
        </w:tc>
      </w:tr>
      <w:tr>
        <w:trPr>
          <w:trHeight w:val="282" w:hRule="atLeast"/>
        </w:trPr>
        <w:tc>
          <w:tcPr>
            <w:tcW w:w="6273" w:type="dxa"/>
          </w:tcPr>
          <w:p>
            <w:pPr>
              <w:pStyle w:val="TableParagraph"/>
              <w:tabs>
                <w:tab w:pos="5812" w:val="right" w:leader="none"/>
              </w:tabs>
              <w:spacing w:before="21"/>
              <w:ind w:left="76"/>
              <w:rPr>
                <w:sz w:val="18"/>
              </w:rPr>
            </w:pPr>
            <w:r>
              <w:rPr>
                <w:sz w:val="18"/>
              </w:rPr>
              <w:t>Finansal</w:t>
            </w:r>
            <w:r>
              <w:rPr>
                <w:spacing w:val="-8"/>
                <w:sz w:val="18"/>
              </w:rPr>
              <w:t> </w:t>
            </w:r>
            <w:r>
              <w:rPr>
                <w:spacing w:val="-2"/>
                <w:sz w:val="18"/>
              </w:rPr>
              <w:t>Yatırımlar</w:t>
            </w:r>
            <w:r>
              <w:rPr>
                <w:rFonts w:ascii="Times New Roman" w:hAnsi="Times New Roman"/>
                <w:sz w:val="18"/>
              </w:rPr>
              <w:tab/>
            </w:r>
            <w:r>
              <w:rPr>
                <w:spacing w:val="-10"/>
                <w:sz w:val="18"/>
              </w:rPr>
              <w:t>9</w:t>
            </w:r>
          </w:p>
        </w:tc>
        <w:tc>
          <w:tcPr>
            <w:tcW w:w="139" w:type="dxa"/>
          </w:tcPr>
          <w:p>
            <w:pPr>
              <w:pStyle w:val="TableParagraph"/>
              <w:rPr>
                <w:rFonts w:ascii="Times New Roman"/>
                <w:sz w:val="18"/>
              </w:rPr>
            </w:pPr>
          </w:p>
        </w:tc>
        <w:tc>
          <w:tcPr>
            <w:tcW w:w="1820" w:type="dxa"/>
            <w:tcBorders>
              <w:top w:val="single" w:sz="4" w:space="0" w:color="000000"/>
            </w:tcBorders>
          </w:tcPr>
          <w:p>
            <w:pPr>
              <w:pStyle w:val="TableParagraph"/>
              <w:spacing w:before="21"/>
              <w:ind w:right="65"/>
              <w:jc w:val="right"/>
              <w:rPr>
                <w:sz w:val="18"/>
              </w:rPr>
            </w:pPr>
            <w:r>
              <w:rPr>
                <w:sz w:val="18"/>
              </w:rPr>
              <w:t>-</w:t>
            </w:r>
          </w:p>
        </w:tc>
        <w:tc>
          <w:tcPr>
            <w:tcW w:w="183" w:type="dxa"/>
          </w:tcPr>
          <w:p>
            <w:pPr>
              <w:pStyle w:val="TableParagraph"/>
              <w:rPr>
                <w:rFonts w:ascii="Times New Roman"/>
                <w:sz w:val="18"/>
              </w:rPr>
            </w:pPr>
          </w:p>
        </w:tc>
        <w:tc>
          <w:tcPr>
            <w:tcW w:w="1803" w:type="dxa"/>
            <w:tcBorders>
              <w:top w:val="single" w:sz="4" w:space="0" w:color="000000"/>
            </w:tcBorders>
          </w:tcPr>
          <w:p>
            <w:pPr>
              <w:pStyle w:val="TableParagraph"/>
              <w:spacing w:before="21"/>
              <w:ind w:right="73"/>
              <w:jc w:val="right"/>
              <w:rPr>
                <w:sz w:val="18"/>
              </w:rPr>
            </w:pPr>
            <w:r>
              <w:rPr>
                <w:spacing w:val="-2"/>
                <w:sz w:val="18"/>
              </w:rPr>
              <w:t>11.442</w:t>
            </w:r>
          </w:p>
        </w:tc>
      </w:tr>
      <w:tr>
        <w:trPr>
          <w:trHeight w:val="284" w:hRule="atLeast"/>
        </w:trPr>
        <w:tc>
          <w:tcPr>
            <w:tcW w:w="6273" w:type="dxa"/>
          </w:tcPr>
          <w:p>
            <w:pPr>
              <w:pStyle w:val="TableParagraph"/>
              <w:spacing w:before="22"/>
              <w:ind w:left="76"/>
              <w:rPr>
                <w:sz w:val="18"/>
              </w:rPr>
            </w:pPr>
            <w:r>
              <w:rPr>
                <w:sz w:val="18"/>
              </w:rPr>
              <w:t>Diğer</w:t>
            </w:r>
            <w:r>
              <w:rPr>
                <w:spacing w:val="-4"/>
                <w:sz w:val="18"/>
              </w:rPr>
              <w:t> </w:t>
            </w:r>
            <w:r>
              <w:rPr>
                <w:spacing w:val="-2"/>
                <w:sz w:val="18"/>
              </w:rPr>
              <w:t>Alacaklar</w:t>
            </w:r>
          </w:p>
        </w:tc>
        <w:tc>
          <w:tcPr>
            <w:tcW w:w="139" w:type="dxa"/>
          </w:tcPr>
          <w:p>
            <w:pPr>
              <w:pStyle w:val="TableParagraph"/>
              <w:rPr>
                <w:rFonts w:ascii="Times New Roman"/>
                <w:sz w:val="18"/>
              </w:rPr>
            </w:pPr>
          </w:p>
        </w:tc>
        <w:tc>
          <w:tcPr>
            <w:tcW w:w="1820" w:type="dxa"/>
          </w:tcPr>
          <w:p>
            <w:pPr>
              <w:pStyle w:val="TableParagraph"/>
              <w:spacing w:before="22"/>
              <w:ind w:right="70"/>
              <w:jc w:val="right"/>
              <w:rPr>
                <w:sz w:val="18"/>
              </w:rPr>
            </w:pPr>
            <w:r>
              <w:rPr>
                <w:spacing w:val="-2"/>
                <w:sz w:val="18"/>
              </w:rPr>
              <w:t>7.612</w:t>
            </w:r>
          </w:p>
        </w:tc>
        <w:tc>
          <w:tcPr>
            <w:tcW w:w="183" w:type="dxa"/>
          </w:tcPr>
          <w:p>
            <w:pPr>
              <w:pStyle w:val="TableParagraph"/>
              <w:rPr>
                <w:rFonts w:ascii="Times New Roman"/>
                <w:sz w:val="18"/>
              </w:rPr>
            </w:pPr>
          </w:p>
        </w:tc>
        <w:tc>
          <w:tcPr>
            <w:tcW w:w="1803" w:type="dxa"/>
          </w:tcPr>
          <w:p>
            <w:pPr>
              <w:pStyle w:val="TableParagraph"/>
              <w:spacing w:before="22"/>
              <w:ind w:right="73"/>
              <w:jc w:val="right"/>
              <w:rPr>
                <w:sz w:val="18"/>
              </w:rPr>
            </w:pPr>
            <w:r>
              <w:rPr>
                <w:spacing w:val="-2"/>
                <w:sz w:val="18"/>
              </w:rPr>
              <w:t>7.612</w:t>
            </w:r>
          </w:p>
        </w:tc>
      </w:tr>
      <w:tr>
        <w:trPr>
          <w:trHeight w:val="284" w:hRule="atLeast"/>
        </w:trPr>
        <w:tc>
          <w:tcPr>
            <w:tcW w:w="6273" w:type="dxa"/>
          </w:tcPr>
          <w:p>
            <w:pPr>
              <w:pStyle w:val="TableParagraph"/>
              <w:tabs>
                <w:tab w:pos="5812" w:val="right" w:leader="none"/>
              </w:tabs>
              <w:spacing w:before="23"/>
              <w:ind w:left="127"/>
              <w:rPr>
                <w:i/>
                <w:sz w:val="18"/>
              </w:rPr>
            </w:pPr>
            <w:r>
              <w:rPr>
                <w:i/>
                <w:sz w:val="18"/>
              </w:rPr>
              <w:t>-</w:t>
            </w:r>
            <w:r>
              <w:rPr>
                <w:i/>
                <w:spacing w:val="-5"/>
                <w:sz w:val="18"/>
              </w:rPr>
              <w:t> </w:t>
            </w:r>
            <w:r>
              <w:rPr>
                <w:i/>
                <w:sz w:val="18"/>
              </w:rPr>
              <w:t>İlişkili</w:t>
            </w:r>
            <w:r>
              <w:rPr>
                <w:i/>
                <w:spacing w:val="-4"/>
                <w:sz w:val="18"/>
              </w:rPr>
              <w:t> </w:t>
            </w:r>
            <w:r>
              <w:rPr>
                <w:i/>
                <w:sz w:val="18"/>
              </w:rPr>
              <w:t>Olmayan</w:t>
            </w:r>
            <w:r>
              <w:rPr>
                <w:i/>
                <w:spacing w:val="-5"/>
                <w:sz w:val="18"/>
              </w:rPr>
              <w:t> </w:t>
            </w:r>
            <w:r>
              <w:rPr>
                <w:i/>
                <w:sz w:val="18"/>
              </w:rPr>
              <w:t>Taraflardan</w:t>
            </w:r>
            <w:r>
              <w:rPr>
                <w:i/>
                <w:spacing w:val="-5"/>
                <w:sz w:val="18"/>
              </w:rPr>
              <w:t> </w:t>
            </w:r>
            <w:r>
              <w:rPr>
                <w:i/>
                <w:sz w:val="18"/>
              </w:rPr>
              <w:t>Diğer</w:t>
            </w:r>
            <w:r>
              <w:rPr>
                <w:i/>
                <w:spacing w:val="-3"/>
                <w:sz w:val="18"/>
              </w:rPr>
              <w:t> </w:t>
            </w:r>
            <w:r>
              <w:rPr>
                <w:i/>
                <w:spacing w:val="-2"/>
                <w:sz w:val="18"/>
              </w:rPr>
              <w:t>Alacaklar</w:t>
            </w:r>
            <w:r>
              <w:rPr>
                <w:rFonts w:ascii="Times New Roman" w:hAnsi="Times New Roman"/>
                <w:sz w:val="18"/>
              </w:rPr>
              <w:tab/>
            </w:r>
            <w:r>
              <w:rPr>
                <w:i/>
                <w:spacing w:val="-10"/>
                <w:sz w:val="18"/>
              </w:rPr>
              <w:t>7</w:t>
            </w:r>
          </w:p>
        </w:tc>
        <w:tc>
          <w:tcPr>
            <w:tcW w:w="139" w:type="dxa"/>
          </w:tcPr>
          <w:p>
            <w:pPr>
              <w:pStyle w:val="TableParagraph"/>
              <w:rPr>
                <w:rFonts w:ascii="Times New Roman"/>
                <w:sz w:val="18"/>
              </w:rPr>
            </w:pPr>
          </w:p>
        </w:tc>
        <w:tc>
          <w:tcPr>
            <w:tcW w:w="1820" w:type="dxa"/>
          </w:tcPr>
          <w:p>
            <w:pPr>
              <w:pStyle w:val="TableParagraph"/>
              <w:spacing w:before="23"/>
              <w:ind w:right="70"/>
              <w:jc w:val="right"/>
              <w:rPr>
                <w:i/>
                <w:sz w:val="18"/>
              </w:rPr>
            </w:pPr>
            <w:r>
              <w:rPr>
                <w:i/>
                <w:spacing w:val="-2"/>
                <w:sz w:val="18"/>
              </w:rPr>
              <w:t>7.612</w:t>
            </w:r>
          </w:p>
        </w:tc>
        <w:tc>
          <w:tcPr>
            <w:tcW w:w="183" w:type="dxa"/>
          </w:tcPr>
          <w:p>
            <w:pPr>
              <w:pStyle w:val="TableParagraph"/>
              <w:rPr>
                <w:rFonts w:ascii="Times New Roman"/>
                <w:sz w:val="18"/>
              </w:rPr>
            </w:pPr>
          </w:p>
        </w:tc>
        <w:tc>
          <w:tcPr>
            <w:tcW w:w="1803" w:type="dxa"/>
          </w:tcPr>
          <w:p>
            <w:pPr>
              <w:pStyle w:val="TableParagraph"/>
              <w:spacing w:before="23"/>
              <w:ind w:right="73"/>
              <w:jc w:val="right"/>
              <w:rPr>
                <w:i/>
                <w:sz w:val="18"/>
              </w:rPr>
            </w:pPr>
            <w:r>
              <w:rPr>
                <w:i/>
                <w:spacing w:val="-2"/>
                <w:sz w:val="18"/>
              </w:rPr>
              <w:t>7.612</w:t>
            </w:r>
          </w:p>
        </w:tc>
      </w:tr>
      <w:tr>
        <w:trPr>
          <w:trHeight w:val="566" w:hRule="atLeast"/>
        </w:trPr>
        <w:tc>
          <w:tcPr>
            <w:tcW w:w="6273" w:type="dxa"/>
          </w:tcPr>
          <w:p>
            <w:pPr>
              <w:pStyle w:val="TableParagraph"/>
              <w:tabs>
                <w:tab w:pos="5859" w:val="right" w:leader="none"/>
              </w:tabs>
              <w:spacing w:before="22"/>
              <w:ind w:left="76"/>
              <w:rPr>
                <w:sz w:val="18"/>
              </w:rPr>
            </w:pPr>
            <w:r>
              <w:rPr>
                <w:sz w:val="18"/>
              </w:rPr>
              <w:t>Maddi</w:t>
            </w:r>
            <w:r>
              <w:rPr>
                <w:spacing w:val="-4"/>
                <w:sz w:val="18"/>
              </w:rPr>
              <w:t> </w:t>
            </w:r>
            <w:r>
              <w:rPr>
                <w:sz w:val="18"/>
              </w:rPr>
              <w:t>Duran</w:t>
            </w:r>
            <w:r>
              <w:rPr>
                <w:spacing w:val="-3"/>
                <w:sz w:val="18"/>
              </w:rPr>
              <w:t> </w:t>
            </w:r>
            <w:r>
              <w:rPr>
                <w:spacing w:val="-2"/>
                <w:sz w:val="18"/>
              </w:rPr>
              <w:t>Varlıklar</w:t>
            </w:r>
            <w:r>
              <w:rPr>
                <w:rFonts w:ascii="Times New Roman" w:hAnsi="Times New Roman"/>
                <w:sz w:val="18"/>
              </w:rPr>
              <w:tab/>
            </w:r>
            <w:r>
              <w:rPr>
                <w:spacing w:val="-5"/>
                <w:sz w:val="18"/>
              </w:rPr>
              <w:t>11</w:t>
            </w:r>
          </w:p>
        </w:tc>
        <w:tc>
          <w:tcPr>
            <w:tcW w:w="139" w:type="dxa"/>
          </w:tcPr>
          <w:p>
            <w:pPr>
              <w:pStyle w:val="TableParagraph"/>
              <w:rPr>
                <w:rFonts w:ascii="Times New Roman"/>
                <w:sz w:val="18"/>
              </w:rPr>
            </w:pPr>
          </w:p>
        </w:tc>
        <w:tc>
          <w:tcPr>
            <w:tcW w:w="1820" w:type="dxa"/>
            <w:tcBorders>
              <w:bottom w:val="single" w:sz="4" w:space="0" w:color="000000"/>
            </w:tcBorders>
          </w:tcPr>
          <w:p>
            <w:pPr>
              <w:pStyle w:val="TableParagraph"/>
              <w:spacing w:before="22"/>
              <w:ind w:right="70"/>
              <w:jc w:val="right"/>
              <w:rPr>
                <w:sz w:val="18"/>
              </w:rPr>
            </w:pPr>
            <w:r>
              <w:rPr>
                <w:spacing w:val="-2"/>
                <w:sz w:val="18"/>
              </w:rPr>
              <w:t>16.461.589</w:t>
            </w:r>
          </w:p>
        </w:tc>
        <w:tc>
          <w:tcPr>
            <w:tcW w:w="183" w:type="dxa"/>
          </w:tcPr>
          <w:p>
            <w:pPr>
              <w:pStyle w:val="TableParagraph"/>
              <w:rPr>
                <w:rFonts w:ascii="Times New Roman"/>
                <w:sz w:val="18"/>
              </w:rPr>
            </w:pPr>
          </w:p>
        </w:tc>
        <w:tc>
          <w:tcPr>
            <w:tcW w:w="1803" w:type="dxa"/>
            <w:tcBorders>
              <w:bottom w:val="single" w:sz="4" w:space="0" w:color="000000"/>
            </w:tcBorders>
          </w:tcPr>
          <w:p>
            <w:pPr>
              <w:pStyle w:val="TableParagraph"/>
              <w:spacing w:before="22"/>
              <w:ind w:right="73"/>
              <w:jc w:val="right"/>
              <w:rPr>
                <w:sz w:val="18"/>
              </w:rPr>
            </w:pPr>
            <w:r>
              <w:rPr>
                <w:spacing w:val="-2"/>
                <w:sz w:val="18"/>
              </w:rPr>
              <w:t>16.206.336</w:t>
            </w:r>
          </w:p>
        </w:tc>
      </w:tr>
      <w:tr>
        <w:trPr>
          <w:trHeight w:val="284" w:hRule="atLeast"/>
        </w:trPr>
        <w:tc>
          <w:tcPr>
            <w:tcW w:w="6273" w:type="dxa"/>
          </w:tcPr>
          <w:p>
            <w:pPr>
              <w:pStyle w:val="TableParagraph"/>
              <w:spacing w:line="20" w:lineRule="exact"/>
              <w:ind w:left="7"/>
              <w:rPr>
                <w:rFonts w:ascii="Times New Roman"/>
                <w:sz w:val="2"/>
              </w:rPr>
            </w:pPr>
            <w:r>
              <w:rPr>
                <w:rFonts w:ascii="Times New Roman"/>
                <w:sz w:val="2"/>
              </w:rPr>
              <mc:AlternateContent>
                <mc:Choice Requires="wps">
                  <w:drawing>
                    <wp:inline distT="0" distB="0" distL="0" distR="0">
                      <wp:extent cx="3241040" cy="6350"/>
                      <wp:effectExtent l="0" t="0" r="0" b="0"/>
                      <wp:docPr id="14" name="Group 14"/>
                      <wp:cNvGraphicFramePr>
                        <a:graphicFrameLocks/>
                      </wp:cNvGraphicFramePr>
                      <a:graphic>
                        <a:graphicData uri="http://schemas.microsoft.com/office/word/2010/wordprocessingGroup">
                          <wpg:wgp>
                            <wpg:cNvPr id="14" name="Group 14"/>
                            <wpg:cNvGrpSpPr/>
                            <wpg:grpSpPr>
                              <a:xfrm>
                                <a:off x="0" y="0"/>
                                <a:ext cx="3241040" cy="6350"/>
                                <a:chExt cx="3241040" cy="6350"/>
                              </a:xfrm>
                            </wpg:grpSpPr>
                            <wps:wsp>
                              <wps:cNvPr id="15" name="Graphic 15"/>
                              <wps:cNvSpPr/>
                              <wps:spPr>
                                <a:xfrm>
                                  <a:off x="0" y="0"/>
                                  <a:ext cx="3241040" cy="6350"/>
                                </a:xfrm>
                                <a:custGeom>
                                  <a:avLst/>
                                  <a:gdLst/>
                                  <a:ahLst/>
                                  <a:cxnLst/>
                                  <a:rect l="l" t="t" r="r" b="b"/>
                                  <a:pathLst>
                                    <a:path w="3241040" h="6350">
                                      <a:moveTo>
                                        <a:pt x="3240659" y="0"/>
                                      </a:moveTo>
                                      <a:lnTo>
                                        <a:pt x="0" y="0"/>
                                      </a:lnTo>
                                      <a:lnTo>
                                        <a:pt x="0" y="6095"/>
                                      </a:lnTo>
                                      <a:lnTo>
                                        <a:pt x="3240659" y="6095"/>
                                      </a:lnTo>
                                      <a:lnTo>
                                        <a:pt x="324065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5.2pt;height:.5pt;mso-position-horizontal-relative:char;mso-position-vertical-relative:line" id="docshapegroup14" coordorigin="0,0" coordsize="5104,10">
                      <v:rect style="position:absolute;left:0;top:0;width:5104;height:10" id="docshape15" filled="true" fillcolor="#000000" stroked="false">
                        <v:fill type="solid"/>
                      </v:rect>
                    </v:group>
                  </w:pict>
                </mc:Fallback>
              </mc:AlternateContent>
            </w:r>
            <w:r>
              <w:rPr>
                <w:rFonts w:ascii="Times New Roman"/>
                <w:sz w:val="2"/>
              </w:rPr>
            </w:r>
          </w:p>
          <w:p>
            <w:pPr>
              <w:pStyle w:val="TableParagraph"/>
              <w:spacing w:before="4"/>
              <w:ind w:left="76"/>
              <w:rPr>
                <w:b/>
                <w:sz w:val="18"/>
              </w:rPr>
            </w:pPr>
            <w:r>
              <w:rPr/>
              <mc:AlternateContent>
                <mc:Choice Requires="wps">
                  <w:drawing>
                    <wp:anchor distT="0" distB="0" distL="0" distR="0" allowOverlap="1" layoutInCell="1" locked="0" behindDoc="0" simplePos="0" relativeHeight="15732224">
                      <wp:simplePos x="0" y="0"/>
                      <wp:positionH relativeFrom="column">
                        <wp:posOffset>-4572</wp:posOffset>
                      </wp:positionH>
                      <wp:positionV relativeFrom="paragraph">
                        <wp:posOffset>168552</wp:posOffset>
                      </wp:positionV>
                      <wp:extent cx="3249930" cy="12700"/>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3249930" cy="12700"/>
                                <a:chExt cx="3249930" cy="12700"/>
                              </a:xfrm>
                            </wpg:grpSpPr>
                            <wps:wsp>
                              <wps:cNvPr id="17" name="Graphic 17"/>
                              <wps:cNvSpPr/>
                              <wps:spPr>
                                <a:xfrm>
                                  <a:off x="0" y="0"/>
                                  <a:ext cx="3249930" cy="12700"/>
                                </a:xfrm>
                                <a:custGeom>
                                  <a:avLst/>
                                  <a:gdLst/>
                                  <a:ahLst/>
                                  <a:cxnLst/>
                                  <a:rect l="l" t="t" r="r" b="b"/>
                                  <a:pathLst>
                                    <a:path w="3249930" h="12700">
                                      <a:moveTo>
                                        <a:pt x="3249803" y="0"/>
                                      </a:moveTo>
                                      <a:lnTo>
                                        <a:pt x="0" y="0"/>
                                      </a:lnTo>
                                      <a:lnTo>
                                        <a:pt x="0" y="12192"/>
                                      </a:lnTo>
                                      <a:lnTo>
                                        <a:pt x="3249803" y="12192"/>
                                      </a:lnTo>
                                      <a:lnTo>
                                        <a:pt x="324980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6pt;margin-top:13.271879pt;width:255.9pt;height:1pt;mso-position-horizontal-relative:column;mso-position-vertical-relative:paragraph;z-index:15732224" id="docshapegroup16" coordorigin="-7,265" coordsize="5118,20">
                      <v:rect style="position:absolute;left:-8;top:265;width:5118;height:20" id="docshape17" filled="true" fillcolor="#000000" stroked="false">
                        <v:fill type="solid"/>
                      </v:rect>
                      <w10:wrap type="none"/>
                    </v:group>
                  </w:pict>
                </mc:Fallback>
              </mc:AlternateContent>
            </w:r>
            <w:r>
              <w:rPr>
                <w:b/>
                <w:sz w:val="18"/>
              </w:rPr>
              <w:t>TOPLAM</w:t>
            </w:r>
            <w:r>
              <w:rPr>
                <w:b/>
                <w:spacing w:val="1"/>
                <w:sz w:val="18"/>
              </w:rPr>
              <w:t> </w:t>
            </w:r>
            <w:r>
              <w:rPr>
                <w:b/>
                <w:spacing w:val="-2"/>
                <w:sz w:val="18"/>
              </w:rPr>
              <w:t>VARLIKLAR</w:t>
            </w:r>
          </w:p>
        </w:tc>
        <w:tc>
          <w:tcPr>
            <w:tcW w:w="139" w:type="dxa"/>
          </w:tcPr>
          <w:p>
            <w:pPr>
              <w:pStyle w:val="TableParagraph"/>
              <w:rPr>
                <w:rFonts w:ascii="Times New Roman"/>
                <w:sz w:val="18"/>
              </w:rPr>
            </w:pPr>
          </w:p>
        </w:tc>
        <w:tc>
          <w:tcPr>
            <w:tcW w:w="1820" w:type="dxa"/>
            <w:tcBorders>
              <w:top w:val="single" w:sz="4" w:space="0" w:color="000000"/>
              <w:bottom w:val="single" w:sz="8" w:space="0" w:color="000000"/>
            </w:tcBorders>
          </w:tcPr>
          <w:p>
            <w:pPr>
              <w:pStyle w:val="TableParagraph"/>
              <w:spacing w:before="24"/>
              <w:ind w:right="70"/>
              <w:jc w:val="right"/>
              <w:rPr>
                <w:b/>
                <w:sz w:val="18"/>
              </w:rPr>
            </w:pPr>
            <w:r>
              <w:rPr>
                <w:b/>
                <w:spacing w:val="-2"/>
                <w:sz w:val="18"/>
              </w:rPr>
              <w:t>46.000.912</w:t>
            </w:r>
          </w:p>
        </w:tc>
        <w:tc>
          <w:tcPr>
            <w:tcW w:w="183" w:type="dxa"/>
          </w:tcPr>
          <w:p>
            <w:pPr>
              <w:pStyle w:val="TableParagraph"/>
              <w:rPr>
                <w:rFonts w:ascii="Times New Roman"/>
                <w:sz w:val="18"/>
              </w:rPr>
            </w:pPr>
          </w:p>
        </w:tc>
        <w:tc>
          <w:tcPr>
            <w:tcW w:w="1803" w:type="dxa"/>
            <w:tcBorders>
              <w:top w:val="single" w:sz="4" w:space="0" w:color="000000"/>
              <w:bottom w:val="single" w:sz="8" w:space="0" w:color="000000"/>
            </w:tcBorders>
          </w:tcPr>
          <w:p>
            <w:pPr>
              <w:pStyle w:val="TableParagraph"/>
              <w:spacing w:before="24"/>
              <w:ind w:right="75"/>
              <w:jc w:val="right"/>
              <w:rPr>
                <w:b/>
                <w:sz w:val="18"/>
              </w:rPr>
            </w:pPr>
            <w:r>
              <w:rPr>
                <w:b/>
                <w:spacing w:val="-2"/>
                <w:sz w:val="18"/>
              </w:rPr>
              <w:t>40.541.949</w:t>
            </w:r>
          </w:p>
        </w:tc>
      </w:tr>
    </w:tbl>
    <w:p>
      <w:pPr>
        <w:pStyle w:val="BodyText"/>
        <w:rPr>
          <w:rFonts w:ascii="Times New Roman"/>
        </w:rPr>
      </w:pPr>
    </w:p>
    <w:p>
      <w:pPr>
        <w:pStyle w:val="BodyText"/>
        <w:rPr>
          <w:rFonts w:ascii="Times New Roman"/>
        </w:rPr>
      </w:pPr>
    </w:p>
    <w:p>
      <w:pPr>
        <w:pStyle w:val="BodyText"/>
        <w:rPr>
          <w:rFonts w:ascii="Times New Roman"/>
        </w:rPr>
      </w:pPr>
    </w:p>
    <w:p>
      <w:pPr>
        <w:spacing w:before="0"/>
        <w:ind w:left="2491" w:right="2752" w:firstLine="0"/>
        <w:jc w:val="center"/>
        <w:rPr>
          <w:i/>
          <w:sz w:val="18"/>
        </w:rPr>
      </w:pPr>
      <w:r>
        <w:rPr>
          <w:i/>
          <w:sz w:val="18"/>
        </w:rPr>
        <w:t>İlişikteki</w:t>
      </w:r>
      <w:r>
        <w:rPr>
          <w:i/>
          <w:spacing w:val="-6"/>
          <w:sz w:val="18"/>
        </w:rPr>
        <w:t> </w:t>
      </w:r>
      <w:r>
        <w:rPr>
          <w:i/>
          <w:sz w:val="18"/>
        </w:rPr>
        <w:t>dipnotlar</w:t>
      </w:r>
      <w:r>
        <w:rPr>
          <w:i/>
          <w:spacing w:val="-4"/>
          <w:sz w:val="18"/>
        </w:rPr>
        <w:t> </w:t>
      </w:r>
      <w:r>
        <w:rPr>
          <w:i/>
          <w:sz w:val="18"/>
        </w:rPr>
        <w:t>bu</w:t>
      </w:r>
      <w:r>
        <w:rPr>
          <w:i/>
          <w:spacing w:val="-4"/>
          <w:sz w:val="18"/>
        </w:rPr>
        <w:t> </w:t>
      </w:r>
      <w:r>
        <w:rPr>
          <w:i/>
          <w:sz w:val="18"/>
        </w:rPr>
        <w:t>finansal</w:t>
      </w:r>
      <w:r>
        <w:rPr>
          <w:i/>
          <w:spacing w:val="-6"/>
          <w:sz w:val="18"/>
        </w:rPr>
        <w:t> </w:t>
      </w:r>
      <w:r>
        <w:rPr>
          <w:i/>
          <w:sz w:val="18"/>
        </w:rPr>
        <w:t>tabloların</w:t>
      </w:r>
      <w:r>
        <w:rPr>
          <w:i/>
          <w:spacing w:val="-5"/>
          <w:sz w:val="18"/>
        </w:rPr>
        <w:t> </w:t>
      </w:r>
      <w:r>
        <w:rPr>
          <w:i/>
          <w:sz w:val="18"/>
        </w:rPr>
        <w:t>ayrılmaz</w:t>
      </w:r>
      <w:r>
        <w:rPr>
          <w:i/>
          <w:spacing w:val="-5"/>
          <w:sz w:val="18"/>
        </w:rPr>
        <w:t> </w:t>
      </w:r>
      <w:r>
        <w:rPr>
          <w:i/>
          <w:sz w:val="18"/>
        </w:rPr>
        <w:t>parçasını</w:t>
      </w:r>
      <w:r>
        <w:rPr>
          <w:i/>
          <w:spacing w:val="-5"/>
          <w:sz w:val="18"/>
        </w:rPr>
        <w:t> </w:t>
      </w:r>
      <w:r>
        <w:rPr>
          <w:i/>
          <w:spacing w:val="-2"/>
          <w:sz w:val="18"/>
        </w:rPr>
        <w:t>oluşturur.</w:t>
      </w:r>
    </w:p>
    <w:p>
      <w:pPr>
        <w:spacing w:after="0"/>
        <w:jc w:val="center"/>
        <w:rPr>
          <w:sz w:val="18"/>
        </w:rPr>
        <w:sectPr>
          <w:footerReference w:type="default" r:id="rId5"/>
          <w:type w:val="continuous"/>
          <w:pgSz w:w="11910" w:h="16840"/>
          <w:pgMar w:footer="976" w:header="0" w:top="1220" w:bottom="1160" w:left="720" w:right="600"/>
          <w:pgNumType w:start="1"/>
        </w:sect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spacing w:before="2"/>
        <w:rPr>
          <w:i/>
          <w:sz w:val="12"/>
        </w:rPr>
      </w:pPr>
    </w:p>
    <w:p>
      <w:pPr>
        <w:spacing w:line="20" w:lineRule="exact"/>
        <w:ind w:left="132" w:right="0" w:firstLine="0"/>
        <w:rPr>
          <w:sz w:val="2"/>
        </w:rPr>
      </w:pPr>
      <w:r>
        <w:rPr>
          <w:sz w:val="2"/>
        </w:rPr>
        <mc:AlternateContent>
          <mc:Choice Requires="wps">
            <w:drawing>
              <wp:inline distT="0" distB="0" distL="0" distR="0">
                <wp:extent cx="3312795" cy="6350"/>
                <wp:effectExtent l="0" t="0" r="0" b="0"/>
                <wp:docPr id="18" name="Group 18"/>
                <wp:cNvGraphicFramePr>
                  <a:graphicFrameLocks/>
                </wp:cNvGraphicFramePr>
                <a:graphic>
                  <a:graphicData uri="http://schemas.microsoft.com/office/word/2010/wordprocessingGroup">
                    <wpg:wgp>
                      <wpg:cNvPr id="18" name="Group 18"/>
                      <wpg:cNvGrpSpPr/>
                      <wpg:grpSpPr>
                        <a:xfrm>
                          <a:off x="0" y="0"/>
                          <a:ext cx="3312795" cy="6350"/>
                          <a:chExt cx="3312795" cy="6350"/>
                        </a:xfrm>
                      </wpg:grpSpPr>
                      <wps:wsp>
                        <wps:cNvPr id="19" name="Graphic 19"/>
                        <wps:cNvSpPr/>
                        <wps:spPr>
                          <a:xfrm>
                            <a:off x="0" y="0"/>
                            <a:ext cx="3312795" cy="6350"/>
                          </a:xfrm>
                          <a:custGeom>
                            <a:avLst/>
                            <a:gdLst/>
                            <a:ahLst/>
                            <a:cxnLst/>
                            <a:rect l="l" t="t" r="r" b="b"/>
                            <a:pathLst>
                              <a:path w="3312795" h="6350">
                                <a:moveTo>
                                  <a:pt x="3312287" y="0"/>
                                </a:moveTo>
                                <a:lnTo>
                                  <a:pt x="0" y="0"/>
                                </a:lnTo>
                                <a:lnTo>
                                  <a:pt x="0" y="6096"/>
                                </a:lnTo>
                                <a:lnTo>
                                  <a:pt x="3312287" y="6096"/>
                                </a:lnTo>
                                <a:lnTo>
                                  <a:pt x="331228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60.8500pt;height:.5pt;mso-position-horizontal-relative:char;mso-position-vertical-relative:line" id="docshapegroup18" coordorigin="0,0" coordsize="5217,10">
                <v:rect style="position:absolute;left:0;top:0;width:5217;height:10" id="docshape19" filled="true" fillcolor="#000000" stroked="false">
                  <v:fill type="solid"/>
                </v:rect>
              </v:group>
            </w:pict>
          </mc:Fallback>
        </mc:AlternateContent>
      </w:r>
      <w:r>
        <w:rPr>
          <w:sz w:val="2"/>
        </w:rPr>
      </w:r>
      <w:r>
        <w:rPr>
          <w:rFonts w:ascii="Times New Roman"/>
          <w:spacing w:val="132"/>
          <w:sz w:val="2"/>
        </w:rPr>
        <w:t> </w:t>
      </w:r>
      <w:r>
        <w:rPr>
          <w:spacing w:val="132"/>
          <w:sz w:val="2"/>
        </w:rPr>
        <mc:AlternateContent>
          <mc:Choice Requires="wps">
            <w:drawing>
              <wp:inline distT="0" distB="0" distL="0" distR="0">
                <wp:extent cx="626745" cy="6350"/>
                <wp:effectExtent l="0" t="0" r="0" b="0"/>
                <wp:docPr id="20" name="Group 20"/>
                <wp:cNvGraphicFramePr>
                  <a:graphicFrameLocks/>
                </wp:cNvGraphicFramePr>
                <a:graphic>
                  <a:graphicData uri="http://schemas.microsoft.com/office/word/2010/wordprocessingGroup">
                    <wpg:wgp>
                      <wpg:cNvPr id="20" name="Group 20"/>
                      <wpg:cNvGrpSpPr/>
                      <wpg:grpSpPr>
                        <a:xfrm>
                          <a:off x="0" y="0"/>
                          <a:ext cx="626745" cy="6350"/>
                          <a:chExt cx="626745" cy="6350"/>
                        </a:xfrm>
                      </wpg:grpSpPr>
                      <wps:wsp>
                        <wps:cNvPr id="21" name="Graphic 21"/>
                        <wps:cNvSpPr/>
                        <wps:spPr>
                          <a:xfrm>
                            <a:off x="0" y="0"/>
                            <a:ext cx="626745" cy="6350"/>
                          </a:xfrm>
                          <a:custGeom>
                            <a:avLst/>
                            <a:gdLst/>
                            <a:ahLst/>
                            <a:cxnLst/>
                            <a:rect l="l" t="t" r="r" b="b"/>
                            <a:pathLst>
                              <a:path w="626745" h="6350">
                                <a:moveTo>
                                  <a:pt x="626668" y="0"/>
                                </a:moveTo>
                                <a:lnTo>
                                  <a:pt x="0" y="0"/>
                                </a:lnTo>
                                <a:lnTo>
                                  <a:pt x="0" y="6096"/>
                                </a:lnTo>
                                <a:lnTo>
                                  <a:pt x="626668" y="6096"/>
                                </a:lnTo>
                                <a:lnTo>
                                  <a:pt x="6266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9.35pt;height:.5pt;mso-position-horizontal-relative:char;mso-position-vertical-relative:line" id="docshapegroup20" coordorigin="0,0" coordsize="987,10">
                <v:rect style="position:absolute;left:0;top:0;width:987;height:10" id="docshape21" filled="true" fillcolor="#000000" stroked="false">
                  <v:fill type="solid"/>
                </v:rect>
              </v:group>
            </w:pict>
          </mc:Fallback>
        </mc:AlternateContent>
      </w:r>
      <w:r>
        <w:rPr>
          <w:spacing w:val="132"/>
          <w:sz w:val="2"/>
        </w:rPr>
      </w:r>
    </w:p>
    <w:p>
      <w:pPr>
        <w:pStyle w:val="BodyText"/>
        <w:spacing w:before="11"/>
        <w:rPr>
          <w:i/>
          <w:sz w:val="18"/>
        </w:rPr>
      </w:pPr>
      <w:r>
        <w:rPr/>
        <mc:AlternateContent>
          <mc:Choice Requires="wps">
            <w:drawing>
              <wp:anchor distT="0" distB="0" distL="0" distR="0" allowOverlap="1" layoutInCell="1" locked="0" behindDoc="1" simplePos="0" relativeHeight="487592960">
                <wp:simplePos x="0" y="0"/>
                <wp:positionH relativeFrom="page">
                  <wp:posOffset>541019</wp:posOffset>
                </wp:positionH>
                <wp:positionV relativeFrom="paragraph">
                  <wp:posOffset>174752</wp:posOffset>
                </wp:positionV>
                <wp:extent cx="3312795" cy="635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3312795" cy="6350"/>
                        </a:xfrm>
                        <a:custGeom>
                          <a:avLst/>
                          <a:gdLst/>
                          <a:ahLst/>
                          <a:cxnLst/>
                          <a:rect l="l" t="t" r="r" b="b"/>
                          <a:pathLst>
                            <a:path w="3312795" h="6350">
                              <a:moveTo>
                                <a:pt x="3312287" y="0"/>
                              </a:moveTo>
                              <a:lnTo>
                                <a:pt x="0" y="0"/>
                              </a:lnTo>
                              <a:lnTo>
                                <a:pt x="0" y="6096"/>
                              </a:lnTo>
                              <a:lnTo>
                                <a:pt x="3312287" y="6096"/>
                              </a:lnTo>
                              <a:lnTo>
                                <a:pt x="33122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599998pt;margin-top:13.76001pt;width:260.81pt;height:.48pt;mso-position-horizontal-relative:page;mso-position-vertical-relative:paragraph;z-index:-15723520;mso-wrap-distance-left:0;mso-wrap-distance-right:0" id="docshape22" filled="true" fillcolor="#000000" stroked="false">
                <v:fill type="solid"/>
                <w10:wrap type="topAndBottom"/>
              </v:rect>
            </w:pict>
          </mc:Fallback>
        </mc:AlternateContent>
      </w:r>
      <w:r>
        <w:rPr/>
        <mc:AlternateContent>
          <mc:Choice Requires="wps">
            <w:drawing>
              <wp:anchor distT="0" distB="0" distL="0" distR="0" allowOverlap="1" layoutInCell="1" locked="0" behindDoc="1" simplePos="0" relativeHeight="487593472">
                <wp:simplePos x="0" y="0"/>
                <wp:positionH relativeFrom="page">
                  <wp:posOffset>541019</wp:posOffset>
                </wp:positionH>
                <wp:positionV relativeFrom="paragraph">
                  <wp:posOffset>360680</wp:posOffset>
                </wp:positionV>
                <wp:extent cx="3312795" cy="635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3312795" cy="6350"/>
                        </a:xfrm>
                        <a:custGeom>
                          <a:avLst/>
                          <a:gdLst/>
                          <a:ahLst/>
                          <a:cxnLst/>
                          <a:rect l="l" t="t" r="r" b="b"/>
                          <a:pathLst>
                            <a:path w="3312795" h="6350">
                              <a:moveTo>
                                <a:pt x="3312287" y="0"/>
                              </a:moveTo>
                              <a:lnTo>
                                <a:pt x="0" y="0"/>
                              </a:lnTo>
                              <a:lnTo>
                                <a:pt x="0" y="6096"/>
                              </a:lnTo>
                              <a:lnTo>
                                <a:pt x="3312287" y="6096"/>
                              </a:lnTo>
                              <a:lnTo>
                                <a:pt x="33122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599998pt;margin-top:28.400009pt;width:260.81pt;height:.48pt;mso-position-horizontal-relative:page;mso-position-vertical-relative:paragraph;z-index:-15723008;mso-wrap-distance-left:0;mso-wrap-distance-right:0" id="docshape23" filled="true" fillcolor="#000000" stroked="false">
                <v:fill type="solid"/>
                <w10:wrap type="topAndBottom"/>
              </v:rect>
            </w:pict>
          </mc:Fallback>
        </mc:AlternateContent>
      </w:r>
    </w:p>
    <w:p>
      <w:pPr>
        <w:pStyle w:val="BodyText"/>
        <w:spacing w:before="6"/>
        <w:rPr>
          <w:i/>
          <w:sz w:val="19"/>
        </w:rPr>
      </w:pPr>
    </w:p>
    <w:p>
      <w:pPr>
        <w:pStyle w:val="BodyText"/>
        <w:rPr>
          <w:i/>
        </w:rPr>
      </w:pPr>
    </w:p>
    <w:p>
      <w:pPr>
        <w:pStyle w:val="BodyText"/>
        <w:rPr>
          <w:i/>
        </w:rPr>
      </w:pPr>
    </w:p>
    <w:p>
      <w:pPr>
        <w:pStyle w:val="BodyText"/>
        <w:rPr>
          <w:i/>
        </w:rPr>
      </w:pPr>
    </w:p>
    <w:p>
      <w:pPr>
        <w:pStyle w:val="BodyText"/>
        <w:spacing w:before="9"/>
        <w:rPr>
          <w:i/>
          <w:sz w:val="23"/>
        </w:rPr>
      </w:pPr>
      <w:r>
        <w:rPr/>
        <mc:AlternateContent>
          <mc:Choice Requires="wps">
            <w:drawing>
              <wp:anchor distT="0" distB="0" distL="0" distR="0" allowOverlap="1" layoutInCell="1" locked="0" behindDoc="1" simplePos="0" relativeHeight="487593984">
                <wp:simplePos x="0" y="0"/>
                <wp:positionH relativeFrom="page">
                  <wp:posOffset>541019</wp:posOffset>
                </wp:positionH>
                <wp:positionV relativeFrom="paragraph">
                  <wp:posOffset>215616</wp:posOffset>
                </wp:positionV>
                <wp:extent cx="3312795" cy="635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3312795" cy="6350"/>
                        </a:xfrm>
                        <a:custGeom>
                          <a:avLst/>
                          <a:gdLst/>
                          <a:ahLst/>
                          <a:cxnLst/>
                          <a:rect l="l" t="t" r="r" b="b"/>
                          <a:pathLst>
                            <a:path w="3312795" h="6350">
                              <a:moveTo>
                                <a:pt x="3312287" y="0"/>
                              </a:moveTo>
                              <a:lnTo>
                                <a:pt x="0" y="0"/>
                              </a:lnTo>
                              <a:lnTo>
                                <a:pt x="0" y="6096"/>
                              </a:lnTo>
                              <a:lnTo>
                                <a:pt x="3312287" y="6096"/>
                              </a:lnTo>
                              <a:lnTo>
                                <a:pt x="33122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599998pt;margin-top:16.977646pt;width:260.81pt;height:.48001pt;mso-position-horizontal-relative:page;mso-position-vertical-relative:paragraph;z-index:-15722496;mso-wrap-distance-left:0;mso-wrap-distance-right:0" id="docshape24" filled="true" fillcolor="#000000" stroked="false">
                <v:fill type="solid"/>
                <w10:wrap type="topAndBottom"/>
              </v:rect>
            </w:pict>
          </mc:Fallback>
        </mc:AlternateContent>
      </w: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spacing w:before="2"/>
        <w:rPr>
          <w:i/>
          <w:sz w:val="13"/>
        </w:rPr>
      </w:pPr>
      <w:r>
        <w:rPr/>
        <mc:AlternateContent>
          <mc:Choice Requires="wps">
            <w:drawing>
              <wp:anchor distT="0" distB="0" distL="0" distR="0" allowOverlap="1" layoutInCell="1" locked="0" behindDoc="1" simplePos="0" relativeHeight="487594496">
                <wp:simplePos x="0" y="0"/>
                <wp:positionH relativeFrom="page">
                  <wp:posOffset>541019</wp:posOffset>
                </wp:positionH>
                <wp:positionV relativeFrom="paragraph">
                  <wp:posOffset>126510</wp:posOffset>
                </wp:positionV>
                <wp:extent cx="3312795" cy="635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3312795" cy="6350"/>
                        </a:xfrm>
                        <a:custGeom>
                          <a:avLst/>
                          <a:gdLst/>
                          <a:ahLst/>
                          <a:cxnLst/>
                          <a:rect l="l" t="t" r="r" b="b"/>
                          <a:pathLst>
                            <a:path w="3312795" h="6350">
                              <a:moveTo>
                                <a:pt x="3312287" y="0"/>
                              </a:moveTo>
                              <a:lnTo>
                                <a:pt x="0" y="0"/>
                              </a:lnTo>
                              <a:lnTo>
                                <a:pt x="0" y="6095"/>
                              </a:lnTo>
                              <a:lnTo>
                                <a:pt x="3312287" y="6095"/>
                              </a:lnTo>
                              <a:lnTo>
                                <a:pt x="33122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599998pt;margin-top:9.961426pt;width:260.81pt;height:.47998pt;mso-position-horizontal-relative:page;mso-position-vertical-relative:paragraph;z-index:-15721984;mso-wrap-distance-left:0;mso-wrap-distance-right:0" id="docshape25" filled="true" fillcolor="#000000" stroked="false">
                <v:fill type="solid"/>
                <w10:wrap type="topAndBottom"/>
              </v:rect>
            </w:pict>
          </mc:Fallback>
        </mc:AlternateContent>
      </w:r>
    </w:p>
    <w:p>
      <w:pPr>
        <w:pStyle w:val="BodyText"/>
        <w:rPr>
          <w:i/>
        </w:rPr>
      </w:pPr>
    </w:p>
    <w:p>
      <w:pPr>
        <w:pStyle w:val="BodyText"/>
        <w:rPr>
          <w:i/>
        </w:rPr>
      </w:pPr>
    </w:p>
    <w:p>
      <w:pPr>
        <w:pStyle w:val="BodyText"/>
        <w:rPr>
          <w:i/>
        </w:rPr>
      </w:pPr>
    </w:p>
    <w:p>
      <w:pPr>
        <w:pStyle w:val="BodyText"/>
        <w:rPr>
          <w:i/>
        </w:rPr>
      </w:pPr>
    </w:p>
    <w:p>
      <w:pPr>
        <w:pStyle w:val="BodyText"/>
        <w:spacing w:before="11"/>
        <w:rPr>
          <w:i/>
          <w:sz w:val="24"/>
        </w:rPr>
      </w:pPr>
      <w:r>
        <w:rPr/>
        <mc:AlternateContent>
          <mc:Choice Requires="wps">
            <w:drawing>
              <wp:anchor distT="0" distB="0" distL="0" distR="0" allowOverlap="1" layoutInCell="1" locked="0" behindDoc="1" simplePos="0" relativeHeight="487595008">
                <wp:simplePos x="0" y="0"/>
                <wp:positionH relativeFrom="page">
                  <wp:posOffset>541019</wp:posOffset>
                </wp:positionH>
                <wp:positionV relativeFrom="paragraph">
                  <wp:posOffset>225258</wp:posOffset>
                </wp:positionV>
                <wp:extent cx="3312795" cy="635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3312795" cy="6350"/>
                        </a:xfrm>
                        <a:custGeom>
                          <a:avLst/>
                          <a:gdLst/>
                          <a:ahLst/>
                          <a:cxnLst/>
                          <a:rect l="l" t="t" r="r" b="b"/>
                          <a:pathLst>
                            <a:path w="3312795" h="6350">
                              <a:moveTo>
                                <a:pt x="3312287" y="0"/>
                              </a:moveTo>
                              <a:lnTo>
                                <a:pt x="0" y="0"/>
                              </a:lnTo>
                              <a:lnTo>
                                <a:pt x="0" y="6096"/>
                              </a:lnTo>
                              <a:lnTo>
                                <a:pt x="3312287" y="6096"/>
                              </a:lnTo>
                              <a:lnTo>
                                <a:pt x="33122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599998pt;margin-top:17.736864pt;width:260.81pt;height:.48001pt;mso-position-horizontal-relative:page;mso-position-vertical-relative:paragraph;z-index:-15721472;mso-wrap-distance-left:0;mso-wrap-distance-right:0" id="docshape26" filled="true" fillcolor="#000000" stroked="false">
                <v:fill type="solid"/>
                <w10:wrap type="topAndBottom"/>
              </v:rect>
            </w:pict>
          </mc:Fallback>
        </mc:AlternateContent>
      </w:r>
    </w:p>
    <w:p>
      <w:pPr>
        <w:pStyle w:val="BodyText"/>
        <w:rPr>
          <w:i/>
        </w:rPr>
      </w:pPr>
    </w:p>
    <w:p>
      <w:pPr>
        <w:pStyle w:val="BodyText"/>
        <w:spacing w:before="3"/>
        <w:rPr>
          <w:i/>
          <w:sz w:val="24"/>
        </w:rPr>
      </w:pPr>
    </w:p>
    <w:p>
      <w:pPr>
        <w:tabs>
          <w:tab w:pos="1802" w:val="left" w:leader="none"/>
        </w:tabs>
        <w:spacing w:before="100"/>
        <w:ind w:left="0" w:right="177" w:firstLine="0"/>
        <w:jc w:val="right"/>
        <w:rPr>
          <w:sz w:val="18"/>
        </w:rPr>
      </w:pPr>
      <w:r>
        <w:rPr/>
        <mc:AlternateContent>
          <mc:Choice Requires="wps">
            <w:drawing>
              <wp:anchor distT="0" distB="0" distL="0" distR="0" allowOverlap="1" layoutInCell="1" locked="0" behindDoc="0" simplePos="0" relativeHeight="15736320">
                <wp:simplePos x="0" y="0"/>
                <wp:positionH relativeFrom="page">
                  <wp:posOffset>498348</wp:posOffset>
                </wp:positionH>
                <wp:positionV relativeFrom="paragraph">
                  <wp:posOffset>-5646292</wp:posOffset>
                </wp:positionV>
                <wp:extent cx="6653530" cy="7031355"/>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6653530" cy="703135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23"/>
                              <w:gridCol w:w="1133"/>
                              <w:gridCol w:w="151"/>
                              <w:gridCol w:w="1836"/>
                              <w:gridCol w:w="189"/>
                              <w:gridCol w:w="1823"/>
                            </w:tblGrid>
                            <w:tr>
                              <w:trPr>
                                <w:trHeight w:val="824" w:hRule="atLeast"/>
                              </w:trPr>
                              <w:tc>
                                <w:tcPr>
                                  <w:tcW w:w="6356" w:type="dxa"/>
                                  <w:gridSpan w:val="2"/>
                                </w:tcPr>
                                <w:p>
                                  <w:pPr>
                                    <w:pStyle w:val="TableParagraph"/>
                                    <w:ind w:left="76"/>
                                    <w:rPr>
                                      <w:b/>
                                      <w:sz w:val="18"/>
                                    </w:rPr>
                                  </w:pPr>
                                  <w:r>
                                    <w:rPr>
                                      <w:b/>
                                      <w:sz w:val="18"/>
                                    </w:rPr>
                                    <w:t>KULUSAN</w:t>
                                  </w:r>
                                  <w:r>
                                    <w:rPr>
                                      <w:b/>
                                      <w:spacing w:val="-4"/>
                                      <w:sz w:val="18"/>
                                    </w:rPr>
                                    <w:t> </w:t>
                                  </w:r>
                                  <w:r>
                                    <w:rPr>
                                      <w:b/>
                                      <w:sz w:val="18"/>
                                    </w:rPr>
                                    <w:t>YEM</w:t>
                                  </w:r>
                                  <w:r>
                                    <w:rPr>
                                      <w:b/>
                                      <w:spacing w:val="-2"/>
                                      <w:sz w:val="18"/>
                                    </w:rPr>
                                    <w:t> </w:t>
                                  </w:r>
                                  <w:r>
                                    <w:rPr>
                                      <w:b/>
                                      <w:sz w:val="18"/>
                                    </w:rPr>
                                    <w:t>GIDA</w:t>
                                  </w:r>
                                  <w:r>
                                    <w:rPr>
                                      <w:b/>
                                      <w:spacing w:val="-4"/>
                                      <w:sz w:val="18"/>
                                    </w:rPr>
                                    <w:t> </w:t>
                                  </w:r>
                                  <w:r>
                                    <w:rPr>
                                      <w:b/>
                                      <w:sz w:val="18"/>
                                    </w:rPr>
                                    <w:t>HAYVANCILIK</w:t>
                                  </w:r>
                                  <w:r>
                                    <w:rPr>
                                      <w:b/>
                                      <w:spacing w:val="-2"/>
                                      <w:sz w:val="18"/>
                                    </w:rPr>
                                    <w:t> </w:t>
                                  </w:r>
                                  <w:r>
                                    <w:rPr>
                                      <w:b/>
                                      <w:sz w:val="18"/>
                                    </w:rPr>
                                    <w:t>ÜRÜNLERİ</w:t>
                                  </w:r>
                                  <w:r>
                                    <w:rPr>
                                      <w:b/>
                                      <w:spacing w:val="-3"/>
                                      <w:sz w:val="18"/>
                                    </w:rPr>
                                    <w:t> </w:t>
                                  </w:r>
                                  <w:r>
                                    <w:rPr>
                                      <w:b/>
                                      <w:sz w:val="18"/>
                                    </w:rPr>
                                    <w:t>SANAYİ</w:t>
                                  </w:r>
                                  <w:r>
                                    <w:rPr>
                                      <w:b/>
                                      <w:spacing w:val="-5"/>
                                      <w:sz w:val="18"/>
                                    </w:rPr>
                                    <w:t> </w:t>
                                  </w:r>
                                  <w:r>
                                    <w:rPr>
                                      <w:b/>
                                      <w:sz w:val="18"/>
                                    </w:rPr>
                                    <w:t>VE</w:t>
                                  </w:r>
                                  <w:r>
                                    <w:rPr>
                                      <w:b/>
                                      <w:spacing w:val="-3"/>
                                      <w:sz w:val="18"/>
                                    </w:rPr>
                                    <w:t> </w:t>
                                  </w:r>
                                  <w:r>
                                    <w:rPr>
                                      <w:b/>
                                      <w:sz w:val="18"/>
                                    </w:rPr>
                                    <w:t>TİCARET</w:t>
                                  </w:r>
                                  <w:r>
                                    <w:rPr>
                                      <w:b/>
                                      <w:spacing w:val="-5"/>
                                      <w:sz w:val="18"/>
                                    </w:rPr>
                                    <w:t> </w:t>
                                  </w:r>
                                  <w:r>
                                    <w:rPr>
                                      <w:b/>
                                      <w:spacing w:val="-4"/>
                                      <w:sz w:val="18"/>
                                    </w:rPr>
                                    <w:t>A.Ş.</w:t>
                                  </w:r>
                                </w:p>
                                <w:p>
                                  <w:pPr>
                                    <w:pStyle w:val="TableParagraph"/>
                                    <w:spacing w:before="44"/>
                                    <w:ind w:left="76"/>
                                    <w:rPr>
                                      <w:b/>
                                      <w:sz w:val="18"/>
                                    </w:rPr>
                                  </w:pPr>
                                  <w:r>
                                    <w:rPr>
                                      <w:b/>
                                      <w:sz w:val="18"/>
                                    </w:rPr>
                                    <w:t>31</w:t>
                                  </w:r>
                                  <w:r>
                                    <w:rPr>
                                      <w:b/>
                                      <w:spacing w:val="-3"/>
                                      <w:sz w:val="18"/>
                                    </w:rPr>
                                    <w:t> </w:t>
                                  </w:r>
                                  <w:r>
                                    <w:rPr>
                                      <w:b/>
                                      <w:sz w:val="18"/>
                                    </w:rPr>
                                    <w:t>ARALIK</w:t>
                                  </w:r>
                                  <w:r>
                                    <w:rPr>
                                      <w:b/>
                                      <w:spacing w:val="-1"/>
                                      <w:sz w:val="18"/>
                                    </w:rPr>
                                    <w:t> </w:t>
                                  </w:r>
                                  <w:r>
                                    <w:rPr>
                                      <w:b/>
                                      <w:sz w:val="18"/>
                                    </w:rPr>
                                    <w:t>2020</w:t>
                                  </w:r>
                                  <w:r>
                                    <w:rPr>
                                      <w:b/>
                                      <w:spacing w:val="-1"/>
                                      <w:sz w:val="18"/>
                                    </w:rPr>
                                    <w:t> </w:t>
                                  </w:r>
                                  <w:r>
                                    <w:rPr>
                                      <w:b/>
                                      <w:spacing w:val="-2"/>
                                      <w:sz w:val="18"/>
                                    </w:rPr>
                                    <w:t>TARİHLİ</w:t>
                                  </w:r>
                                </w:p>
                                <w:p>
                                  <w:pPr>
                                    <w:pStyle w:val="TableParagraph"/>
                                    <w:spacing w:line="238" w:lineRule="exact" w:before="44"/>
                                    <w:ind w:left="76"/>
                                    <w:rPr>
                                      <w:b/>
                                      <w:sz w:val="18"/>
                                    </w:rPr>
                                  </w:pPr>
                                  <w:r>
                                    <w:rPr>
                                      <w:b/>
                                      <w:sz w:val="18"/>
                                    </w:rPr>
                                    <w:t>FİNANSAL</w:t>
                                  </w:r>
                                  <w:r>
                                    <w:rPr>
                                      <w:b/>
                                      <w:spacing w:val="-6"/>
                                      <w:sz w:val="18"/>
                                    </w:rPr>
                                    <w:t> </w:t>
                                  </w:r>
                                  <w:r>
                                    <w:rPr>
                                      <w:b/>
                                      <w:sz w:val="18"/>
                                    </w:rPr>
                                    <w:t>DURUM</w:t>
                                  </w:r>
                                  <w:r>
                                    <w:rPr>
                                      <w:b/>
                                      <w:spacing w:val="-4"/>
                                      <w:sz w:val="18"/>
                                    </w:rPr>
                                    <w:t> </w:t>
                                  </w:r>
                                  <w:r>
                                    <w:rPr>
                                      <w:b/>
                                      <w:sz w:val="18"/>
                                    </w:rPr>
                                    <w:t>TABLOSU</w:t>
                                  </w:r>
                                  <w:r>
                                    <w:rPr>
                                      <w:b/>
                                      <w:spacing w:val="-3"/>
                                      <w:sz w:val="18"/>
                                    </w:rPr>
                                    <w:t> </w:t>
                                  </w:r>
                                  <w:r>
                                    <w:rPr>
                                      <w:b/>
                                      <w:spacing w:val="-2"/>
                                      <w:sz w:val="18"/>
                                    </w:rPr>
                                    <w:t>(BİLANÇO)</w:t>
                                  </w:r>
                                </w:p>
                              </w:tc>
                              <w:tc>
                                <w:tcPr>
                                  <w:tcW w:w="3999" w:type="dxa"/>
                                  <w:gridSpan w:val="4"/>
                                  <w:vMerge w:val="restart"/>
                                  <w:tcBorders>
                                    <w:bottom w:val="single" w:sz="4" w:space="0" w:color="000000"/>
                                  </w:tcBorders>
                                </w:tcPr>
                                <w:p>
                                  <w:pPr>
                                    <w:pStyle w:val="TableParagraph"/>
                                    <w:rPr>
                                      <w:rFonts w:ascii="Times New Roman"/>
                                      <w:sz w:val="18"/>
                                    </w:rPr>
                                  </w:pPr>
                                </w:p>
                              </w:tc>
                            </w:tr>
                            <w:tr>
                              <w:trPr>
                                <w:trHeight w:val="279" w:hRule="atLeast"/>
                              </w:trPr>
                              <w:tc>
                                <w:tcPr>
                                  <w:tcW w:w="6356" w:type="dxa"/>
                                  <w:gridSpan w:val="2"/>
                                  <w:tcBorders>
                                    <w:bottom w:val="single" w:sz="4" w:space="0" w:color="000000"/>
                                  </w:tcBorders>
                                </w:tcPr>
                                <w:p>
                                  <w:pPr>
                                    <w:pStyle w:val="TableParagraph"/>
                                    <w:spacing w:before="18"/>
                                    <w:ind w:left="76"/>
                                    <w:rPr>
                                      <w:i/>
                                      <w:sz w:val="18"/>
                                    </w:rPr>
                                  </w:pPr>
                                  <w:r>
                                    <w:rPr>
                                      <w:i/>
                                      <w:sz w:val="18"/>
                                    </w:rPr>
                                    <w:t>(Tüm</w:t>
                                  </w:r>
                                  <w:r>
                                    <w:rPr>
                                      <w:i/>
                                      <w:spacing w:val="-4"/>
                                      <w:sz w:val="18"/>
                                    </w:rPr>
                                    <w:t> </w:t>
                                  </w:r>
                                  <w:r>
                                    <w:rPr>
                                      <w:i/>
                                      <w:sz w:val="18"/>
                                    </w:rPr>
                                    <w:t>tutarlar</w:t>
                                  </w:r>
                                  <w:r>
                                    <w:rPr>
                                      <w:i/>
                                      <w:spacing w:val="-2"/>
                                      <w:sz w:val="18"/>
                                    </w:rPr>
                                    <w:t> </w:t>
                                  </w:r>
                                  <w:r>
                                    <w:rPr>
                                      <w:i/>
                                      <w:sz w:val="18"/>
                                    </w:rPr>
                                    <w:t>aksi</w:t>
                                  </w:r>
                                  <w:r>
                                    <w:rPr>
                                      <w:i/>
                                      <w:spacing w:val="-4"/>
                                      <w:sz w:val="18"/>
                                    </w:rPr>
                                    <w:t> </w:t>
                                  </w:r>
                                  <w:r>
                                    <w:rPr>
                                      <w:i/>
                                      <w:sz w:val="18"/>
                                    </w:rPr>
                                    <w:t>belirtilmedikçe,</w:t>
                                  </w:r>
                                  <w:r>
                                    <w:rPr>
                                      <w:i/>
                                      <w:spacing w:val="-5"/>
                                      <w:sz w:val="18"/>
                                    </w:rPr>
                                    <w:t> </w:t>
                                  </w:r>
                                  <w:r>
                                    <w:rPr>
                                      <w:i/>
                                      <w:sz w:val="18"/>
                                    </w:rPr>
                                    <w:t>Türk</w:t>
                                  </w:r>
                                  <w:r>
                                    <w:rPr>
                                      <w:i/>
                                      <w:spacing w:val="-5"/>
                                      <w:sz w:val="18"/>
                                    </w:rPr>
                                    <w:t> </w:t>
                                  </w:r>
                                  <w:r>
                                    <w:rPr>
                                      <w:i/>
                                      <w:sz w:val="18"/>
                                    </w:rPr>
                                    <w:t>Lirası</w:t>
                                  </w:r>
                                  <w:r>
                                    <w:rPr>
                                      <w:i/>
                                      <w:spacing w:val="-6"/>
                                      <w:sz w:val="18"/>
                                    </w:rPr>
                                    <w:t> </w:t>
                                  </w:r>
                                  <w:r>
                                    <w:rPr>
                                      <w:i/>
                                      <w:sz w:val="18"/>
                                    </w:rPr>
                                    <w:t>(TL)</w:t>
                                  </w:r>
                                  <w:r>
                                    <w:rPr>
                                      <w:i/>
                                      <w:spacing w:val="-2"/>
                                      <w:sz w:val="18"/>
                                    </w:rPr>
                                    <w:t> </w:t>
                                  </w:r>
                                  <w:r>
                                    <w:rPr>
                                      <w:i/>
                                      <w:sz w:val="18"/>
                                    </w:rPr>
                                    <w:t>olarak</w:t>
                                  </w:r>
                                  <w:r>
                                    <w:rPr>
                                      <w:i/>
                                      <w:spacing w:val="-2"/>
                                      <w:sz w:val="18"/>
                                    </w:rPr>
                                    <w:t> gösterilmiştir.)</w:t>
                                  </w:r>
                                </w:p>
                              </w:tc>
                              <w:tc>
                                <w:tcPr>
                                  <w:tcW w:w="3999" w:type="dxa"/>
                                  <w:gridSpan w:val="4"/>
                                  <w:vMerge/>
                                  <w:tcBorders>
                                    <w:top w:val="nil"/>
                                    <w:bottom w:val="single" w:sz="4" w:space="0" w:color="000000"/>
                                  </w:tcBorders>
                                </w:tcPr>
                                <w:p>
                                  <w:pPr>
                                    <w:rPr>
                                      <w:sz w:val="2"/>
                                      <w:szCs w:val="2"/>
                                    </w:rPr>
                                  </w:pPr>
                                </w:p>
                              </w:tc>
                            </w:tr>
                            <w:tr>
                              <w:trPr>
                                <w:trHeight w:val="282" w:hRule="atLeast"/>
                              </w:trPr>
                              <w:tc>
                                <w:tcPr>
                                  <w:tcW w:w="6356" w:type="dxa"/>
                                  <w:gridSpan w:val="2"/>
                                  <w:tcBorders>
                                    <w:top w:val="single" w:sz="4" w:space="0" w:color="000000"/>
                                  </w:tcBorders>
                                </w:tcPr>
                                <w:p>
                                  <w:pPr>
                                    <w:pStyle w:val="TableParagraph"/>
                                    <w:rPr>
                                      <w:rFonts w:ascii="Times New Roman"/>
                                      <w:sz w:val="18"/>
                                    </w:rPr>
                                  </w:pPr>
                                </w:p>
                              </w:tc>
                              <w:tc>
                                <w:tcPr>
                                  <w:tcW w:w="151" w:type="dxa"/>
                                  <w:tcBorders>
                                    <w:top w:val="single" w:sz="4" w:space="0" w:color="000000"/>
                                  </w:tcBorders>
                                </w:tcPr>
                                <w:p>
                                  <w:pPr>
                                    <w:pStyle w:val="TableParagraph"/>
                                    <w:rPr>
                                      <w:rFonts w:ascii="Times New Roman"/>
                                      <w:sz w:val="18"/>
                                    </w:rPr>
                                  </w:pPr>
                                </w:p>
                              </w:tc>
                              <w:tc>
                                <w:tcPr>
                                  <w:tcW w:w="1836" w:type="dxa"/>
                                  <w:tcBorders>
                                    <w:top w:val="single" w:sz="4" w:space="0" w:color="000000"/>
                                    <w:bottom w:val="single" w:sz="4" w:space="0" w:color="000000"/>
                                  </w:tcBorders>
                                </w:tcPr>
                                <w:p>
                                  <w:pPr>
                                    <w:pStyle w:val="TableParagraph"/>
                                    <w:spacing w:before="21"/>
                                    <w:ind w:right="70"/>
                                    <w:jc w:val="right"/>
                                    <w:rPr>
                                      <w:b/>
                                      <w:sz w:val="18"/>
                                    </w:rPr>
                                  </w:pPr>
                                  <w:r>
                                    <w:rPr>
                                      <w:b/>
                                      <w:sz w:val="18"/>
                                    </w:rPr>
                                    <w:t>Cari</w:t>
                                  </w:r>
                                  <w:r>
                                    <w:rPr>
                                      <w:b/>
                                      <w:spacing w:val="-4"/>
                                      <w:sz w:val="18"/>
                                    </w:rPr>
                                    <w:t> </w:t>
                                  </w:r>
                                  <w:r>
                                    <w:rPr>
                                      <w:b/>
                                      <w:spacing w:val="-2"/>
                                      <w:sz w:val="18"/>
                                    </w:rPr>
                                    <w:t>Dönem</w:t>
                                  </w:r>
                                </w:p>
                              </w:tc>
                              <w:tc>
                                <w:tcPr>
                                  <w:tcW w:w="189" w:type="dxa"/>
                                  <w:tcBorders>
                                    <w:top w:val="single" w:sz="4" w:space="0" w:color="000000"/>
                                  </w:tcBorders>
                                </w:tcPr>
                                <w:p>
                                  <w:pPr>
                                    <w:pStyle w:val="TableParagraph"/>
                                    <w:rPr>
                                      <w:rFonts w:ascii="Times New Roman"/>
                                      <w:sz w:val="18"/>
                                    </w:rPr>
                                  </w:pPr>
                                </w:p>
                              </w:tc>
                              <w:tc>
                                <w:tcPr>
                                  <w:tcW w:w="1823" w:type="dxa"/>
                                  <w:tcBorders>
                                    <w:top w:val="single" w:sz="4" w:space="0" w:color="000000"/>
                                    <w:bottom w:val="single" w:sz="4" w:space="0" w:color="000000"/>
                                  </w:tcBorders>
                                </w:tcPr>
                                <w:p>
                                  <w:pPr>
                                    <w:pStyle w:val="TableParagraph"/>
                                    <w:spacing w:before="21"/>
                                    <w:ind w:right="68"/>
                                    <w:jc w:val="right"/>
                                    <w:rPr>
                                      <w:b/>
                                      <w:sz w:val="18"/>
                                    </w:rPr>
                                  </w:pPr>
                                  <w:r>
                                    <w:rPr>
                                      <w:b/>
                                      <w:sz w:val="18"/>
                                    </w:rPr>
                                    <w:t>Önceki</w:t>
                                  </w:r>
                                  <w:r>
                                    <w:rPr>
                                      <w:b/>
                                      <w:spacing w:val="-5"/>
                                      <w:sz w:val="18"/>
                                    </w:rPr>
                                    <w:t> </w:t>
                                  </w:r>
                                  <w:r>
                                    <w:rPr>
                                      <w:b/>
                                      <w:spacing w:val="-2"/>
                                      <w:sz w:val="18"/>
                                    </w:rPr>
                                    <w:t>Dönem</w:t>
                                  </w:r>
                                </w:p>
                              </w:tc>
                            </w:tr>
                            <w:tr>
                              <w:trPr>
                                <w:trHeight w:val="290" w:hRule="atLeast"/>
                              </w:trPr>
                              <w:tc>
                                <w:tcPr>
                                  <w:tcW w:w="6356" w:type="dxa"/>
                                  <w:gridSpan w:val="2"/>
                                </w:tcPr>
                                <w:p>
                                  <w:pPr>
                                    <w:pStyle w:val="TableParagraph"/>
                                    <w:spacing w:before="24"/>
                                    <w:ind w:right="201"/>
                                    <w:jc w:val="right"/>
                                    <w:rPr>
                                      <w:b/>
                                      <w:sz w:val="18"/>
                                    </w:rPr>
                                  </w:pPr>
                                  <w:r>
                                    <w:rPr>
                                      <w:b/>
                                      <w:spacing w:val="-2"/>
                                      <w:sz w:val="18"/>
                                    </w:rPr>
                                    <w:t>Dipnot</w:t>
                                  </w:r>
                                </w:p>
                              </w:tc>
                              <w:tc>
                                <w:tcPr>
                                  <w:tcW w:w="151" w:type="dxa"/>
                                </w:tcPr>
                                <w:p>
                                  <w:pPr>
                                    <w:pStyle w:val="TableParagraph"/>
                                    <w:rPr>
                                      <w:rFonts w:ascii="Times New Roman"/>
                                      <w:sz w:val="18"/>
                                    </w:rPr>
                                  </w:pPr>
                                </w:p>
                              </w:tc>
                              <w:tc>
                                <w:tcPr>
                                  <w:tcW w:w="1836" w:type="dxa"/>
                                  <w:tcBorders>
                                    <w:top w:val="single" w:sz="4" w:space="0" w:color="000000"/>
                                  </w:tcBorders>
                                </w:tcPr>
                                <w:p>
                                  <w:pPr>
                                    <w:pStyle w:val="TableParagraph"/>
                                    <w:spacing w:line="220" w:lineRule="exact" w:before="50"/>
                                    <w:ind w:right="70"/>
                                    <w:jc w:val="right"/>
                                    <w:rPr>
                                      <w:i/>
                                      <w:sz w:val="18"/>
                                    </w:rPr>
                                  </w:pPr>
                                  <w:r>
                                    <w:rPr>
                                      <w:i/>
                                      <w:spacing w:val="-2"/>
                                      <w:sz w:val="18"/>
                                    </w:rPr>
                                    <w:t>Bağımsız</w:t>
                                  </w:r>
                                </w:p>
                              </w:tc>
                              <w:tc>
                                <w:tcPr>
                                  <w:tcW w:w="189" w:type="dxa"/>
                                </w:tcPr>
                                <w:p>
                                  <w:pPr>
                                    <w:pStyle w:val="TableParagraph"/>
                                    <w:rPr>
                                      <w:rFonts w:ascii="Times New Roman"/>
                                      <w:sz w:val="18"/>
                                    </w:rPr>
                                  </w:pPr>
                                </w:p>
                              </w:tc>
                              <w:tc>
                                <w:tcPr>
                                  <w:tcW w:w="1823" w:type="dxa"/>
                                  <w:tcBorders>
                                    <w:top w:val="single" w:sz="4" w:space="0" w:color="000000"/>
                                  </w:tcBorders>
                                </w:tcPr>
                                <w:p>
                                  <w:pPr>
                                    <w:pStyle w:val="TableParagraph"/>
                                    <w:spacing w:line="220" w:lineRule="exact" w:before="50"/>
                                    <w:ind w:right="67"/>
                                    <w:jc w:val="right"/>
                                    <w:rPr>
                                      <w:i/>
                                      <w:sz w:val="18"/>
                                    </w:rPr>
                                  </w:pPr>
                                  <w:r>
                                    <w:rPr>
                                      <w:i/>
                                      <w:spacing w:val="-2"/>
                                      <w:sz w:val="18"/>
                                    </w:rPr>
                                    <w:t>Bağımsız</w:t>
                                  </w:r>
                                </w:p>
                              </w:tc>
                            </w:tr>
                            <w:tr>
                              <w:trPr>
                                <w:trHeight w:val="287" w:hRule="atLeast"/>
                              </w:trPr>
                              <w:tc>
                                <w:tcPr>
                                  <w:tcW w:w="6356" w:type="dxa"/>
                                  <w:gridSpan w:val="2"/>
                                </w:tcPr>
                                <w:p>
                                  <w:pPr>
                                    <w:pStyle w:val="TableParagraph"/>
                                    <w:spacing w:before="26"/>
                                    <w:ind w:right="365"/>
                                    <w:jc w:val="right"/>
                                    <w:rPr>
                                      <w:b/>
                                      <w:sz w:val="18"/>
                                    </w:rPr>
                                  </w:pPr>
                                  <w:r>
                                    <w:rPr>
                                      <w:b/>
                                      <w:spacing w:val="-5"/>
                                      <w:sz w:val="18"/>
                                    </w:rPr>
                                    <w:t>No</w:t>
                                  </w:r>
                                </w:p>
                              </w:tc>
                              <w:tc>
                                <w:tcPr>
                                  <w:tcW w:w="151" w:type="dxa"/>
                                </w:tcPr>
                                <w:p>
                                  <w:pPr>
                                    <w:pStyle w:val="TableParagraph"/>
                                    <w:rPr>
                                      <w:rFonts w:ascii="Times New Roman"/>
                                      <w:sz w:val="18"/>
                                    </w:rPr>
                                  </w:pPr>
                                </w:p>
                              </w:tc>
                              <w:tc>
                                <w:tcPr>
                                  <w:tcW w:w="1836" w:type="dxa"/>
                                  <w:tcBorders>
                                    <w:bottom w:val="single" w:sz="4" w:space="0" w:color="000000"/>
                                  </w:tcBorders>
                                </w:tcPr>
                                <w:p>
                                  <w:pPr>
                                    <w:pStyle w:val="TableParagraph"/>
                                    <w:ind w:right="71"/>
                                    <w:jc w:val="right"/>
                                    <w:rPr>
                                      <w:i/>
                                      <w:sz w:val="18"/>
                                    </w:rPr>
                                  </w:pPr>
                                  <w:r>
                                    <w:rPr>
                                      <w:i/>
                                      <w:sz w:val="18"/>
                                    </w:rPr>
                                    <w:t>Denetimden</w:t>
                                  </w:r>
                                  <w:r>
                                    <w:rPr>
                                      <w:i/>
                                      <w:spacing w:val="-5"/>
                                      <w:sz w:val="18"/>
                                    </w:rPr>
                                    <w:t> </w:t>
                                  </w:r>
                                  <w:r>
                                    <w:rPr>
                                      <w:i/>
                                      <w:spacing w:val="-2"/>
                                      <w:sz w:val="18"/>
                                    </w:rPr>
                                    <w:t>Geçmiş</w:t>
                                  </w:r>
                                </w:p>
                              </w:tc>
                              <w:tc>
                                <w:tcPr>
                                  <w:tcW w:w="189" w:type="dxa"/>
                                </w:tcPr>
                                <w:p>
                                  <w:pPr>
                                    <w:pStyle w:val="TableParagraph"/>
                                    <w:rPr>
                                      <w:rFonts w:ascii="Times New Roman"/>
                                      <w:sz w:val="18"/>
                                    </w:rPr>
                                  </w:pPr>
                                </w:p>
                              </w:tc>
                              <w:tc>
                                <w:tcPr>
                                  <w:tcW w:w="1823" w:type="dxa"/>
                                  <w:tcBorders>
                                    <w:bottom w:val="single" w:sz="4" w:space="0" w:color="000000"/>
                                  </w:tcBorders>
                                </w:tcPr>
                                <w:p>
                                  <w:pPr>
                                    <w:pStyle w:val="TableParagraph"/>
                                    <w:ind w:right="69"/>
                                    <w:jc w:val="right"/>
                                    <w:rPr>
                                      <w:i/>
                                      <w:sz w:val="18"/>
                                    </w:rPr>
                                  </w:pPr>
                                  <w:r>
                                    <w:rPr>
                                      <w:i/>
                                      <w:sz w:val="18"/>
                                    </w:rPr>
                                    <w:t>Denetimden</w:t>
                                  </w:r>
                                  <w:r>
                                    <w:rPr>
                                      <w:i/>
                                      <w:spacing w:val="-5"/>
                                      <w:sz w:val="18"/>
                                    </w:rPr>
                                    <w:t> </w:t>
                                  </w:r>
                                  <w:r>
                                    <w:rPr>
                                      <w:i/>
                                      <w:spacing w:val="-2"/>
                                      <w:sz w:val="18"/>
                                    </w:rPr>
                                    <w:t>Geçmiş</w:t>
                                  </w:r>
                                </w:p>
                              </w:tc>
                            </w:tr>
                            <w:tr>
                              <w:trPr>
                                <w:trHeight w:val="285" w:hRule="atLeast"/>
                              </w:trPr>
                              <w:tc>
                                <w:tcPr>
                                  <w:tcW w:w="6356" w:type="dxa"/>
                                  <w:gridSpan w:val="2"/>
                                </w:tcPr>
                                <w:p>
                                  <w:pPr>
                                    <w:pStyle w:val="TableParagraph"/>
                                    <w:spacing w:before="24"/>
                                    <w:ind w:left="76"/>
                                    <w:rPr>
                                      <w:b/>
                                      <w:sz w:val="18"/>
                                    </w:rPr>
                                  </w:pPr>
                                  <w:r>
                                    <w:rPr>
                                      <w:b/>
                                      <w:sz w:val="18"/>
                                    </w:rPr>
                                    <w:t>Finansal</w:t>
                                  </w:r>
                                  <w:r>
                                    <w:rPr>
                                      <w:b/>
                                      <w:spacing w:val="-4"/>
                                      <w:sz w:val="18"/>
                                    </w:rPr>
                                    <w:t> </w:t>
                                  </w:r>
                                  <w:r>
                                    <w:rPr>
                                      <w:b/>
                                      <w:sz w:val="18"/>
                                    </w:rPr>
                                    <w:t>Tablo</w:t>
                                  </w:r>
                                  <w:r>
                                    <w:rPr>
                                      <w:b/>
                                      <w:spacing w:val="-3"/>
                                      <w:sz w:val="18"/>
                                    </w:rPr>
                                    <w:t> </w:t>
                                  </w:r>
                                  <w:r>
                                    <w:rPr>
                                      <w:b/>
                                      <w:spacing w:val="-4"/>
                                      <w:sz w:val="18"/>
                                    </w:rPr>
                                    <w:t>Türü</w:t>
                                  </w:r>
                                </w:p>
                              </w:tc>
                              <w:tc>
                                <w:tcPr>
                                  <w:tcW w:w="151" w:type="dxa"/>
                                </w:tcPr>
                                <w:p>
                                  <w:pPr>
                                    <w:pStyle w:val="TableParagraph"/>
                                    <w:rPr>
                                      <w:rFonts w:ascii="Times New Roman"/>
                                      <w:sz w:val="18"/>
                                    </w:rPr>
                                  </w:pPr>
                                </w:p>
                              </w:tc>
                              <w:tc>
                                <w:tcPr>
                                  <w:tcW w:w="1836" w:type="dxa"/>
                                  <w:tcBorders>
                                    <w:top w:val="single" w:sz="4" w:space="0" w:color="000000"/>
                                    <w:bottom w:val="single" w:sz="4" w:space="0" w:color="000000"/>
                                  </w:tcBorders>
                                </w:tcPr>
                                <w:p>
                                  <w:pPr>
                                    <w:pStyle w:val="TableParagraph"/>
                                    <w:spacing w:before="24"/>
                                    <w:ind w:right="69"/>
                                    <w:jc w:val="right"/>
                                    <w:rPr>
                                      <w:b/>
                                      <w:sz w:val="18"/>
                                    </w:rPr>
                                  </w:pPr>
                                  <w:r>
                                    <w:rPr>
                                      <w:b/>
                                      <w:spacing w:val="-4"/>
                                      <w:sz w:val="18"/>
                                    </w:rPr>
                                    <w:t>Solo</w:t>
                                  </w:r>
                                </w:p>
                              </w:tc>
                              <w:tc>
                                <w:tcPr>
                                  <w:tcW w:w="189" w:type="dxa"/>
                                </w:tcPr>
                                <w:p>
                                  <w:pPr>
                                    <w:pStyle w:val="TableParagraph"/>
                                    <w:rPr>
                                      <w:rFonts w:ascii="Times New Roman"/>
                                      <w:sz w:val="18"/>
                                    </w:rPr>
                                  </w:pPr>
                                </w:p>
                              </w:tc>
                              <w:tc>
                                <w:tcPr>
                                  <w:tcW w:w="1823" w:type="dxa"/>
                                  <w:tcBorders>
                                    <w:top w:val="single" w:sz="4" w:space="0" w:color="000000"/>
                                    <w:bottom w:val="single" w:sz="4" w:space="0" w:color="000000"/>
                                  </w:tcBorders>
                                </w:tcPr>
                                <w:p>
                                  <w:pPr>
                                    <w:pStyle w:val="TableParagraph"/>
                                    <w:spacing w:before="24"/>
                                    <w:ind w:right="67"/>
                                    <w:jc w:val="right"/>
                                    <w:rPr>
                                      <w:b/>
                                      <w:sz w:val="18"/>
                                    </w:rPr>
                                  </w:pPr>
                                  <w:r>
                                    <w:rPr>
                                      <w:b/>
                                      <w:spacing w:val="-4"/>
                                      <w:sz w:val="18"/>
                                    </w:rPr>
                                    <w:t>Solo</w:t>
                                  </w:r>
                                </w:p>
                              </w:tc>
                            </w:tr>
                            <w:tr>
                              <w:trPr>
                                <w:trHeight w:val="282" w:hRule="atLeast"/>
                              </w:trPr>
                              <w:tc>
                                <w:tcPr>
                                  <w:tcW w:w="6356" w:type="dxa"/>
                                  <w:gridSpan w:val="2"/>
                                </w:tcPr>
                                <w:p>
                                  <w:pPr>
                                    <w:pStyle w:val="TableParagraph"/>
                                    <w:spacing w:before="21"/>
                                    <w:ind w:left="76"/>
                                    <w:rPr>
                                      <w:b/>
                                      <w:sz w:val="18"/>
                                    </w:rPr>
                                  </w:pPr>
                                  <w:r>
                                    <w:rPr>
                                      <w:b/>
                                      <w:spacing w:val="-2"/>
                                      <w:sz w:val="18"/>
                                    </w:rPr>
                                    <w:t>Dönem</w:t>
                                  </w:r>
                                </w:p>
                              </w:tc>
                              <w:tc>
                                <w:tcPr>
                                  <w:tcW w:w="151" w:type="dxa"/>
                                </w:tcPr>
                                <w:p>
                                  <w:pPr>
                                    <w:pStyle w:val="TableParagraph"/>
                                    <w:rPr>
                                      <w:rFonts w:ascii="Times New Roman"/>
                                      <w:sz w:val="18"/>
                                    </w:rPr>
                                  </w:pPr>
                                </w:p>
                              </w:tc>
                              <w:tc>
                                <w:tcPr>
                                  <w:tcW w:w="1836" w:type="dxa"/>
                                  <w:tcBorders>
                                    <w:top w:val="single" w:sz="4" w:space="0" w:color="000000"/>
                                    <w:bottom w:val="single" w:sz="4" w:space="0" w:color="000000"/>
                                  </w:tcBorders>
                                </w:tcPr>
                                <w:p>
                                  <w:pPr>
                                    <w:pStyle w:val="TableParagraph"/>
                                    <w:spacing w:before="21"/>
                                    <w:ind w:right="72"/>
                                    <w:jc w:val="right"/>
                                    <w:rPr>
                                      <w:b/>
                                      <w:sz w:val="18"/>
                                    </w:rPr>
                                  </w:pPr>
                                  <w:r>
                                    <w:rPr>
                                      <w:b/>
                                      <w:sz w:val="18"/>
                                    </w:rPr>
                                    <w:t>31</w:t>
                                  </w:r>
                                  <w:r>
                                    <w:rPr>
                                      <w:b/>
                                      <w:spacing w:val="-4"/>
                                      <w:sz w:val="18"/>
                                    </w:rPr>
                                    <w:t> </w:t>
                                  </w:r>
                                  <w:r>
                                    <w:rPr>
                                      <w:b/>
                                      <w:sz w:val="18"/>
                                    </w:rPr>
                                    <w:t>Aralık</w:t>
                                  </w:r>
                                  <w:r>
                                    <w:rPr>
                                      <w:b/>
                                      <w:spacing w:val="-3"/>
                                      <w:sz w:val="18"/>
                                    </w:rPr>
                                    <w:t> </w:t>
                                  </w:r>
                                  <w:r>
                                    <w:rPr>
                                      <w:b/>
                                      <w:spacing w:val="-4"/>
                                      <w:sz w:val="18"/>
                                    </w:rPr>
                                    <w:t>2020</w:t>
                                  </w:r>
                                </w:p>
                              </w:tc>
                              <w:tc>
                                <w:tcPr>
                                  <w:tcW w:w="189" w:type="dxa"/>
                                </w:tcPr>
                                <w:p>
                                  <w:pPr>
                                    <w:pStyle w:val="TableParagraph"/>
                                    <w:rPr>
                                      <w:rFonts w:ascii="Times New Roman"/>
                                      <w:sz w:val="18"/>
                                    </w:rPr>
                                  </w:pPr>
                                </w:p>
                              </w:tc>
                              <w:tc>
                                <w:tcPr>
                                  <w:tcW w:w="1823" w:type="dxa"/>
                                  <w:tcBorders>
                                    <w:top w:val="single" w:sz="4" w:space="0" w:color="000000"/>
                                    <w:bottom w:val="single" w:sz="4" w:space="0" w:color="000000"/>
                                  </w:tcBorders>
                                </w:tcPr>
                                <w:p>
                                  <w:pPr>
                                    <w:pStyle w:val="TableParagraph"/>
                                    <w:spacing w:before="21"/>
                                    <w:ind w:right="69"/>
                                    <w:jc w:val="right"/>
                                    <w:rPr>
                                      <w:b/>
                                      <w:sz w:val="18"/>
                                    </w:rPr>
                                  </w:pPr>
                                  <w:r>
                                    <w:rPr>
                                      <w:b/>
                                      <w:sz w:val="18"/>
                                    </w:rPr>
                                    <w:t>31</w:t>
                                  </w:r>
                                  <w:r>
                                    <w:rPr>
                                      <w:b/>
                                      <w:spacing w:val="-4"/>
                                      <w:sz w:val="18"/>
                                    </w:rPr>
                                    <w:t> </w:t>
                                  </w:r>
                                  <w:r>
                                    <w:rPr>
                                      <w:b/>
                                      <w:sz w:val="18"/>
                                    </w:rPr>
                                    <w:t>Aralık</w:t>
                                  </w:r>
                                  <w:r>
                                    <w:rPr>
                                      <w:b/>
                                      <w:spacing w:val="-3"/>
                                      <w:sz w:val="18"/>
                                    </w:rPr>
                                    <w:t> </w:t>
                                  </w:r>
                                  <w:r>
                                    <w:rPr>
                                      <w:b/>
                                      <w:spacing w:val="-4"/>
                                      <w:sz w:val="18"/>
                                    </w:rPr>
                                    <w:t>2019</w:t>
                                  </w:r>
                                </w:p>
                              </w:tc>
                            </w:tr>
                            <w:tr>
                              <w:trPr>
                                <w:trHeight w:val="711" w:hRule="atLeast"/>
                              </w:trPr>
                              <w:tc>
                                <w:tcPr>
                                  <w:tcW w:w="6356" w:type="dxa"/>
                                  <w:gridSpan w:val="2"/>
                                </w:tcPr>
                                <w:p>
                                  <w:pPr>
                                    <w:pStyle w:val="TableParagraph"/>
                                    <w:spacing w:before="1"/>
                                    <w:rPr>
                                      <w:i/>
                                      <w:sz w:val="23"/>
                                    </w:rPr>
                                  </w:pPr>
                                </w:p>
                                <w:p>
                                  <w:pPr>
                                    <w:pStyle w:val="TableParagraph"/>
                                    <w:ind w:left="76"/>
                                    <w:rPr>
                                      <w:b/>
                                      <w:sz w:val="18"/>
                                    </w:rPr>
                                  </w:pPr>
                                  <w:r>
                                    <w:rPr>
                                      <w:b/>
                                      <w:spacing w:val="-2"/>
                                      <w:sz w:val="18"/>
                                    </w:rPr>
                                    <w:t>KAYNAKLAR</w:t>
                                  </w:r>
                                </w:p>
                              </w:tc>
                              <w:tc>
                                <w:tcPr>
                                  <w:tcW w:w="151" w:type="dxa"/>
                                </w:tcPr>
                                <w:p>
                                  <w:pPr>
                                    <w:pStyle w:val="TableParagraph"/>
                                    <w:rPr>
                                      <w:rFonts w:ascii="Times New Roman"/>
                                      <w:sz w:val="18"/>
                                    </w:rPr>
                                  </w:pPr>
                                </w:p>
                              </w:tc>
                              <w:tc>
                                <w:tcPr>
                                  <w:tcW w:w="1836" w:type="dxa"/>
                                  <w:tcBorders>
                                    <w:top w:val="single" w:sz="4" w:space="0" w:color="000000"/>
                                  </w:tcBorders>
                                </w:tcPr>
                                <w:p>
                                  <w:pPr>
                                    <w:pStyle w:val="TableParagraph"/>
                                    <w:rPr>
                                      <w:rFonts w:ascii="Times New Roman"/>
                                      <w:sz w:val="18"/>
                                    </w:rPr>
                                  </w:pPr>
                                </w:p>
                              </w:tc>
                              <w:tc>
                                <w:tcPr>
                                  <w:tcW w:w="189" w:type="dxa"/>
                                </w:tcPr>
                                <w:p>
                                  <w:pPr>
                                    <w:pStyle w:val="TableParagraph"/>
                                    <w:rPr>
                                      <w:rFonts w:ascii="Times New Roman"/>
                                      <w:sz w:val="18"/>
                                    </w:rPr>
                                  </w:pPr>
                                </w:p>
                              </w:tc>
                              <w:tc>
                                <w:tcPr>
                                  <w:tcW w:w="1823" w:type="dxa"/>
                                  <w:tcBorders>
                                    <w:top w:val="single" w:sz="4" w:space="0" w:color="000000"/>
                                  </w:tcBorders>
                                </w:tcPr>
                                <w:p>
                                  <w:pPr>
                                    <w:pStyle w:val="TableParagraph"/>
                                    <w:rPr>
                                      <w:rFonts w:ascii="Times New Roman"/>
                                      <w:sz w:val="18"/>
                                    </w:rPr>
                                  </w:pPr>
                                </w:p>
                              </w:tc>
                            </w:tr>
                            <w:tr>
                              <w:trPr>
                                <w:trHeight w:val="425" w:hRule="atLeast"/>
                              </w:trPr>
                              <w:tc>
                                <w:tcPr>
                                  <w:tcW w:w="6356" w:type="dxa"/>
                                  <w:gridSpan w:val="2"/>
                                </w:tcPr>
                                <w:p>
                                  <w:pPr>
                                    <w:pStyle w:val="TableParagraph"/>
                                    <w:spacing w:before="164"/>
                                    <w:ind w:left="76"/>
                                    <w:rPr>
                                      <w:b/>
                                      <w:sz w:val="18"/>
                                    </w:rPr>
                                  </w:pPr>
                                  <w:r>
                                    <w:rPr>
                                      <w:b/>
                                      <w:sz w:val="18"/>
                                    </w:rPr>
                                    <w:t>Kısa</w:t>
                                  </w:r>
                                  <w:r>
                                    <w:rPr>
                                      <w:b/>
                                      <w:spacing w:val="-5"/>
                                      <w:sz w:val="18"/>
                                    </w:rPr>
                                    <w:t> </w:t>
                                  </w:r>
                                  <w:r>
                                    <w:rPr>
                                      <w:b/>
                                      <w:sz w:val="18"/>
                                    </w:rPr>
                                    <w:t>Vadeli</w:t>
                                  </w:r>
                                  <w:r>
                                    <w:rPr>
                                      <w:b/>
                                      <w:spacing w:val="-4"/>
                                      <w:sz w:val="18"/>
                                    </w:rPr>
                                    <w:t> </w:t>
                                  </w:r>
                                  <w:r>
                                    <w:rPr>
                                      <w:b/>
                                      <w:spacing w:val="-2"/>
                                      <w:sz w:val="18"/>
                                    </w:rPr>
                                    <w:t>Yükümlülükler</w:t>
                                  </w:r>
                                </w:p>
                              </w:tc>
                              <w:tc>
                                <w:tcPr>
                                  <w:tcW w:w="151" w:type="dxa"/>
                                </w:tcPr>
                                <w:p>
                                  <w:pPr>
                                    <w:pStyle w:val="TableParagraph"/>
                                    <w:rPr>
                                      <w:rFonts w:ascii="Times New Roman"/>
                                      <w:sz w:val="18"/>
                                    </w:rPr>
                                  </w:pPr>
                                </w:p>
                              </w:tc>
                              <w:tc>
                                <w:tcPr>
                                  <w:tcW w:w="1836" w:type="dxa"/>
                                  <w:tcBorders>
                                    <w:bottom w:val="single" w:sz="4" w:space="0" w:color="000000"/>
                                  </w:tcBorders>
                                </w:tcPr>
                                <w:p>
                                  <w:pPr>
                                    <w:pStyle w:val="TableParagraph"/>
                                    <w:spacing w:before="164"/>
                                    <w:ind w:right="68"/>
                                    <w:jc w:val="right"/>
                                    <w:rPr>
                                      <w:b/>
                                      <w:sz w:val="18"/>
                                    </w:rPr>
                                  </w:pPr>
                                  <w:r>
                                    <w:rPr>
                                      <w:b/>
                                      <w:spacing w:val="-2"/>
                                      <w:sz w:val="18"/>
                                    </w:rPr>
                                    <w:t>5.199.455</w:t>
                                  </w:r>
                                </w:p>
                              </w:tc>
                              <w:tc>
                                <w:tcPr>
                                  <w:tcW w:w="189" w:type="dxa"/>
                                </w:tcPr>
                                <w:p>
                                  <w:pPr>
                                    <w:pStyle w:val="TableParagraph"/>
                                    <w:rPr>
                                      <w:rFonts w:ascii="Times New Roman"/>
                                      <w:sz w:val="18"/>
                                    </w:rPr>
                                  </w:pPr>
                                </w:p>
                              </w:tc>
                              <w:tc>
                                <w:tcPr>
                                  <w:tcW w:w="1823" w:type="dxa"/>
                                  <w:tcBorders>
                                    <w:bottom w:val="single" w:sz="4" w:space="0" w:color="000000"/>
                                  </w:tcBorders>
                                </w:tcPr>
                                <w:p>
                                  <w:pPr>
                                    <w:pStyle w:val="TableParagraph"/>
                                    <w:spacing w:before="164"/>
                                    <w:ind w:right="69"/>
                                    <w:jc w:val="right"/>
                                    <w:rPr>
                                      <w:b/>
                                      <w:sz w:val="18"/>
                                    </w:rPr>
                                  </w:pPr>
                                  <w:r>
                                    <w:rPr>
                                      <w:b/>
                                      <w:spacing w:val="-2"/>
                                      <w:sz w:val="18"/>
                                    </w:rPr>
                                    <w:t>5.422.893</w:t>
                                  </w:r>
                                </w:p>
                              </w:tc>
                            </w:tr>
                            <w:tr>
                              <w:trPr>
                                <w:trHeight w:val="283" w:hRule="atLeast"/>
                              </w:trPr>
                              <w:tc>
                                <w:tcPr>
                                  <w:tcW w:w="6356" w:type="dxa"/>
                                  <w:gridSpan w:val="2"/>
                                </w:tcPr>
                                <w:p>
                                  <w:pPr>
                                    <w:pStyle w:val="TableParagraph"/>
                                    <w:spacing w:before="21"/>
                                    <w:ind w:left="76"/>
                                    <w:rPr>
                                      <w:sz w:val="18"/>
                                    </w:rPr>
                                  </w:pPr>
                                  <w:r>
                                    <w:rPr>
                                      <w:sz w:val="18"/>
                                    </w:rPr>
                                    <w:t>Ticari</w:t>
                                  </w:r>
                                  <w:r>
                                    <w:rPr>
                                      <w:spacing w:val="-5"/>
                                      <w:sz w:val="18"/>
                                    </w:rPr>
                                    <w:t> </w:t>
                                  </w:r>
                                  <w:r>
                                    <w:rPr>
                                      <w:spacing w:val="-2"/>
                                      <w:sz w:val="18"/>
                                    </w:rPr>
                                    <w:t>Borçlar</w:t>
                                  </w:r>
                                </w:p>
                              </w:tc>
                              <w:tc>
                                <w:tcPr>
                                  <w:tcW w:w="151" w:type="dxa"/>
                                </w:tcPr>
                                <w:p>
                                  <w:pPr>
                                    <w:pStyle w:val="TableParagraph"/>
                                    <w:rPr>
                                      <w:rFonts w:ascii="Times New Roman"/>
                                      <w:sz w:val="18"/>
                                    </w:rPr>
                                  </w:pPr>
                                </w:p>
                              </w:tc>
                              <w:tc>
                                <w:tcPr>
                                  <w:tcW w:w="1836" w:type="dxa"/>
                                  <w:tcBorders>
                                    <w:top w:val="single" w:sz="4" w:space="0" w:color="000000"/>
                                  </w:tcBorders>
                                </w:tcPr>
                                <w:p>
                                  <w:pPr>
                                    <w:pStyle w:val="TableParagraph"/>
                                    <w:spacing w:before="21"/>
                                    <w:ind w:right="68"/>
                                    <w:jc w:val="right"/>
                                    <w:rPr>
                                      <w:sz w:val="18"/>
                                    </w:rPr>
                                  </w:pPr>
                                  <w:r>
                                    <w:rPr>
                                      <w:spacing w:val="-2"/>
                                      <w:sz w:val="18"/>
                                    </w:rPr>
                                    <w:t>2.175.305</w:t>
                                  </w:r>
                                </w:p>
                              </w:tc>
                              <w:tc>
                                <w:tcPr>
                                  <w:tcW w:w="189" w:type="dxa"/>
                                </w:tcPr>
                                <w:p>
                                  <w:pPr>
                                    <w:pStyle w:val="TableParagraph"/>
                                    <w:rPr>
                                      <w:rFonts w:ascii="Times New Roman"/>
                                      <w:sz w:val="18"/>
                                    </w:rPr>
                                  </w:pPr>
                                </w:p>
                              </w:tc>
                              <w:tc>
                                <w:tcPr>
                                  <w:tcW w:w="1823" w:type="dxa"/>
                                  <w:tcBorders>
                                    <w:top w:val="single" w:sz="4" w:space="0" w:color="000000"/>
                                  </w:tcBorders>
                                </w:tcPr>
                                <w:p>
                                  <w:pPr>
                                    <w:pStyle w:val="TableParagraph"/>
                                    <w:spacing w:before="21"/>
                                    <w:ind w:right="69"/>
                                    <w:jc w:val="right"/>
                                    <w:rPr>
                                      <w:sz w:val="18"/>
                                    </w:rPr>
                                  </w:pPr>
                                  <w:r>
                                    <w:rPr>
                                      <w:spacing w:val="-2"/>
                                      <w:sz w:val="18"/>
                                    </w:rPr>
                                    <w:t>3.379.088</w:t>
                                  </w:r>
                                </w:p>
                              </w:tc>
                            </w:tr>
                            <w:tr>
                              <w:trPr>
                                <w:trHeight w:val="284" w:hRule="atLeast"/>
                              </w:trPr>
                              <w:tc>
                                <w:tcPr>
                                  <w:tcW w:w="6356" w:type="dxa"/>
                                  <w:gridSpan w:val="2"/>
                                </w:tcPr>
                                <w:p>
                                  <w:pPr>
                                    <w:pStyle w:val="TableParagraph"/>
                                    <w:tabs>
                                      <w:tab w:pos="5911" w:val="right" w:leader="none"/>
                                    </w:tabs>
                                    <w:spacing w:before="22"/>
                                    <w:ind w:left="127"/>
                                    <w:rPr>
                                      <w:i/>
                                      <w:sz w:val="18"/>
                                    </w:rPr>
                                  </w:pPr>
                                  <w:r>
                                    <w:rPr>
                                      <w:i/>
                                      <w:sz w:val="18"/>
                                    </w:rPr>
                                    <w:t>-</w:t>
                                  </w:r>
                                  <w:r>
                                    <w:rPr>
                                      <w:i/>
                                      <w:spacing w:val="-4"/>
                                      <w:sz w:val="18"/>
                                    </w:rPr>
                                    <w:t> </w:t>
                                  </w:r>
                                  <w:r>
                                    <w:rPr>
                                      <w:i/>
                                      <w:sz w:val="18"/>
                                    </w:rPr>
                                    <w:t>İlişkili</w:t>
                                  </w:r>
                                  <w:r>
                                    <w:rPr>
                                      <w:i/>
                                      <w:spacing w:val="-5"/>
                                      <w:sz w:val="18"/>
                                    </w:rPr>
                                    <w:t> </w:t>
                                  </w:r>
                                  <w:r>
                                    <w:rPr>
                                      <w:i/>
                                      <w:sz w:val="18"/>
                                    </w:rPr>
                                    <w:t>Olmayan</w:t>
                                  </w:r>
                                  <w:r>
                                    <w:rPr>
                                      <w:i/>
                                      <w:spacing w:val="-4"/>
                                      <w:sz w:val="18"/>
                                    </w:rPr>
                                    <w:t> </w:t>
                                  </w:r>
                                  <w:r>
                                    <w:rPr>
                                      <w:i/>
                                      <w:sz w:val="18"/>
                                    </w:rPr>
                                    <w:t>Taraflara</w:t>
                                  </w:r>
                                  <w:r>
                                    <w:rPr>
                                      <w:i/>
                                      <w:spacing w:val="-5"/>
                                      <w:sz w:val="18"/>
                                    </w:rPr>
                                    <w:t> </w:t>
                                  </w:r>
                                  <w:r>
                                    <w:rPr>
                                      <w:i/>
                                      <w:sz w:val="18"/>
                                    </w:rPr>
                                    <w:t>Ticari</w:t>
                                  </w:r>
                                  <w:r>
                                    <w:rPr>
                                      <w:i/>
                                      <w:spacing w:val="-4"/>
                                      <w:sz w:val="18"/>
                                    </w:rPr>
                                    <w:t> </w:t>
                                  </w:r>
                                  <w:r>
                                    <w:rPr>
                                      <w:i/>
                                      <w:spacing w:val="-2"/>
                                      <w:sz w:val="18"/>
                                    </w:rPr>
                                    <w:t>Borçlar</w:t>
                                  </w:r>
                                  <w:r>
                                    <w:rPr>
                                      <w:rFonts w:ascii="Times New Roman" w:hAnsi="Times New Roman"/>
                                      <w:sz w:val="18"/>
                                    </w:rPr>
                                    <w:tab/>
                                  </w:r>
                                  <w:r>
                                    <w:rPr>
                                      <w:i/>
                                      <w:spacing w:val="-10"/>
                                      <w:sz w:val="18"/>
                                    </w:rPr>
                                    <w:t>6</w:t>
                                  </w:r>
                                </w:p>
                              </w:tc>
                              <w:tc>
                                <w:tcPr>
                                  <w:tcW w:w="151" w:type="dxa"/>
                                </w:tcPr>
                                <w:p>
                                  <w:pPr>
                                    <w:pStyle w:val="TableParagraph"/>
                                    <w:rPr>
                                      <w:rFonts w:ascii="Times New Roman"/>
                                      <w:sz w:val="18"/>
                                    </w:rPr>
                                  </w:pPr>
                                </w:p>
                              </w:tc>
                              <w:tc>
                                <w:tcPr>
                                  <w:tcW w:w="1836" w:type="dxa"/>
                                </w:tcPr>
                                <w:p>
                                  <w:pPr>
                                    <w:pStyle w:val="TableParagraph"/>
                                    <w:spacing w:before="22"/>
                                    <w:ind w:right="68"/>
                                    <w:jc w:val="right"/>
                                    <w:rPr>
                                      <w:i/>
                                      <w:sz w:val="18"/>
                                    </w:rPr>
                                  </w:pPr>
                                  <w:r>
                                    <w:rPr>
                                      <w:i/>
                                      <w:spacing w:val="-2"/>
                                      <w:sz w:val="18"/>
                                    </w:rPr>
                                    <w:t>2.175.305</w:t>
                                  </w:r>
                                </w:p>
                              </w:tc>
                              <w:tc>
                                <w:tcPr>
                                  <w:tcW w:w="189" w:type="dxa"/>
                                </w:tcPr>
                                <w:p>
                                  <w:pPr>
                                    <w:pStyle w:val="TableParagraph"/>
                                    <w:rPr>
                                      <w:rFonts w:ascii="Times New Roman"/>
                                      <w:sz w:val="18"/>
                                    </w:rPr>
                                  </w:pPr>
                                </w:p>
                              </w:tc>
                              <w:tc>
                                <w:tcPr>
                                  <w:tcW w:w="1823" w:type="dxa"/>
                                </w:tcPr>
                                <w:p>
                                  <w:pPr>
                                    <w:pStyle w:val="TableParagraph"/>
                                    <w:spacing w:before="22"/>
                                    <w:ind w:right="69"/>
                                    <w:jc w:val="right"/>
                                    <w:rPr>
                                      <w:i/>
                                      <w:sz w:val="18"/>
                                    </w:rPr>
                                  </w:pPr>
                                  <w:r>
                                    <w:rPr>
                                      <w:i/>
                                      <w:spacing w:val="-2"/>
                                      <w:sz w:val="18"/>
                                    </w:rPr>
                                    <w:t>3.379.088</w:t>
                                  </w:r>
                                </w:p>
                              </w:tc>
                            </w:tr>
                            <w:tr>
                              <w:trPr>
                                <w:trHeight w:val="284" w:hRule="atLeast"/>
                              </w:trPr>
                              <w:tc>
                                <w:tcPr>
                                  <w:tcW w:w="6356" w:type="dxa"/>
                                  <w:gridSpan w:val="2"/>
                                </w:tcPr>
                                <w:p>
                                  <w:pPr>
                                    <w:pStyle w:val="TableParagraph"/>
                                    <w:tabs>
                                      <w:tab w:pos="5958" w:val="right" w:leader="none"/>
                                    </w:tabs>
                                    <w:spacing w:before="23"/>
                                    <w:ind w:left="76"/>
                                    <w:rPr>
                                      <w:sz w:val="18"/>
                                    </w:rPr>
                                  </w:pPr>
                                  <w:r>
                                    <w:rPr>
                                      <w:sz w:val="18"/>
                                    </w:rPr>
                                    <w:t>Çalışanlara</w:t>
                                  </w:r>
                                  <w:r>
                                    <w:rPr>
                                      <w:spacing w:val="-5"/>
                                      <w:sz w:val="18"/>
                                    </w:rPr>
                                    <w:t> </w:t>
                                  </w:r>
                                  <w:r>
                                    <w:rPr>
                                      <w:sz w:val="18"/>
                                    </w:rPr>
                                    <w:t>Sağlanan</w:t>
                                  </w:r>
                                  <w:r>
                                    <w:rPr>
                                      <w:spacing w:val="-5"/>
                                      <w:sz w:val="18"/>
                                    </w:rPr>
                                    <w:t> </w:t>
                                  </w:r>
                                  <w:r>
                                    <w:rPr>
                                      <w:sz w:val="18"/>
                                    </w:rPr>
                                    <w:t>Faydalar</w:t>
                                  </w:r>
                                  <w:r>
                                    <w:rPr>
                                      <w:spacing w:val="-1"/>
                                      <w:sz w:val="18"/>
                                    </w:rPr>
                                    <w:t> </w:t>
                                  </w:r>
                                  <w:r>
                                    <w:rPr>
                                      <w:sz w:val="18"/>
                                    </w:rPr>
                                    <w:t>Kapsamında</w:t>
                                  </w:r>
                                  <w:r>
                                    <w:rPr>
                                      <w:spacing w:val="-4"/>
                                      <w:sz w:val="18"/>
                                    </w:rPr>
                                    <w:t> </w:t>
                                  </w:r>
                                  <w:r>
                                    <w:rPr>
                                      <w:spacing w:val="-2"/>
                                      <w:sz w:val="18"/>
                                    </w:rPr>
                                    <w:t>Borçlar</w:t>
                                  </w:r>
                                  <w:r>
                                    <w:rPr>
                                      <w:rFonts w:ascii="Times New Roman" w:hAnsi="Times New Roman"/>
                                      <w:sz w:val="18"/>
                                    </w:rPr>
                                    <w:tab/>
                                  </w:r>
                                  <w:r>
                                    <w:rPr>
                                      <w:spacing w:val="-5"/>
                                      <w:sz w:val="18"/>
                                    </w:rPr>
                                    <w:t>15</w:t>
                                  </w:r>
                                </w:p>
                              </w:tc>
                              <w:tc>
                                <w:tcPr>
                                  <w:tcW w:w="151" w:type="dxa"/>
                                </w:tcPr>
                                <w:p>
                                  <w:pPr>
                                    <w:pStyle w:val="TableParagraph"/>
                                    <w:rPr>
                                      <w:rFonts w:ascii="Times New Roman"/>
                                      <w:sz w:val="18"/>
                                    </w:rPr>
                                  </w:pPr>
                                </w:p>
                              </w:tc>
                              <w:tc>
                                <w:tcPr>
                                  <w:tcW w:w="1836" w:type="dxa"/>
                                </w:tcPr>
                                <w:p>
                                  <w:pPr>
                                    <w:pStyle w:val="TableParagraph"/>
                                    <w:spacing w:before="23"/>
                                    <w:ind w:right="68"/>
                                    <w:jc w:val="right"/>
                                    <w:rPr>
                                      <w:sz w:val="18"/>
                                    </w:rPr>
                                  </w:pPr>
                                  <w:r>
                                    <w:rPr>
                                      <w:spacing w:val="-2"/>
                                      <w:sz w:val="18"/>
                                    </w:rPr>
                                    <w:t>155.012</w:t>
                                  </w:r>
                                </w:p>
                              </w:tc>
                              <w:tc>
                                <w:tcPr>
                                  <w:tcW w:w="189" w:type="dxa"/>
                                </w:tcPr>
                                <w:p>
                                  <w:pPr>
                                    <w:pStyle w:val="TableParagraph"/>
                                    <w:rPr>
                                      <w:rFonts w:ascii="Times New Roman"/>
                                      <w:sz w:val="18"/>
                                    </w:rPr>
                                  </w:pPr>
                                </w:p>
                              </w:tc>
                              <w:tc>
                                <w:tcPr>
                                  <w:tcW w:w="1823" w:type="dxa"/>
                                </w:tcPr>
                                <w:p>
                                  <w:pPr>
                                    <w:pStyle w:val="TableParagraph"/>
                                    <w:spacing w:before="23"/>
                                    <w:ind w:right="68"/>
                                    <w:jc w:val="right"/>
                                    <w:rPr>
                                      <w:sz w:val="18"/>
                                    </w:rPr>
                                  </w:pPr>
                                  <w:r>
                                    <w:rPr>
                                      <w:spacing w:val="-2"/>
                                      <w:sz w:val="18"/>
                                    </w:rPr>
                                    <w:t>140.568</w:t>
                                  </w:r>
                                </w:p>
                              </w:tc>
                            </w:tr>
                            <w:tr>
                              <w:trPr>
                                <w:trHeight w:val="283" w:hRule="atLeast"/>
                              </w:trPr>
                              <w:tc>
                                <w:tcPr>
                                  <w:tcW w:w="6356" w:type="dxa"/>
                                  <w:gridSpan w:val="2"/>
                                </w:tcPr>
                                <w:p>
                                  <w:pPr>
                                    <w:pStyle w:val="TableParagraph"/>
                                    <w:spacing w:before="22"/>
                                    <w:ind w:left="76"/>
                                    <w:rPr>
                                      <w:sz w:val="18"/>
                                    </w:rPr>
                                  </w:pPr>
                                  <w:r>
                                    <w:rPr>
                                      <w:sz w:val="18"/>
                                    </w:rPr>
                                    <w:t>Diğer</w:t>
                                  </w:r>
                                  <w:r>
                                    <w:rPr>
                                      <w:spacing w:val="-2"/>
                                      <w:sz w:val="18"/>
                                    </w:rPr>
                                    <w:t> Borçlar</w:t>
                                  </w:r>
                                </w:p>
                              </w:tc>
                              <w:tc>
                                <w:tcPr>
                                  <w:tcW w:w="151" w:type="dxa"/>
                                </w:tcPr>
                                <w:p>
                                  <w:pPr>
                                    <w:pStyle w:val="TableParagraph"/>
                                    <w:rPr>
                                      <w:rFonts w:ascii="Times New Roman"/>
                                      <w:sz w:val="18"/>
                                    </w:rPr>
                                  </w:pPr>
                                </w:p>
                              </w:tc>
                              <w:tc>
                                <w:tcPr>
                                  <w:tcW w:w="1836" w:type="dxa"/>
                                </w:tcPr>
                                <w:p>
                                  <w:pPr>
                                    <w:pStyle w:val="TableParagraph"/>
                                    <w:spacing w:before="22"/>
                                    <w:ind w:right="68"/>
                                    <w:jc w:val="right"/>
                                    <w:rPr>
                                      <w:sz w:val="18"/>
                                    </w:rPr>
                                  </w:pPr>
                                  <w:r>
                                    <w:rPr>
                                      <w:sz w:val="18"/>
                                    </w:rPr>
                                    <w:t>-</w:t>
                                  </w:r>
                                </w:p>
                              </w:tc>
                              <w:tc>
                                <w:tcPr>
                                  <w:tcW w:w="189" w:type="dxa"/>
                                </w:tcPr>
                                <w:p>
                                  <w:pPr>
                                    <w:pStyle w:val="TableParagraph"/>
                                    <w:rPr>
                                      <w:rFonts w:ascii="Times New Roman"/>
                                      <w:sz w:val="18"/>
                                    </w:rPr>
                                  </w:pPr>
                                </w:p>
                              </w:tc>
                              <w:tc>
                                <w:tcPr>
                                  <w:tcW w:w="1823" w:type="dxa"/>
                                </w:tcPr>
                                <w:p>
                                  <w:pPr>
                                    <w:pStyle w:val="TableParagraph"/>
                                    <w:spacing w:before="22"/>
                                    <w:ind w:right="69"/>
                                    <w:jc w:val="right"/>
                                    <w:rPr>
                                      <w:sz w:val="18"/>
                                    </w:rPr>
                                  </w:pPr>
                                  <w:r>
                                    <w:rPr>
                                      <w:spacing w:val="-5"/>
                                      <w:sz w:val="18"/>
                                    </w:rPr>
                                    <w:t>420</w:t>
                                  </w:r>
                                </w:p>
                              </w:tc>
                            </w:tr>
                            <w:tr>
                              <w:trPr>
                                <w:trHeight w:val="284" w:hRule="atLeast"/>
                              </w:trPr>
                              <w:tc>
                                <w:tcPr>
                                  <w:tcW w:w="6356" w:type="dxa"/>
                                  <w:gridSpan w:val="2"/>
                                </w:tcPr>
                                <w:p>
                                  <w:pPr>
                                    <w:pStyle w:val="TableParagraph"/>
                                    <w:tabs>
                                      <w:tab w:pos="5911" w:val="right" w:leader="none"/>
                                    </w:tabs>
                                    <w:spacing w:before="22"/>
                                    <w:ind w:left="127"/>
                                    <w:rPr>
                                      <w:i/>
                                      <w:sz w:val="18"/>
                                    </w:rPr>
                                  </w:pPr>
                                  <w:r>
                                    <w:rPr>
                                      <w:i/>
                                      <w:sz w:val="18"/>
                                    </w:rPr>
                                    <w:t>-</w:t>
                                  </w:r>
                                  <w:r>
                                    <w:rPr>
                                      <w:i/>
                                      <w:spacing w:val="-4"/>
                                      <w:sz w:val="18"/>
                                    </w:rPr>
                                    <w:t> </w:t>
                                  </w:r>
                                  <w:r>
                                    <w:rPr>
                                      <w:i/>
                                      <w:sz w:val="18"/>
                                    </w:rPr>
                                    <w:t>İlişkili</w:t>
                                  </w:r>
                                  <w:r>
                                    <w:rPr>
                                      <w:i/>
                                      <w:spacing w:val="-5"/>
                                      <w:sz w:val="18"/>
                                    </w:rPr>
                                    <w:t> </w:t>
                                  </w:r>
                                  <w:r>
                                    <w:rPr>
                                      <w:i/>
                                      <w:sz w:val="18"/>
                                    </w:rPr>
                                    <w:t>Olmayan</w:t>
                                  </w:r>
                                  <w:r>
                                    <w:rPr>
                                      <w:i/>
                                      <w:spacing w:val="-3"/>
                                      <w:sz w:val="18"/>
                                    </w:rPr>
                                    <w:t> </w:t>
                                  </w:r>
                                  <w:r>
                                    <w:rPr>
                                      <w:i/>
                                      <w:sz w:val="18"/>
                                    </w:rPr>
                                    <w:t>Taraflara</w:t>
                                  </w:r>
                                  <w:r>
                                    <w:rPr>
                                      <w:i/>
                                      <w:spacing w:val="-5"/>
                                      <w:sz w:val="18"/>
                                    </w:rPr>
                                    <w:t> </w:t>
                                  </w:r>
                                  <w:r>
                                    <w:rPr>
                                      <w:i/>
                                      <w:sz w:val="18"/>
                                    </w:rPr>
                                    <w:t>Diğer</w:t>
                                  </w:r>
                                  <w:r>
                                    <w:rPr>
                                      <w:i/>
                                      <w:spacing w:val="-4"/>
                                      <w:sz w:val="18"/>
                                    </w:rPr>
                                    <w:t> </w:t>
                                  </w:r>
                                  <w:r>
                                    <w:rPr>
                                      <w:i/>
                                      <w:spacing w:val="-2"/>
                                      <w:sz w:val="18"/>
                                    </w:rPr>
                                    <w:t>Borçlar</w:t>
                                  </w:r>
                                  <w:r>
                                    <w:rPr>
                                      <w:rFonts w:ascii="Times New Roman" w:hAnsi="Times New Roman"/>
                                      <w:sz w:val="18"/>
                                    </w:rPr>
                                    <w:tab/>
                                  </w:r>
                                  <w:r>
                                    <w:rPr>
                                      <w:i/>
                                      <w:spacing w:val="-10"/>
                                      <w:sz w:val="18"/>
                                    </w:rPr>
                                    <w:t>7</w:t>
                                  </w:r>
                                </w:p>
                              </w:tc>
                              <w:tc>
                                <w:tcPr>
                                  <w:tcW w:w="151" w:type="dxa"/>
                                </w:tcPr>
                                <w:p>
                                  <w:pPr>
                                    <w:pStyle w:val="TableParagraph"/>
                                    <w:rPr>
                                      <w:rFonts w:ascii="Times New Roman"/>
                                      <w:sz w:val="18"/>
                                    </w:rPr>
                                  </w:pPr>
                                </w:p>
                              </w:tc>
                              <w:tc>
                                <w:tcPr>
                                  <w:tcW w:w="1836" w:type="dxa"/>
                                </w:tcPr>
                                <w:p>
                                  <w:pPr>
                                    <w:pStyle w:val="TableParagraph"/>
                                    <w:spacing w:before="22"/>
                                    <w:ind w:right="68"/>
                                    <w:jc w:val="right"/>
                                    <w:rPr>
                                      <w:i/>
                                      <w:sz w:val="18"/>
                                    </w:rPr>
                                  </w:pPr>
                                  <w:r>
                                    <w:rPr>
                                      <w:i/>
                                      <w:sz w:val="18"/>
                                    </w:rPr>
                                    <w:t>-</w:t>
                                  </w:r>
                                </w:p>
                              </w:tc>
                              <w:tc>
                                <w:tcPr>
                                  <w:tcW w:w="189" w:type="dxa"/>
                                </w:tcPr>
                                <w:p>
                                  <w:pPr>
                                    <w:pStyle w:val="TableParagraph"/>
                                    <w:rPr>
                                      <w:rFonts w:ascii="Times New Roman"/>
                                      <w:sz w:val="18"/>
                                    </w:rPr>
                                  </w:pPr>
                                </w:p>
                              </w:tc>
                              <w:tc>
                                <w:tcPr>
                                  <w:tcW w:w="1823" w:type="dxa"/>
                                </w:tcPr>
                                <w:p>
                                  <w:pPr>
                                    <w:pStyle w:val="TableParagraph"/>
                                    <w:spacing w:before="22"/>
                                    <w:ind w:right="69"/>
                                    <w:jc w:val="right"/>
                                    <w:rPr>
                                      <w:i/>
                                      <w:sz w:val="18"/>
                                    </w:rPr>
                                  </w:pPr>
                                  <w:r>
                                    <w:rPr>
                                      <w:i/>
                                      <w:spacing w:val="-5"/>
                                      <w:sz w:val="18"/>
                                    </w:rPr>
                                    <w:t>420</w:t>
                                  </w:r>
                                </w:p>
                              </w:tc>
                            </w:tr>
                            <w:tr>
                              <w:trPr>
                                <w:trHeight w:val="284" w:hRule="atLeast"/>
                              </w:trPr>
                              <w:tc>
                                <w:tcPr>
                                  <w:tcW w:w="6356" w:type="dxa"/>
                                  <w:gridSpan w:val="2"/>
                                </w:tcPr>
                                <w:p>
                                  <w:pPr>
                                    <w:pStyle w:val="TableParagraph"/>
                                    <w:tabs>
                                      <w:tab w:pos="5958" w:val="right" w:leader="none"/>
                                    </w:tabs>
                                    <w:spacing w:before="23"/>
                                    <w:ind w:left="76"/>
                                    <w:rPr>
                                      <w:sz w:val="18"/>
                                    </w:rPr>
                                  </w:pPr>
                                  <w:r>
                                    <w:rPr>
                                      <w:sz w:val="18"/>
                                    </w:rPr>
                                    <w:t>Ertelenmiş</w:t>
                                  </w:r>
                                  <w:r>
                                    <w:rPr>
                                      <w:spacing w:val="-6"/>
                                      <w:sz w:val="18"/>
                                    </w:rPr>
                                    <w:t> </w:t>
                                  </w:r>
                                  <w:r>
                                    <w:rPr>
                                      <w:spacing w:val="-2"/>
                                      <w:sz w:val="18"/>
                                    </w:rPr>
                                    <w:t>Gelirler</w:t>
                                  </w:r>
                                  <w:r>
                                    <w:rPr>
                                      <w:rFonts w:ascii="Times New Roman" w:hAnsi="Times New Roman"/>
                                      <w:sz w:val="18"/>
                                    </w:rPr>
                                    <w:tab/>
                                  </w:r>
                                  <w:r>
                                    <w:rPr>
                                      <w:spacing w:val="-5"/>
                                      <w:sz w:val="18"/>
                                    </w:rPr>
                                    <w:t>17</w:t>
                                  </w:r>
                                </w:p>
                              </w:tc>
                              <w:tc>
                                <w:tcPr>
                                  <w:tcW w:w="151" w:type="dxa"/>
                                </w:tcPr>
                                <w:p>
                                  <w:pPr>
                                    <w:pStyle w:val="TableParagraph"/>
                                    <w:rPr>
                                      <w:rFonts w:ascii="Times New Roman"/>
                                      <w:sz w:val="18"/>
                                    </w:rPr>
                                  </w:pPr>
                                </w:p>
                              </w:tc>
                              <w:tc>
                                <w:tcPr>
                                  <w:tcW w:w="1836" w:type="dxa"/>
                                </w:tcPr>
                                <w:p>
                                  <w:pPr>
                                    <w:pStyle w:val="TableParagraph"/>
                                    <w:spacing w:before="23"/>
                                    <w:ind w:right="68"/>
                                    <w:jc w:val="right"/>
                                    <w:rPr>
                                      <w:sz w:val="18"/>
                                    </w:rPr>
                                  </w:pPr>
                                  <w:r>
                                    <w:rPr>
                                      <w:spacing w:val="-2"/>
                                      <w:sz w:val="18"/>
                                    </w:rPr>
                                    <w:t>2.109.242</w:t>
                                  </w:r>
                                </w:p>
                              </w:tc>
                              <w:tc>
                                <w:tcPr>
                                  <w:tcW w:w="189" w:type="dxa"/>
                                </w:tcPr>
                                <w:p>
                                  <w:pPr>
                                    <w:pStyle w:val="TableParagraph"/>
                                    <w:rPr>
                                      <w:rFonts w:ascii="Times New Roman"/>
                                      <w:sz w:val="18"/>
                                    </w:rPr>
                                  </w:pPr>
                                </w:p>
                              </w:tc>
                              <w:tc>
                                <w:tcPr>
                                  <w:tcW w:w="1823" w:type="dxa"/>
                                </w:tcPr>
                                <w:p>
                                  <w:pPr>
                                    <w:pStyle w:val="TableParagraph"/>
                                    <w:spacing w:before="23"/>
                                    <w:ind w:right="69"/>
                                    <w:jc w:val="right"/>
                                    <w:rPr>
                                      <w:sz w:val="18"/>
                                    </w:rPr>
                                  </w:pPr>
                                  <w:r>
                                    <w:rPr>
                                      <w:spacing w:val="-2"/>
                                      <w:sz w:val="18"/>
                                    </w:rPr>
                                    <w:t>1.397.019</w:t>
                                  </w:r>
                                </w:p>
                              </w:tc>
                            </w:tr>
                            <w:tr>
                              <w:trPr>
                                <w:trHeight w:val="283" w:hRule="atLeast"/>
                              </w:trPr>
                              <w:tc>
                                <w:tcPr>
                                  <w:tcW w:w="6356" w:type="dxa"/>
                                  <w:gridSpan w:val="2"/>
                                </w:tcPr>
                                <w:p>
                                  <w:pPr>
                                    <w:pStyle w:val="TableParagraph"/>
                                    <w:spacing w:before="22"/>
                                    <w:ind w:left="76"/>
                                    <w:rPr>
                                      <w:sz w:val="18"/>
                                    </w:rPr>
                                  </w:pPr>
                                  <w:r>
                                    <w:rPr>
                                      <w:sz w:val="18"/>
                                    </w:rPr>
                                    <w:t>Kısa</w:t>
                                  </w:r>
                                  <w:r>
                                    <w:rPr>
                                      <w:spacing w:val="-1"/>
                                      <w:sz w:val="18"/>
                                    </w:rPr>
                                    <w:t> </w:t>
                                  </w:r>
                                  <w:r>
                                    <w:rPr>
                                      <w:sz w:val="18"/>
                                    </w:rPr>
                                    <w:t>Vadeli</w:t>
                                  </w:r>
                                  <w:r>
                                    <w:rPr>
                                      <w:spacing w:val="-1"/>
                                      <w:sz w:val="18"/>
                                    </w:rPr>
                                    <w:t> </w:t>
                                  </w:r>
                                  <w:r>
                                    <w:rPr>
                                      <w:spacing w:val="-2"/>
                                      <w:sz w:val="18"/>
                                    </w:rPr>
                                    <w:t>Karşılıklar</w:t>
                                  </w:r>
                                </w:p>
                              </w:tc>
                              <w:tc>
                                <w:tcPr>
                                  <w:tcW w:w="151" w:type="dxa"/>
                                </w:tcPr>
                                <w:p>
                                  <w:pPr>
                                    <w:pStyle w:val="TableParagraph"/>
                                    <w:rPr>
                                      <w:rFonts w:ascii="Times New Roman"/>
                                      <w:sz w:val="18"/>
                                    </w:rPr>
                                  </w:pPr>
                                </w:p>
                              </w:tc>
                              <w:tc>
                                <w:tcPr>
                                  <w:tcW w:w="1836" w:type="dxa"/>
                                </w:tcPr>
                                <w:p>
                                  <w:pPr>
                                    <w:pStyle w:val="TableParagraph"/>
                                    <w:spacing w:before="22"/>
                                    <w:ind w:right="68"/>
                                    <w:jc w:val="right"/>
                                    <w:rPr>
                                      <w:sz w:val="18"/>
                                    </w:rPr>
                                  </w:pPr>
                                  <w:r>
                                    <w:rPr>
                                      <w:spacing w:val="-2"/>
                                      <w:sz w:val="18"/>
                                    </w:rPr>
                                    <w:t>150.194</w:t>
                                  </w:r>
                                </w:p>
                              </w:tc>
                              <w:tc>
                                <w:tcPr>
                                  <w:tcW w:w="189" w:type="dxa"/>
                                </w:tcPr>
                                <w:p>
                                  <w:pPr>
                                    <w:pStyle w:val="TableParagraph"/>
                                    <w:rPr>
                                      <w:rFonts w:ascii="Times New Roman"/>
                                      <w:sz w:val="18"/>
                                    </w:rPr>
                                  </w:pPr>
                                </w:p>
                              </w:tc>
                              <w:tc>
                                <w:tcPr>
                                  <w:tcW w:w="1823" w:type="dxa"/>
                                </w:tcPr>
                                <w:p>
                                  <w:pPr>
                                    <w:pStyle w:val="TableParagraph"/>
                                    <w:spacing w:before="22"/>
                                    <w:ind w:right="68"/>
                                    <w:jc w:val="right"/>
                                    <w:rPr>
                                      <w:sz w:val="18"/>
                                    </w:rPr>
                                  </w:pPr>
                                  <w:r>
                                    <w:rPr>
                                      <w:spacing w:val="-2"/>
                                      <w:sz w:val="18"/>
                                    </w:rPr>
                                    <w:t>107.777</w:t>
                                  </w:r>
                                </w:p>
                              </w:tc>
                            </w:tr>
                            <w:tr>
                              <w:trPr>
                                <w:trHeight w:val="284" w:hRule="atLeast"/>
                              </w:trPr>
                              <w:tc>
                                <w:tcPr>
                                  <w:tcW w:w="6356" w:type="dxa"/>
                                  <w:gridSpan w:val="2"/>
                                </w:tcPr>
                                <w:p>
                                  <w:pPr>
                                    <w:pStyle w:val="TableParagraph"/>
                                    <w:tabs>
                                      <w:tab w:pos="5958" w:val="right" w:leader="none"/>
                                    </w:tabs>
                                    <w:spacing w:before="22"/>
                                    <w:ind w:left="177"/>
                                    <w:rPr>
                                      <w:i/>
                                      <w:sz w:val="18"/>
                                    </w:rPr>
                                  </w:pPr>
                                  <w:r>
                                    <w:rPr>
                                      <w:i/>
                                      <w:sz w:val="18"/>
                                    </w:rPr>
                                    <w:t>-</w:t>
                                  </w:r>
                                  <w:r>
                                    <w:rPr>
                                      <w:i/>
                                      <w:spacing w:val="-5"/>
                                      <w:sz w:val="18"/>
                                    </w:rPr>
                                    <w:t> </w:t>
                                  </w:r>
                                  <w:r>
                                    <w:rPr>
                                      <w:i/>
                                      <w:sz w:val="18"/>
                                    </w:rPr>
                                    <w:t>Çalışanlara</w:t>
                                  </w:r>
                                  <w:r>
                                    <w:rPr>
                                      <w:i/>
                                      <w:spacing w:val="-4"/>
                                      <w:sz w:val="18"/>
                                    </w:rPr>
                                    <w:t> </w:t>
                                  </w:r>
                                  <w:r>
                                    <w:rPr>
                                      <w:i/>
                                      <w:sz w:val="18"/>
                                    </w:rPr>
                                    <w:t>Sağlanan</w:t>
                                  </w:r>
                                  <w:r>
                                    <w:rPr>
                                      <w:i/>
                                      <w:spacing w:val="-4"/>
                                      <w:sz w:val="18"/>
                                    </w:rPr>
                                    <w:t> </w:t>
                                  </w:r>
                                  <w:r>
                                    <w:rPr>
                                      <w:i/>
                                      <w:sz w:val="18"/>
                                    </w:rPr>
                                    <w:t>Faydalara</w:t>
                                  </w:r>
                                  <w:r>
                                    <w:rPr>
                                      <w:i/>
                                      <w:spacing w:val="-4"/>
                                      <w:sz w:val="18"/>
                                    </w:rPr>
                                    <w:t> </w:t>
                                  </w:r>
                                  <w:r>
                                    <w:rPr>
                                      <w:i/>
                                      <w:sz w:val="18"/>
                                    </w:rPr>
                                    <w:t>İlişkin</w:t>
                                  </w:r>
                                  <w:r>
                                    <w:rPr>
                                      <w:i/>
                                      <w:spacing w:val="-5"/>
                                      <w:sz w:val="18"/>
                                    </w:rPr>
                                    <w:t> </w:t>
                                  </w:r>
                                  <w:r>
                                    <w:rPr>
                                      <w:i/>
                                      <w:sz w:val="18"/>
                                    </w:rPr>
                                    <w:t>Kısa</w:t>
                                  </w:r>
                                  <w:r>
                                    <w:rPr>
                                      <w:i/>
                                      <w:spacing w:val="-5"/>
                                      <w:sz w:val="18"/>
                                    </w:rPr>
                                    <w:t> </w:t>
                                  </w:r>
                                  <w:r>
                                    <w:rPr>
                                      <w:i/>
                                      <w:sz w:val="18"/>
                                    </w:rPr>
                                    <w:t>Vadeli</w:t>
                                  </w:r>
                                  <w:r>
                                    <w:rPr>
                                      <w:i/>
                                      <w:spacing w:val="-5"/>
                                      <w:sz w:val="18"/>
                                    </w:rPr>
                                    <w:t> </w:t>
                                  </w:r>
                                  <w:r>
                                    <w:rPr>
                                      <w:i/>
                                      <w:spacing w:val="-2"/>
                                      <w:sz w:val="18"/>
                                    </w:rPr>
                                    <w:t>Karşılıklar</w:t>
                                  </w:r>
                                  <w:r>
                                    <w:rPr>
                                      <w:rFonts w:ascii="Times New Roman" w:hAnsi="Times New Roman"/>
                                      <w:sz w:val="18"/>
                                    </w:rPr>
                                    <w:tab/>
                                  </w:r>
                                  <w:r>
                                    <w:rPr>
                                      <w:i/>
                                      <w:spacing w:val="-5"/>
                                      <w:sz w:val="18"/>
                                    </w:rPr>
                                    <w:t>14</w:t>
                                  </w:r>
                                </w:p>
                              </w:tc>
                              <w:tc>
                                <w:tcPr>
                                  <w:tcW w:w="151" w:type="dxa"/>
                                </w:tcPr>
                                <w:p>
                                  <w:pPr>
                                    <w:pStyle w:val="TableParagraph"/>
                                    <w:rPr>
                                      <w:rFonts w:ascii="Times New Roman"/>
                                      <w:sz w:val="18"/>
                                    </w:rPr>
                                  </w:pPr>
                                </w:p>
                              </w:tc>
                              <w:tc>
                                <w:tcPr>
                                  <w:tcW w:w="1836" w:type="dxa"/>
                                </w:tcPr>
                                <w:p>
                                  <w:pPr>
                                    <w:pStyle w:val="TableParagraph"/>
                                    <w:spacing w:before="22"/>
                                    <w:ind w:right="68"/>
                                    <w:jc w:val="right"/>
                                    <w:rPr>
                                      <w:i/>
                                      <w:sz w:val="18"/>
                                    </w:rPr>
                                  </w:pPr>
                                  <w:r>
                                    <w:rPr>
                                      <w:i/>
                                      <w:spacing w:val="-2"/>
                                      <w:sz w:val="18"/>
                                    </w:rPr>
                                    <w:t>150.194</w:t>
                                  </w:r>
                                </w:p>
                              </w:tc>
                              <w:tc>
                                <w:tcPr>
                                  <w:tcW w:w="189" w:type="dxa"/>
                                </w:tcPr>
                                <w:p>
                                  <w:pPr>
                                    <w:pStyle w:val="TableParagraph"/>
                                    <w:rPr>
                                      <w:rFonts w:ascii="Times New Roman"/>
                                      <w:sz w:val="18"/>
                                    </w:rPr>
                                  </w:pPr>
                                </w:p>
                              </w:tc>
                              <w:tc>
                                <w:tcPr>
                                  <w:tcW w:w="1823" w:type="dxa"/>
                                </w:tcPr>
                                <w:p>
                                  <w:pPr>
                                    <w:pStyle w:val="TableParagraph"/>
                                    <w:spacing w:before="22"/>
                                    <w:ind w:right="68"/>
                                    <w:jc w:val="right"/>
                                    <w:rPr>
                                      <w:i/>
                                      <w:sz w:val="18"/>
                                    </w:rPr>
                                  </w:pPr>
                                  <w:r>
                                    <w:rPr>
                                      <w:i/>
                                      <w:spacing w:val="-2"/>
                                      <w:sz w:val="18"/>
                                    </w:rPr>
                                    <w:t>107.777</w:t>
                                  </w:r>
                                </w:p>
                              </w:tc>
                            </w:tr>
                            <w:tr>
                              <w:trPr>
                                <w:trHeight w:val="426" w:hRule="atLeast"/>
                              </w:trPr>
                              <w:tc>
                                <w:tcPr>
                                  <w:tcW w:w="6356" w:type="dxa"/>
                                  <w:gridSpan w:val="2"/>
                                </w:tcPr>
                                <w:p>
                                  <w:pPr>
                                    <w:pStyle w:val="TableParagraph"/>
                                    <w:tabs>
                                      <w:tab w:pos="5958" w:val="right" w:leader="none"/>
                                    </w:tabs>
                                    <w:spacing w:before="23"/>
                                    <w:ind w:left="127"/>
                                    <w:rPr>
                                      <w:sz w:val="18"/>
                                    </w:rPr>
                                  </w:pPr>
                                  <w:r>
                                    <w:rPr>
                                      <w:sz w:val="18"/>
                                    </w:rPr>
                                    <w:t>Diğer</w:t>
                                  </w:r>
                                  <w:r>
                                    <w:rPr>
                                      <w:spacing w:val="-2"/>
                                      <w:sz w:val="18"/>
                                    </w:rPr>
                                    <w:t> </w:t>
                                  </w:r>
                                  <w:r>
                                    <w:rPr>
                                      <w:sz w:val="18"/>
                                    </w:rPr>
                                    <w:t>Kısa</w:t>
                                  </w:r>
                                  <w:r>
                                    <w:rPr>
                                      <w:spacing w:val="-3"/>
                                      <w:sz w:val="18"/>
                                    </w:rPr>
                                    <w:t> </w:t>
                                  </w:r>
                                  <w:r>
                                    <w:rPr>
                                      <w:sz w:val="18"/>
                                    </w:rPr>
                                    <w:t>Vadeli</w:t>
                                  </w:r>
                                  <w:r>
                                    <w:rPr>
                                      <w:spacing w:val="-1"/>
                                      <w:sz w:val="18"/>
                                    </w:rPr>
                                    <w:t> </w:t>
                                  </w:r>
                                  <w:r>
                                    <w:rPr>
                                      <w:spacing w:val="-2"/>
                                      <w:sz w:val="18"/>
                                    </w:rPr>
                                    <w:t>Yükümlülükler</w:t>
                                  </w:r>
                                  <w:r>
                                    <w:rPr>
                                      <w:rFonts w:ascii="Times New Roman" w:hAnsi="Times New Roman"/>
                                      <w:sz w:val="18"/>
                                    </w:rPr>
                                    <w:tab/>
                                  </w:r>
                                  <w:r>
                                    <w:rPr>
                                      <w:spacing w:val="-5"/>
                                      <w:sz w:val="18"/>
                                    </w:rPr>
                                    <w:t>16</w:t>
                                  </w:r>
                                </w:p>
                              </w:tc>
                              <w:tc>
                                <w:tcPr>
                                  <w:tcW w:w="151" w:type="dxa"/>
                                </w:tcPr>
                                <w:p>
                                  <w:pPr>
                                    <w:pStyle w:val="TableParagraph"/>
                                    <w:rPr>
                                      <w:rFonts w:ascii="Times New Roman"/>
                                      <w:sz w:val="18"/>
                                    </w:rPr>
                                  </w:pPr>
                                </w:p>
                              </w:tc>
                              <w:tc>
                                <w:tcPr>
                                  <w:tcW w:w="1836" w:type="dxa"/>
                                </w:tcPr>
                                <w:p>
                                  <w:pPr>
                                    <w:pStyle w:val="TableParagraph"/>
                                    <w:spacing w:before="23"/>
                                    <w:ind w:right="68"/>
                                    <w:jc w:val="right"/>
                                    <w:rPr>
                                      <w:sz w:val="18"/>
                                    </w:rPr>
                                  </w:pPr>
                                  <w:r>
                                    <w:rPr>
                                      <w:spacing w:val="-2"/>
                                      <w:sz w:val="18"/>
                                    </w:rPr>
                                    <w:t>609.702</w:t>
                                  </w:r>
                                </w:p>
                              </w:tc>
                              <w:tc>
                                <w:tcPr>
                                  <w:tcW w:w="189" w:type="dxa"/>
                                </w:tcPr>
                                <w:p>
                                  <w:pPr>
                                    <w:pStyle w:val="TableParagraph"/>
                                    <w:rPr>
                                      <w:rFonts w:ascii="Times New Roman"/>
                                      <w:sz w:val="18"/>
                                    </w:rPr>
                                  </w:pPr>
                                </w:p>
                              </w:tc>
                              <w:tc>
                                <w:tcPr>
                                  <w:tcW w:w="1823" w:type="dxa"/>
                                </w:tcPr>
                                <w:p>
                                  <w:pPr>
                                    <w:pStyle w:val="TableParagraph"/>
                                    <w:spacing w:before="23"/>
                                    <w:ind w:right="68"/>
                                    <w:jc w:val="right"/>
                                    <w:rPr>
                                      <w:sz w:val="18"/>
                                    </w:rPr>
                                  </w:pPr>
                                  <w:r>
                                    <w:rPr>
                                      <w:spacing w:val="-2"/>
                                      <w:sz w:val="18"/>
                                    </w:rPr>
                                    <w:t>398.020</w:t>
                                  </w:r>
                                </w:p>
                              </w:tc>
                            </w:tr>
                            <w:tr>
                              <w:trPr>
                                <w:trHeight w:val="427" w:hRule="atLeast"/>
                              </w:trPr>
                              <w:tc>
                                <w:tcPr>
                                  <w:tcW w:w="6356" w:type="dxa"/>
                                  <w:gridSpan w:val="2"/>
                                </w:tcPr>
                                <w:p>
                                  <w:pPr>
                                    <w:pStyle w:val="TableParagraph"/>
                                    <w:spacing w:before="163"/>
                                    <w:ind w:left="76"/>
                                    <w:rPr>
                                      <w:b/>
                                      <w:sz w:val="18"/>
                                    </w:rPr>
                                  </w:pPr>
                                  <w:r>
                                    <w:rPr>
                                      <w:b/>
                                      <w:sz w:val="18"/>
                                    </w:rPr>
                                    <w:t>Uzun</w:t>
                                  </w:r>
                                  <w:r>
                                    <w:rPr>
                                      <w:b/>
                                      <w:spacing w:val="-4"/>
                                      <w:sz w:val="18"/>
                                    </w:rPr>
                                    <w:t> </w:t>
                                  </w:r>
                                  <w:r>
                                    <w:rPr>
                                      <w:b/>
                                      <w:sz w:val="18"/>
                                    </w:rPr>
                                    <w:t>Vadeli</w:t>
                                  </w:r>
                                  <w:r>
                                    <w:rPr>
                                      <w:b/>
                                      <w:spacing w:val="-3"/>
                                      <w:sz w:val="18"/>
                                    </w:rPr>
                                    <w:t> </w:t>
                                  </w:r>
                                  <w:r>
                                    <w:rPr>
                                      <w:b/>
                                      <w:spacing w:val="-2"/>
                                      <w:sz w:val="18"/>
                                    </w:rPr>
                                    <w:t>Yükümlülükler</w:t>
                                  </w:r>
                                </w:p>
                              </w:tc>
                              <w:tc>
                                <w:tcPr>
                                  <w:tcW w:w="151" w:type="dxa"/>
                                </w:tcPr>
                                <w:p>
                                  <w:pPr>
                                    <w:pStyle w:val="TableParagraph"/>
                                    <w:rPr>
                                      <w:rFonts w:ascii="Times New Roman"/>
                                      <w:sz w:val="18"/>
                                    </w:rPr>
                                  </w:pPr>
                                </w:p>
                              </w:tc>
                              <w:tc>
                                <w:tcPr>
                                  <w:tcW w:w="1836" w:type="dxa"/>
                                  <w:tcBorders>
                                    <w:bottom w:val="single" w:sz="4" w:space="0" w:color="000000"/>
                                  </w:tcBorders>
                                </w:tcPr>
                                <w:p>
                                  <w:pPr>
                                    <w:pStyle w:val="TableParagraph"/>
                                    <w:spacing w:before="163"/>
                                    <w:ind w:right="68"/>
                                    <w:jc w:val="right"/>
                                    <w:rPr>
                                      <w:b/>
                                      <w:sz w:val="18"/>
                                    </w:rPr>
                                  </w:pPr>
                                  <w:r>
                                    <w:rPr>
                                      <w:b/>
                                      <w:spacing w:val="-2"/>
                                      <w:sz w:val="18"/>
                                    </w:rPr>
                                    <w:t>1.507.782</w:t>
                                  </w:r>
                                </w:p>
                              </w:tc>
                              <w:tc>
                                <w:tcPr>
                                  <w:tcW w:w="189" w:type="dxa"/>
                                </w:tcPr>
                                <w:p>
                                  <w:pPr>
                                    <w:pStyle w:val="TableParagraph"/>
                                    <w:rPr>
                                      <w:rFonts w:ascii="Times New Roman"/>
                                      <w:sz w:val="18"/>
                                    </w:rPr>
                                  </w:pPr>
                                </w:p>
                              </w:tc>
                              <w:tc>
                                <w:tcPr>
                                  <w:tcW w:w="1823" w:type="dxa"/>
                                  <w:tcBorders>
                                    <w:bottom w:val="single" w:sz="4" w:space="0" w:color="000000"/>
                                  </w:tcBorders>
                                </w:tcPr>
                                <w:p>
                                  <w:pPr>
                                    <w:pStyle w:val="TableParagraph"/>
                                    <w:spacing w:before="163"/>
                                    <w:ind w:right="68"/>
                                    <w:jc w:val="right"/>
                                    <w:rPr>
                                      <w:b/>
                                      <w:sz w:val="18"/>
                                    </w:rPr>
                                  </w:pPr>
                                  <w:r>
                                    <w:rPr>
                                      <w:b/>
                                      <w:spacing w:val="-2"/>
                                      <w:sz w:val="18"/>
                                    </w:rPr>
                                    <w:t>1.645.386</w:t>
                                  </w:r>
                                </w:p>
                              </w:tc>
                            </w:tr>
                            <w:tr>
                              <w:trPr>
                                <w:trHeight w:val="282" w:hRule="atLeast"/>
                              </w:trPr>
                              <w:tc>
                                <w:tcPr>
                                  <w:tcW w:w="6356" w:type="dxa"/>
                                  <w:gridSpan w:val="2"/>
                                </w:tcPr>
                                <w:p>
                                  <w:pPr>
                                    <w:pStyle w:val="TableParagraph"/>
                                    <w:spacing w:before="21"/>
                                    <w:ind w:left="76"/>
                                    <w:rPr>
                                      <w:sz w:val="18"/>
                                    </w:rPr>
                                  </w:pPr>
                                  <w:r>
                                    <w:rPr>
                                      <w:sz w:val="18"/>
                                    </w:rPr>
                                    <w:t>Uzun</w:t>
                                  </w:r>
                                  <w:r>
                                    <w:rPr>
                                      <w:spacing w:val="-3"/>
                                      <w:sz w:val="18"/>
                                    </w:rPr>
                                    <w:t> </w:t>
                                  </w:r>
                                  <w:r>
                                    <w:rPr>
                                      <w:sz w:val="18"/>
                                    </w:rPr>
                                    <w:t>Vadeli</w:t>
                                  </w:r>
                                  <w:r>
                                    <w:rPr>
                                      <w:spacing w:val="-2"/>
                                      <w:sz w:val="18"/>
                                    </w:rPr>
                                    <w:t> Karşılıklar</w:t>
                                  </w:r>
                                </w:p>
                              </w:tc>
                              <w:tc>
                                <w:tcPr>
                                  <w:tcW w:w="151" w:type="dxa"/>
                                </w:tcPr>
                                <w:p>
                                  <w:pPr>
                                    <w:pStyle w:val="TableParagraph"/>
                                    <w:rPr>
                                      <w:rFonts w:ascii="Times New Roman"/>
                                      <w:sz w:val="18"/>
                                    </w:rPr>
                                  </w:pPr>
                                </w:p>
                              </w:tc>
                              <w:tc>
                                <w:tcPr>
                                  <w:tcW w:w="1836" w:type="dxa"/>
                                  <w:tcBorders>
                                    <w:top w:val="single" w:sz="4" w:space="0" w:color="000000"/>
                                  </w:tcBorders>
                                </w:tcPr>
                                <w:p>
                                  <w:pPr>
                                    <w:pStyle w:val="TableParagraph"/>
                                    <w:spacing w:before="21"/>
                                    <w:ind w:right="68"/>
                                    <w:jc w:val="right"/>
                                    <w:rPr>
                                      <w:sz w:val="18"/>
                                    </w:rPr>
                                  </w:pPr>
                                  <w:r>
                                    <w:rPr>
                                      <w:spacing w:val="-2"/>
                                      <w:sz w:val="18"/>
                                    </w:rPr>
                                    <w:t>1.404.130</w:t>
                                  </w:r>
                                </w:p>
                              </w:tc>
                              <w:tc>
                                <w:tcPr>
                                  <w:tcW w:w="189" w:type="dxa"/>
                                </w:tcPr>
                                <w:p>
                                  <w:pPr>
                                    <w:pStyle w:val="TableParagraph"/>
                                    <w:rPr>
                                      <w:rFonts w:ascii="Times New Roman"/>
                                      <w:sz w:val="18"/>
                                    </w:rPr>
                                  </w:pPr>
                                </w:p>
                              </w:tc>
                              <w:tc>
                                <w:tcPr>
                                  <w:tcW w:w="1823" w:type="dxa"/>
                                  <w:tcBorders>
                                    <w:top w:val="single" w:sz="4" w:space="0" w:color="000000"/>
                                  </w:tcBorders>
                                </w:tcPr>
                                <w:p>
                                  <w:pPr>
                                    <w:pStyle w:val="TableParagraph"/>
                                    <w:spacing w:before="21"/>
                                    <w:ind w:right="69"/>
                                    <w:jc w:val="right"/>
                                    <w:rPr>
                                      <w:sz w:val="18"/>
                                    </w:rPr>
                                  </w:pPr>
                                  <w:r>
                                    <w:rPr>
                                      <w:spacing w:val="-2"/>
                                      <w:sz w:val="18"/>
                                    </w:rPr>
                                    <w:t>1.410.521</w:t>
                                  </w:r>
                                </w:p>
                              </w:tc>
                            </w:tr>
                            <w:tr>
                              <w:trPr>
                                <w:trHeight w:val="283" w:hRule="atLeast"/>
                              </w:trPr>
                              <w:tc>
                                <w:tcPr>
                                  <w:tcW w:w="6356" w:type="dxa"/>
                                  <w:gridSpan w:val="2"/>
                                </w:tcPr>
                                <w:p>
                                  <w:pPr>
                                    <w:pStyle w:val="TableParagraph"/>
                                    <w:tabs>
                                      <w:tab w:pos="5958" w:val="right" w:leader="none"/>
                                    </w:tabs>
                                    <w:spacing w:before="22"/>
                                    <w:ind w:left="127"/>
                                    <w:rPr>
                                      <w:i/>
                                      <w:sz w:val="18"/>
                                    </w:rPr>
                                  </w:pPr>
                                  <w:r>
                                    <w:rPr>
                                      <w:i/>
                                      <w:sz w:val="18"/>
                                    </w:rPr>
                                    <w:t>-</w:t>
                                  </w:r>
                                  <w:r>
                                    <w:rPr>
                                      <w:i/>
                                      <w:spacing w:val="-5"/>
                                      <w:sz w:val="18"/>
                                    </w:rPr>
                                    <w:t> </w:t>
                                  </w:r>
                                  <w:r>
                                    <w:rPr>
                                      <w:i/>
                                      <w:sz w:val="18"/>
                                    </w:rPr>
                                    <w:t>Çalışanlara</w:t>
                                  </w:r>
                                  <w:r>
                                    <w:rPr>
                                      <w:i/>
                                      <w:spacing w:val="-3"/>
                                      <w:sz w:val="18"/>
                                    </w:rPr>
                                    <w:t> </w:t>
                                  </w:r>
                                  <w:r>
                                    <w:rPr>
                                      <w:i/>
                                      <w:sz w:val="18"/>
                                    </w:rPr>
                                    <w:t>Sağlanan</w:t>
                                  </w:r>
                                  <w:r>
                                    <w:rPr>
                                      <w:i/>
                                      <w:spacing w:val="-5"/>
                                      <w:sz w:val="18"/>
                                    </w:rPr>
                                    <w:t> </w:t>
                                  </w:r>
                                  <w:r>
                                    <w:rPr>
                                      <w:i/>
                                      <w:sz w:val="18"/>
                                    </w:rPr>
                                    <w:t>Faydalara</w:t>
                                  </w:r>
                                  <w:r>
                                    <w:rPr>
                                      <w:i/>
                                      <w:spacing w:val="-4"/>
                                      <w:sz w:val="18"/>
                                    </w:rPr>
                                    <w:t> </w:t>
                                  </w:r>
                                  <w:r>
                                    <w:rPr>
                                      <w:i/>
                                      <w:sz w:val="18"/>
                                    </w:rPr>
                                    <w:t>İlişkin</w:t>
                                  </w:r>
                                  <w:r>
                                    <w:rPr>
                                      <w:i/>
                                      <w:spacing w:val="-4"/>
                                      <w:sz w:val="18"/>
                                    </w:rPr>
                                    <w:t> </w:t>
                                  </w:r>
                                  <w:r>
                                    <w:rPr>
                                      <w:i/>
                                      <w:sz w:val="18"/>
                                    </w:rPr>
                                    <w:t>Uzun</w:t>
                                  </w:r>
                                  <w:r>
                                    <w:rPr>
                                      <w:i/>
                                      <w:spacing w:val="-4"/>
                                      <w:sz w:val="18"/>
                                    </w:rPr>
                                    <w:t> </w:t>
                                  </w:r>
                                  <w:r>
                                    <w:rPr>
                                      <w:i/>
                                      <w:sz w:val="18"/>
                                    </w:rPr>
                                    <w:t>Vadeli</w:t>
                                  </w:r>
                                  <w:r>
                                    <w:rPr>
                                      <w:i/>
                                      <w:spacing w:val="-4"/>
                                      <w:sz w:val="18"/>
                                    </w:rPr>
                                    <w:t> </w:t>
                                  </w:r>
                                  <w:r>
                                    <w:rPr>
                                      <w:i/>
                                      <w:spacing w:val="-2"/>
                                      <w:sz w:val="18"/>
                                    </w:rPr>
                                    <w:t>Karşılıklar</w:t>
                                  </w:r>
                                  <w:r>
                                    <w:rPr>
                                      <w:rFonts w:ascii="Times New Roman" w:hAnsi="Times New Roman"/>
                                      <w:sz w:val="18"/>
                                    </w:rPr>
                                    <w:tab/>
                                  </w:r>
                                  <w:r>
                                    <w:rPr>
                                      <w:i/>
                                      <w:spacing w:val="-5"/>
                                      <w:sz w:val="18"/>
                                    </w:rPr>
                                    <w:t>15</w:t>
                                  </w:r>
                                </w:p>
                              </w:tc>
                              <w:tc>
                                <w:tcPr>
                                  <w:tcW w:w="151" w:type="dxa"/>
                                </w:tcPr>
                                <w:p>
                                  <w:pPr>
                                    <w:pStyle w:val="TableParagraph"/>
                                    <w:rPr>
                                      <w:rFonts w:ascii="Times New Roman"/>
                                      <w:sz w:val="18"/>
                                    </w:rPr>
                                  </w:pPr>
                                </w:p>
                              </w:tc>
                              <w:tc>
                                <w:tcPr>
                                  <w:tcW w:w="1836" w:type="dxa"/>
                                </w:tcPr>
                                <w:p>
                                  <w:pPr>
                                    <w:pStyle w:val="TableParagraph"/>
                                    <w:spacing w:before="22"/>
                                    <w:ind w:right="68"/>
                                    <w:jc w:val="right"/>
                                    <w:rPr>
                                      <w:i/>
                                      <w:sz w:val="18"/>
                                    </w:rPr>
                                  </w:pPr>
                                  <w:r>
                                    <w:rPr>
                                      <w:i/>
                                      <w:spacing w:val="-2"/>
                                      <w:sz w:val="18"/>
                                    </w:rPr>
                                    <w:t>1.404.130</w:t>
                                  </w:r>
                                </w:p>
                              </w:tc>
                              <w:tc>
                                <w:tcPr>
                                  <w:tcW w:w="189" w:type="dxa"/>
                                </w:tcPr>
                                <w:p>
                                  <w:pPr>
                                    <w:pStyle w:val="TableParagraph"/>
                                    <w:rPr>
                                      <w:rFonts w:ascii="Times New Roman"/>
                                      <w:sz w:val="18"/>
                                    </w:rPr>
                                  </w:pPr>
                                </w:p>
                              </w:tc>
                              <w:tc>
                                <w:tcPr>
                                  <w:tcW w:w="1823" w:type="dxa"/>
                                </w:tcPr>
                                <w:p>
                                  <w:pPr>
                                    <w:pStyle w:val="TableParagraph"/>
                                    <w:spacing w:before="22"/>
                                    <w:ind w:right="69"/>
                                    <w:jc w:val="right"/>
                                    <w:rPr>
                                      <w:i/>
                                      <w:sz w:val="18"/>
                                    </w:rPr>
                                  </w:pPr>
                                  <w:r>
                                    <w:rPr>
                                      <w:i/>
                                      <w:spacing w:val="-2"/>
                                      <w:sz w:val="18"/>
                                    </w:rPr>
                                    <w:t>1.410.521</w:t>
                                  </w:r>
                                </w:p>
                              </w:tc>
                            </w:tr>
                            <w:tr>
                              <w:trPr>
                                <w:trHeight w:val="426" w:hRule="atLeast"/>
                              </w:trPr>
                              <w:tc>
                                <w:tcPr>
                                  <w:tcW w:w="6356" w:type="dxa"/>
                                  <w:gridSpan w:val="2"/>
                                </w:tcPr>
                                <w:p>
                                  <w:pPr>
                                    <w:pStyle w:val="TableParagraph"/>
                                    <w:tabs>
                                      <w:tab w:pos="5958" w:val="right" w:leader="none"/>
                                    </w:tabs>
                                    <w:spacing w:before="22"/>
                                    <w:ind w:left="76"/>
                                    <w:rPr>
                                      <w:sz w:val="18"/>
                                    </w:rPr>
                                  </w:pPr>
                                  <w:r>
                                    <w:rPr>
                                      <w:sz w:val="18"/>
                                    </w:rPr>
                                    <w:t>Ertelenmiş</w:t>
                                  </w:r>
                                  <w:r>
                                    <w:rPr>
                                      <w:spacing w:val="-4"/>
                                      <w:sz w:val="18"/>
                                    </w:rPr>
                                    <w:t> </w:t>
                                  </w:r>
                                  <w:r>
                                    <w:rPr>
                                      <w:sz w:val="18"/>
                                    </w:rPr>
                                    <w:t>Vergi</w:t>
                                  </w:r>
                                  <w:r>
                                    <w:rPr>
                                      <w:spacing w:val="-4"/>
                                      <w:sz w:val="18"/>
                                    </w:rPr>
                                    <w:t> </w:t>
                                  </w:r>
                                  <w:r>
                                    <w:rPr>
                                      <w:spacing w:val="-2"/>
                                      <w:sz w:val="18"/>
                                    </w:rPr>
                                    <w:t>Yükümlülüğü</w:t>
                                  </w:r>
                                  <w:r>
                                    <w:rPr>
                                      <w:rFonts w:ascii="Times New Roman" w:hAnsi="Times New Roman"/>
                                      <w:sz w:val="18"/>
                                    </w:rPr>
                                    <w:tab/>
                                  </w:r>
                                  <w:r>
                                    <w:rPr>
                                      <w:spacing w:val="-5"/>
                                      <w:sz w:val="18"/>
                                    </w:rPr>
                                    <w:t>26</w:t>
                                  </w:r>
                                </w:p>
                              </w:tc>
                              <w:tc>
                                <w:tcPr>
                                  <w:tcW w:w="151" w:type="dxa"/>
                                </w:tcPr>
                                <w:p>
                                  <w:pPr>
                                    <w:pStyle w:val="TableParagraph"/>
                                    <w:rPr>
                                      <w:rFonts w:ascii="Times New Roman"/>
                                      <w:sz w:val="18"/>
                                    </w:rPr>
                                  </w:pPr>
                                </w:p>
                              </w:tc>
                              <w:tc>
                                <w:tcPr>
                                  <w:tcW w:w="1836" w:type="dxa"/>
                                </w:tcPr>
                                <w:p>
                                  <w:pPr>
                                    <w:pStyle w:val="TableParagraph"/>
                                    <w:spacing w:before="22"/>
                                    <w:ind w:right="68"/>
                                    <w:jc w:val="right"/>
                                    <w:rPr>
                                      <w:sz w:val="18"/>
                                    </w:rPr>
                                  </w:pPr>
                                  <w:r>
                                    <w:rPr>
                                      <w:spacing w:val="-2"/>
                                      <w:sz w:val="18"/>
                                    </w:rPr>
                                    <w:t>103.652</w:t>
                                  </w:r>
                                </w:p>
                              </w:tc>
                              <w:tc>
                                <w:tcPr>
                                  <w:tcW w:w="189" w:type="dxa"/>
                                </w:tcPr>
                                <w:p>
                                  <w:pPr>
                                    <w:pStyle w:val="TableParagraph"/>
                                    <w:rPr>
                                      <w:rFonts w:ascii="Times New Roman"/>
                                      <w:sz w:val="18"/>
                                    </w:rPr>
                                  </w:pPr>
                                </w:p>
                              </w:tc>
                              <w:tc>
                                <w:tcPr>
                                  <w:tcW w:w="1823" w:type="dxa"/>
                                </w:tcPr>
                                <w:p>
                                  <w:pPr>
                                    <w:pStyle w:val="TableParagraph"/>
                                    <w:spacing w:before="22"/>
                                    <w:ind w:right="68"/>
                                    <w:jc w:val="right"/>
                                    <w:rPr>
                                      <w:sz w:val="18"/>
                                    </w:rPr>
                                  </w:pPr>
                                  <w:r>
                                    <w:rPr>
                                      <w:spacing w:val="-2"/>
                                      <w:sz w:val="18"/>
                                    </w:rPr>
                                    <w:t>234.865</w:t>
                                  </w:r>
                                </w:p>
                              </w:tc>
                            </w:tr>
                            <w:tr>
                              <w:trPr>
                                <w:trHeight w:val="426" w:hRule="atLeast"/>
                              </w:trPr>
                              <w:tc>
                                <w:tcPr>
                                  <w:tcW w:w="6356" w:type="dxa"/>
                                  <w:gridSpan w:val="2"/>
                                </w:tcPr>
                                <w:p>
                                  <w:pPr>
                                    <w:pStyle w:val="TableParagraph"/>
                                    <w:tabs>
                                      <w:tab w:pos="5958" w:val="right" w:leader="none"/>
                                    </w:tabs>
                                    <w:spacing w:before="165"/>
                                    <w:ind w:left="76"/>
                                    <w:rPr>
                                      <w:sz w:val="18"/>
                                    </w:rPr>
                                  </w:pPr>
                                  <w:r>
                                    <w:rPr>
                                      <w:b/>
                                      <w:spacing w:val="-2"/>
                                      <w:sz w:val="18"/>
                                    </w:rPr>
                                    <w:t>Özkaynaklar</w:t>
                                  </w:r>
                                  <w:r>
                                    <w:rPr>
                                      <w:rFonts w:ascii="Times New Roman" w:hAnsi="Times New Roman"/>
                                      <w:sz w:val="18"/>
                                    </w:rPr>
                                    <w:tab/>
                                  </w:r>
                                  <w:r>
                                    <w:rPr>
                                      <w:spacing w:val="-5"/>
                                      <w:sz w:val="18"/>
                                    </w:rPr>
                                    <w:t>18</w:t>
                                  </w:r>
                                </w:p>
                              </w:tc>
                              <w:tc>
                                <w:tcPr>
                                  <w:tcW w:w="151" w:type="dxa"/>
                                </w:tcPr>
                                <w:p>
                                  <w:pPr>
                                    <w:pStyle w:val="TableParagraph"/>
                                    <w:rPr>
                                      <w:rFonts w:ascii="Times New Roman"/>
                                      <w:sz w:val="18"/>
                                    </w:rPr>
                                  </w:pPr>
                                </w:p>
                              </w:tc>
                              <w:tc>
                                <w:tcPr>
                                  <w:tcW w:w="1836" w:type="dxa"/>
                                  <w:tcBorders>
                                    <w:bottom w:val="single" w:sz="4" w:space="0" w:color="000000"/>
                                  </w:tcBorders>
                                </w:tcPr>
                                <w:p>
                                  <w:pPr>
                                    <w:pStyle w:val="TableParagraph"/>
                                    <w:spacing w:before="165"/>
                                    <w:ind w:right="68"/>
                                    <w:jc w:val="right"/>
                                    <w:rPr>
                                      <w:b/>
                                      <w:sz w:val="18"/>
                                    </w:rPr>
                                  </w:pPr>
                                  <w:r>
                                    <w:rPr>
                                      <w:b/>
                                      <w:spacing w:val="-2"/>
                                      <w:sz w:val="18"/>
                                    </w:rPr>
                                    <w:t>39.293.675</w:t>
                                  </w:r>
                                </w:p>
                              </w:tc>
                              <w:tc>
                                <w:tcPr>
                                  <w:tcW w:w="189" w:type="dxa"/>
                                </w:tcPr>
                                <w:p>
                                  <w:pPr>
                                    <w:pStyle w:val="TableParagraph"/>
                                    <w:rPr>
                                      <w:rFonts w:ascii="Times New Roman"/>
                                      <w:sz w:val="18"/>
                                    </w:rPr>
                                  </w:pPr>
                                </w:p>
                              </w:tc>
                              <w:tc>
                                <w:tcPr>
                                  <w:tcW w:w="1823" w:type="dxa"/>
                                  <w:tcBorders>
                                    <w:bottom w:val="single" w:sz="4" w:space="0" w:color="000000"/>
                                  </w:tcBorders>
                                </w:tcPr>
                                <w:p>
                                  <w:pPr>
                                    <w:pStyle w:val="TableParagraph"/>
                                    <w:spacing w:before="165"/>
                                    <w:ind w:right="69"/>
                                    <w:jc w:val="right"/>
                                    <w:rPr>
                                      <w:b/>
                                      <w:sz w:val="18"/>
                                    </w:rPr>
                                  </w:pPr>
                                  <w:r>
                                    <w:rPr>
                                      <w:b/>
                                      <w:spacing w:val="-2"/>
                                      <w:sz w:val="18"/>
                                    </w:rPr>
                                    <w:t>33.473.670</w:t>
                                  </w:r>
                                </w:p>
                              </w:tc>
                            </w:tr>
                            <w:tr>
                              <w:trPr>
                                <w:trHeight w:val="285" w:hRule="atLeast"/>
                              </w:trPr>
                              <w:tc>
                                <w:tcPr>
                                  <w:tcW w:w="6356" w:type="dxa"/>
                                  <w:gridSpan w:val="2"/>
                                </w:tcPr>
                                <w:p>
                                  <w:pPr>
                                    <w:pStyle w:val="TableParagraph"/>
                                    <w:spacing w:before="24"/>
                                    <w:ind w:left="76"/>
                                    <w:rPr>
                                      <w:sz w:val="18"/>
                                    </w:rPr>
                                  </w:pPr>
                                  <w:r>
                                    <w:rPr>
                                      <w:sz w:val="18"/>
                                    </w:rPr>
                                    <w:t>Ödenmiş</w:t>
                                  </w:r>
                                  <w:r>
                                    <w:rPr>
                                      <w:spacing w:val="-3"/>
                                      <w:sz w:val="18"/>
                                    </w:rPr>
                                    <w:t> </w:t>
                                  </w:r>
                                  <w:r>
                                    <w:rPr>
                                      <w:spacing w:val="-2"/>
                                      <w:sz w:val="18"/>
                                    </w:rPr>
                                    <w:t>Sermaye</w:t>
                                  </w:r>
                                </w:p>
                              </w:tc>
                              <w:tc>
                                <w:tcPr>
                                  <w:tcW w:w="151" w:type="dxa"/>
                                </w:tcPr>
                                <w:p>
                                  <w:pPr>
                                    <w:pStyle w:val="TableParagraph"/>
                                    <w:rPr>
                                      <w:rFonts w:ascii="Times New Roman"/>
                                      <w:sz w:val="18"/>
                                    </w:rPr>
                                  </w:pPr>
                                </w:p>
                              </w:tc>
                              <w:tc>
                                <w:tcPr>
                                  <w:tcW w:w="1836" w:type="dxa"/>
                                  <w:tcBorders>
                                    <w:top w:val="single" w:sz="4" w:space="0" w:color="000000"/>
                                  </w:tcBorders>
                                </w:tcPr>
                                <w:p>
                                  <w:pPr>
                                    <w:pStyle w:val="TableParagraph"/>
                                    <w:spacing w:before="24"/>
                                    <w:ind w:right="68"/>
                                    <w:jc w:val="right"/>
                                    <w:rPr>
                                      <w:sz w:val="18"/>
                                    </w:rPr>
                                  </w:pPr>
                                  <w:r>
                                    <w:rPr>
                                      <w:spacing w:val="-2"/>
                                      <w:sz w:val="18"/>
                                    </w:rPr>
                                    <w:t>710.775</w:t>
                                  </w:r>
                                </w:p>
                              </w:tc>
                              <w:tc>
                                <w:tcPr>
                                  <w:tcW w:w="189" w:type="dxa"/>
                                </w:tcPr>
                                <w:p>
                                  <w:pPr>
                                    <w:pStyle w:val="TableParagraph"/>
                                    <w:rPr>
                                      <w:rFonts w:ascii="Times New Roman"/>
                                      <w:sz w:val="18"/>
                                    </w:rPr>
                                  </w:pPr>
                                </w:p>
                              </w:tc>
                              <w:tc>
                                <w:tcPr>
                                  <w:tcW w:w="1823" w:type="dxa"/>
                                  <w:tcBorders>
                                    <w:top w:val="single" w:sz="4" w:space="0" w:color="000000"/>
                                  </w:tcBorders>
                                </w:tcPr>
                                <w:p>
                                  <w:pPr>
                                    <w:pStyle w:val="TableParagraph"/>
                                    <w:spacing w:before="24"/>
                                    <w:ind w:right="68"/>
                                    <w:jc w:val="right"/>
                                    <w:rPr>
                                      <w:sz w:val="18"/>
                                    </w:rPr>
                                  </w:pPr>
                                  <w:r>
                                    <w:rPr>
                                      <w:spacing w:val="-2"/>
                                      <w:sz w:val="18"/>
                                    </w:rPr>
                                    <w:t>710.775</w:t>
                                  </w:r>
                                </w:p>
                              </w:tc>
                            </w:tr>
                            <w:tr>
                              <w:trPr>
                                <w:trHeight w:val="261" w:hRule="atLeast"/>
                              </w:trPr>
                              <w:tc>
                                <w:tcPr>
                                  <w:tcW w:w="6356" w:type="dxa"/>
                                  <w:gridSpan w:val="2"/>
                                </w:tcPr>
                                <w:p>
                                  <w:pPr>
                                    <w:pStyle w:val="TableParagraph"/>
                                    <w:spacing w:line="219" w:lineRule="exact" w:before="22"/>
                                    <w:ind w:left="76"/>
                                    <w:rPr>
                                      <w:sz w:val="18"/>
                                    </w:rPr>
                                  </w:pPr>
                                  <w:r>
                                    <w:rPr>
                                      <w:sz w:val="18"/>
                                    </w:rPr>
                                    <w:t>Sermaye</w:t>
                                  </w:r>
                                  <w:r>
                                    <w:rPr>
                                      <w:spacing w:val="-6"/>
                                      <w:sz w:val="18"/>
                                    </w:rPr>
                                    <w:t> </w:t>
                                  </w:r>
                                  <w:r>
                                    <w:rPr>
                                      <w:sz w:val="18"/>
                                    </w:rPr>
                                    <w:t>Düzeltme</w:t>
                                  </w:r>
                                  <w:r>
                                    <w:rPr>
                                      <w:spacing w:val="-6"/>
                                      <w:sz w:val="18"/>
                                    </w:rPr>
                                    <w:t> </w:t>
                                  </w:r>
                                  <w:r>
                                    <w:rPr>
                                      <w:spacing w:val="-2"/>
                                      <w:sz w:val="18"/>
                                    </w:rPr>
                                    <w:t>Farkları</w:t>
                                  </w:r>
                                </w:p>
                              </w:tc>
                              <w:tc>
                                <w:tcPr>
                                  <w:tcW w:w="151" w:type="dxa"/>
                                </w:tcPr>
                                <w:p>
                                  <w:pPr>
                                    <w:pStyle w:val="TableParagraph"/>
                                    <w:rPr>
                                      <w:rFonts w:ascii="Times New Roman"/>
                                      <w:sz w:val="18"/>
                                    </w:rPr>
                                  </w:pPr>
                                </w:p>
                              </w:tc>
                              <w:tc>
                                <w:tcPr>
                                  <w:tcW w:w="1836" w:type="dxa"/>
                                </w:tcPr>
                                <w:p>
                                  <w:pPr>
                                    <w:pStyle w:val="TableParagraph"/>
                                    <w:spacing w:line="219" w:lineRule="exact" w:before="22"/>
                                    <w:ind w:right="68"/>
                                    <w:jc w:val="right"/>
                                    <w:rPr>
                                      <w:sz w:val="18"/>
                                    </w:rPr>
                                  </w:pPr>
                                  <w:r>
                                    <w:rPr>
                                      <w:spacing w:val="-2"/>
                                      <w:sz w:val="18"/>
                                    </w:rPr>
                                    <w:t>1.388.206</w:t>
                                  </w:r>
                                </w:p>
                              </w:tc>
                              <w:tc>
                                <w:tcPr>
                                  <w:tcW w:w="189" w:type="dxa"/>
                                </w:tcPr>
                                <w:p>
                                  <w:pPr>
                                    <w:pStyle w:val="TableParagraph"/>
                                    <w:rPr>
                                      <w:rFonts w:ascii="Times New Roman"/>
                                      <w:sz w:val="18"/>
                                    </w:rPr>
                                  </w:pPr>
                                </w:p>
                              </w:tc>
                              <w:tc>
                                <w:tcPr>
                                  <w:tcW w:w="1823" w:type="dxa"/>
                                </w:tcPr>
                                <w:p>
                                  <w:pPr>
                                    <w:pStyle w:val="TableParagraph"/>
                                    <w:spacing w:line="219" w:lineRule="exact" w:before="22"/>
                                    <w:ind w:right="69"/>
                                    <w:jc w:val="right"/>
                                    <w:rPr>
                                      <w:sz w:val="18"/>
                                    </w:rPr>
                                  </w:pPr>
                                  <w:r>
                                    <w:rPr>
                                      <w:spacing w:val="-2"/>
                                      <w:sz w:val="18"/>
                                    </w:rPr>
                                    <w:t>1.388.206</w:t>
                                  </w:r>
                                </w:p>
                              </w:tc>
                            </w:tr>
                            <w:tr>
                              <w:trPr>
                                <w:trHeight w:val="262" w:hRule="atLeast"/>
                              </w:trPr>
                              <w:tc>
                                <w:tcPr>
                                  <w:tcW w:w="6356" w:type="dxa"/>
                                  <w:gridSpan w:val="2"/>
                                </w:tcPr>
                                <w:p>
                                  <w:pPr>
                                    <w:pStyle w:val="TableParagraph"/>
                                    <w:spacing w:line="220" w:lineRule="exact" w:before="22"/>
                                    <w:ind w:left="76"/>
                                    <w:rPr>
                                      <w:sz w:val="18"/>
                                    </w:rPr>
                                  </w:pPr>
                                  <w:r>
                                    <w:rPr>
                                      <w:sz w:val="18"/>
                                    </w:rPr>
                                    <w:t>Kar</w:t>
                                  </w:r>
                                  <w:r>
                                    <w:rPr>
                                      <w:spacing w:val="-4"/>
                                      <w:sz w:val="18"/>
                                    </w:rPr>
                                    <w:t> </w:t>
                                  </w:r>
                                  <w:r>
                                    <w:rPr>
                                      <w:sz w:val="18"/>
                                    </w:rPr>
                                    <w:t>veya</w:t>
                                  </w:r>
                                  <w:r>
                                    <w:rPr>
                                      <w:spacing w:val="-4"/>
                                      <w:sz w:val="18"/>
                                    </w:rPr>
                                    <w:t> </w:t>
                                  </w:r>
                                  <w:r>
                                    <w:rPr>
                                      <w:sz w:val="18"/>
                                    </w:rPr>
                                    <w:t>Zararda</w:t>
                                  </w:r>
                                  <w:r>
                                    <w:rPr>
                                      <w:spacing w:val="-4"/>
                                      <w:sz w:val="18"/>
                                    </w:rPr>
                                    <w:t> </w:t>
                                  </w:r>
                                  <w:r>
                                    <w:rPr>
                                      <w:sz w:val="18"/>
                                    </w:rPr>
                                    <w:t>Yeniden</w:t>
                                  </w:r>
                                  <w:r>
                                    <w:rPr>
                                      <w:spacing w:val="-3"/>
                                      <w:sz w:val="18"/>
                                    </w:rPr>
                                    <w:t> </w:t>
                                  </w:r>
                                  <w:r>
                                    <w:rPr>
                                      <w:sz w:val="18"/>
                                    </w:rPr>
                                    <w:t>Sınıflandırılmayacak</w:t>
                                  </w:r>
                                  <w:r>
                                    <w:rPr>
                                      <w:spacing w:val="-4"/>
                                      <w:sz w:val="18"/>
                                    </w:rPr>
                                    <w:t> </w:t>
                                  </w:r>
                                  <w:r>
                                    <w:rPr>
                                      <w:sz w:val="18"/>
                                    </w:rPr>
                                    <w:t>Birikmiş</w:t>
                                  </w:r>
                                  <w:r>
                                    <w:rPr>
                                      <w:spacing w:val="-2"/>
                                      <w:sz w:val="18"/>
                                    </w:rPr>
                                    <w:t> </w:t>
                                  </w:r>
                                  <w:r>
                                    <w:rPr>
                                      <w:spacing w:val="-4"/>
                                      <w:sz w:val="18"/>
                                    </w:rPr>
                                    <w:t>Diğer</w:t>
                                  </w:r>
                                </w:p>
                              </w:tc>
                              <w:tc>
                                <w:tcPr>
                                  <w:tcW w:w="151" w:type="dxa"/>
                                </w:tcPr>
                                <w:p>
                                  <w:pPr>
                                    <w:pStyle w:val="TableParagraph"/>
                                    <w:rPr>
                                      <w:rFonts w:ascii="Times New Roman"/>
                                      <w:sz w:val="18"/>
                                    </w:rPr>
                                  </w:pPr>
                                </w:p>
                              </w:tc>
                              <w:tc>
                                <w:tcPr>
                                  <w:tcW w:w="1836" w:type="dxa"/>
                                </w:tcPr>
                                <w:p>
                                  <w:pPr>
                                    <w:pStyle w:val="TableParagraph"/>
                                    <w:rPr>
                                      <w:rFonts w:ascii="Times New Roman"/>
                                      <w:sz w:val="18"/>
                                    </w:rPr>
                                  </w:pPr>
                                </w:p>
                              </w:tc>
                              <w:tc>
                                <w:tcPr>
                                  <w:tcW w:w="189" w:type="dxa"/>
                                </w:tcPr>
                                <w:p>
                                  <w:pPr>
                                    <w:pStyle w:val="TableParagraph"/>
                                    <w:rPr>
                                      <w:rFonts w:ascii="Times New Roman"/>
                                      <w:sz w:val="18"/>
                                    </w:rPr>
                                  </w:pPr>
                                </w:p>
                              </w:tc>
                              <w:tc>
                                <w:tcPr>
                                  <w:tcW w:w="1823" w:type="dxa"/>
                                </w:tcPr>
                                <w:p>
                                  <w:pPr>
                                    <w:pStyle w:val="TableParagraph"/>
                                    <w:rPr>
                                      <w:rFonts w:ascii="Times New Roman"/>
                                      <w:sz w:val="18"/>
                                    </w:rPr>
                                  </w:pPr>
                                </w:p>
                              </w:tc>
                            </w:tr>
                            <w:tr>
                              <w:trPr>
                                <w:trHeight w:val="250" w:hRule="atLeast"/>
                              </w:trPr>
                              <w:tc>
                                <w:tcPr>
                                  <w:tcW w:w="5223" w:type="dxa"/>
                                </w:tcPr>
                                <w:p>
                                  <w:pPr>
                                    <w:pStyle w:val="TableParagraph"/>
                                    <w:spacing w:line="231" w:lineRule="exact"/>
                                    <w:ind w:left="76"/>
                                    <w:rPr>
                                      <w:sz w:val="18"/>
                                    </w:rPr>
                                  </w:pPr>
                                  <w:r>
                                    <w:rPr>
                                      <w:sz w:val="18"/>
                                    </w:rPr>
                                    <w:t>Kapsamlı</w:t>
                                  </w:r>
                                  <w:r>
                                    <w:rPr>
                                      <w:spacing w:val="-6"/>
                                      <w:sz w:val="18"/>
                                    </w:rPr>
                                    <w:t> </w:t>
                                  </w:r>
                                  <w:r>
                                    <w:rPr>
                                      <w:sz w:val="18"/>
                                    </w:rPr>
                                    <w:t>Gelirler</w:t>
                                  </w:r>
                                  <w:r>
                                    <w:rPr>
                                      <w:spacing w:val="-5"/>
                                      <w:sz w:val="18"/>
                                    </w:rPr>
                                    <w:t> </w:t>
                                  </w:r>
                                  <w:r>
                                    <w:rPr>
                                      <w:spacing w:val="-2"/>
                                      <w:sz w:val="18"/>
                                    </w:rPr>
                                    <w:t>(Giderler)</w:t>
                                  </w:r>
                                </w:p>
                              </w:tc>
                              <w:tc>
                                <w:tcPr>
                                  <w:tcW w:w="1284" w:type="dxa"/>
                                  <w:gridSpan w:val="2"/>
                                </w:tcPr>
                                <w:p>
                                  <w:pPr>
                                    <w:pStyle w:val="TableParagraph"/>
                                    <w:rPr>
                                      <w:rFonts w:ascii="Times New Roman"/>
                                      <w:sz w:val="18"/>
                                    </w:rPr>
                                  </w:pPr>
                                </w:p>
                              </w:tc>
                              <w:tc>
                                <w:tcPr>
                                  <w:tcW w:w="1836" w:type="dxa"/>
                                </w:tcPr>
                                <w:p>
                                  <w:pPr>
                                    <w:pStyle w:val="TableParagraph"/>
                                    <w:rPr>
                                      <w:rFonts w:ascii="Times New Roman"/>
                                      <w:sz w:val="18"/>
                                    </w:rPr>
                                  </w:pPr>
                                </w:p>
                              </w:tc>
                              <w:tc>
                                <w:tcPr>
                                  <w:tcW w:w="189" w:type="dxa"/>
                                </w:tcPr>
                                <w:p>
                                  <w:pPr>
                                    <w:pStyle w:val="TableParagraph"/>
                                    <w:rPr>
                                      <w:rFonts w:ascii="Times New Roman"/>
                                      <w:sz w:val="18"/>
                                    </w:rPr>
                                  </w:pPr>
                                </w:p>
                              </w:tc>
                              <w:tc>
                                <w:tcPr>
                                  <w:tcW w:w="1823" w:type="dxa"/>
                                </w:tcPr>
                                <w:p>
                                  <w:pPr>
                                    <w:pStyle w:val="TableParagraph"/>
                                    <w:rPr>
                                      <w:rFonts w:ascii="Times New Roman"/>
                                      <w:sz w:val="18"/>
                                    </w:rPr>
                                  </w:pPr>
                                </w:p>
                              </w:tc>
                            </w:tr>
                            <w:tr>
                              <w:trPr>
                                <w:trHeight w:val="272" w:hRule="atLeast"/>
                              </w:trPr>
                              <w:tc>
                                <w:tcPr>
                                  <w:tcW w:w="5223" w:type="dxa"/>
                                </w:tcPr>
                                <w:p>
                                  <w:pPr>
                                    <w:pStyle w:val="TableParagraph"/>
                                    <w:spacing w:before="11"/>
                                    <w:ind w:left="127"/>
                                    <w:rPr>
                                      <w:i/>
                                      <w:sz w:val="18"/>
                                    </w:rPr>
                                  </w:pPr>
                                  <w:r>
                                    <w:rPr>
                                      <w:i/>
                                      <w:sz w:val="18"/>
                                    </w:rPr>
                                    <w:t>-</w:t>
                                  </w:r>
                                  <w:r>
                                    <w:rPr>
                                      <w:i/>
                                      <w:spacing w:val="-4"/>
                                      <w:sz w:val="18"/>
                                    </w:rPr>
                                    <w:t> </w:t>
                                  </w:r>
                                  <w:r>
                                    <w:rPr>
                                      <w:i/>
                                      <w:sz w:val="18"/>
                                    </w:rPr>
                                    <w:t>Tanımlanmış</w:t>
                                  </w:r>
                                  <w:r>
                                    <w:rPr>
                                      <w:i/>
                                      <w:spacing w:val="-2"/>
                                      <w:sz w:val="18"/>
                                    </w:rPr>
                                    <w:t> </w:t>
                                  </w:r>
                                  <w:r>
                                    <w:rPr>
                                      <w:i/>
                                      <w:sz w:val="18"/>
                                    </w:rPr>
                                    <w:t>Fayda</w:t>
                                  </w:r>
                                  <w:r>
                                    <w:rPr>
                                      <w:i/>
                                      <w:spacing w:val="-2"/>
                                      <w:sz w:val="18"/>
                                    </w:rPr>
                                    <w:t> </w:t>
                                  </w:r>
                                  <w:r>
                                    <w:rPr>
                                      <w:i/>
                                      <w:sz w:val="18"/>
                                    </w:rPr>
                                    <w:t>Planları</w:t>
                                  </w:r>
                                  <w:r>
                                    <w:rPr>
                                      <w:i/>
                                      <w:spacing w:val="-6"/>
                                      <w:sz w:val="18"/>
                                    </w:rPr>
                                    <w:t> </w:t>
                                  </w:r>
                                  <w:r>
                                    <w:rPr>
                                      <w:i/>
                                      <w:sz w:val="18"/>
                                    </w:rPr>
                                    <w:t>Yeniden</w:t>
                                  </w:r>
                                  <w:r>
                                    <w:rPr>
                                      <w:i/>
                                      <w:spacing w:val="-5"/>
                                      <w:sz w:val="18"/>
                                    </w:rPr>
                                    <w:t> </w:t>
                                  </w:r>
                                  <w:r>
                                    <w:rPr>
                                      <w:i/>
                                      <w:sz w:val="18"/>
                                    </w:rPr>
                                    <w:t>Ölçüm</w:t>
                                  </w:r>
                                  <w:r>
                                    <w:rPr>
                                      <w:i/>
                                      <w:spacing w:val="-3"/>
                                      <w:sz w:val="18"/>
                                    </w:rPr>
                                    <w:t> </w:t>
                                  </w:r>
                                  <w:r>
                                    <w:rPr>
                                      <w:i/>
                                      <w:sz w:val="18"/>
                                    </w:rPr>
                                    <w:t>Kazanç</w:t>
                                  </w:r>
                                  <w:r>
                                    <w:rPr>
                                      <w:i/>
                                      <w:spacing w:val="-2"/>
                                      <w:sz w:val="18"/>
                                    </w:rPr>
                                    <w:t> (Kayıpları)</w:t>
                                  </w:r>
                                </w:p>
                              </w:tc>
                              <w:tc>
                                <w:tcPr>
                                  <w:tcW w:w="1284" w:type="dxa"/>
                                  <w:gridSpan w:val="2"/>
                                </w:tcPr>
                                <w:p>
                                  <w:pPr>
                                    <w:pStyle w:val="TableParagraph"/>
                                    <w:rPr>
                                      <w:rFonts w:ascii="Times New Roman"/>
                                      <w:sz w:val="18"/>
                                    </w:rPr>
                                  </w:pPr>
                                </w:p>
                              </w:tc>
                              <w:tc>
                                <w:tcPr>
                                  <w:tcW w:w="1836" w:type="dxa"/>
                                </w:tcPr>
                                <w:p>
                                  <w:pPr>
                                    <w:pStyle w:val="TableParagraph"/>
                                    <w:spacing w:before="11"/>
                                    <w:ind w:right="69"/>
                                    <w:jc w:val="right"/>
                                    <w:rPr>
                                      <w:i/>
                                      <w:sz w:val="18"/>
                                    </w:rPr>
                                  </w:pPr>
                                  <w:r>
                                    <w:rPr>
                                      <w:i/>
                                      <w:spacing w:val="-2"/>
                                      <w:sz w:val="18"/>
                                    </w:rPr>
                                    <w:t>4.665</w:t>
                                  </w:r>
                                </w:p>
                              </w:tc>
                              <w:tc>
                                <w:tcPr>
                                  <w:tcW w:w="189" w:type="dxa"/>
                                </w:tcPr>
                                <w:p>
                                  <w:pPr>
                                    <w:pStyle w:val="TableParagraph"/>
                                    <w:rPr>
                                      <w:rFonts w:ascii="Times New Roman"/>
                                      <w:sz w:val="18"/>
                                    </w:rPr>
                                  </w:pPr>
                                </w:p>
                              </w:tc>
                              <w:tc>
                                <w:tcPr>
                                  <w:tcW w:w="1823" w:type="dxa"/>
                                </w:tcPr>
                                <w:p>
                                  <w:pPr>
                                    <w:pStyle w:val="TableParagraph"/>
                                    <w:spacing w:before="11"/>
                                    <w:ind w:right="70"/>
                                    <w:jc w:val="right"/>
                                    <w:rPr>
                                      <w:i/>
                                      <w:sz w:val="18"/>
                                    </w:rPr>
                                  </w:pPr>
                                  <w:r>
                                    <w:rPr>
                                      <w:i/>
                                      <w:spacing w:val="-2"/>
                                      <w:sz w:val="18"/>
                                    </w:rPr>
                                    <w:t>(17.683)</w:t>
                                  </w:r>
                                </w:p>
                              </w:tc>
                            </w:tr>
                            <w:tr>
                              <w:trPr>
                                <w:trHeight w:val="284" w:hRule="atLeast"/>
                              </w:trPr>
                              <w:tc>
                                <w:tcPr>
                                  <w:tcW w:w="5223" w:type="dxa"/>
                                </w:tcPr>
                                <w:p>
                                  <w:pPr>
                                    <w:pStyle w:val="TableParagraph"/>
                                    <w:spacing w:before="22"/>
                                    <w:ind w:left="76"/>
                                    <w:rPr>
                                      <w:sz w:val="18"/>
                                    </w:rPr>
                                  </w:pPr>
                                  <w:r>
                                    <w:rPr>
                                      <w:sz w:val="18"/>
                                    </w:rPr>
                                    <w:t>Kardan</w:t>
                                  </w:r>
                                  <w:r>
                                    <w:rPr>
                                      <w:spacing w:val="-5"/>
                                      <w:sz w:val="18"/>
                                    </w:rPr>
                                    <w:t> </w:t>
                                  </w:r>
                                  <w:r>
                                    <w:rPr>
                                      <w:sz w:val="18"/>
                                    </w:rPr>
                                    <w:t>Ayrılmış</w:t>
                                  </w:r>
                                  <w:r>
                                    <w:rPr>
                                      <w:spacing w:val="-3"/>
                                      <w:sz w:val="18"/>
                                    </w:rPr>
                                    <w:t> </w:t>
                                  </w:r>
                                  <w:r>
                                    <w:rPr>
                                      <w:sz w:val="18"/>
                                    </w:rPr>
                                    <w:t>Kısıtlanmış</w:t>
                                  </w:r>
                                  <w:r>
                                    <w:rPr>
                                      <w:spacing w:val="-3"/>
                                      <w:sz w:val="18"/>
                                    </w:rPr>
                                    <w:t> </w:t>
                                  </w:r>
                                  <w:r>
                                    <w:rPr>
                                      <w:spacing w:val="-2"/>
                                      <w:sz w:val="18"/>
                                    </w:rPr>
                                    <w:t>Yedekler</w:t>
                                  </w:r>
                                </w:p>
                              </w:tc>
                              <w:tc>
                                <w:tcPr>
                                  <w:tcW w:w="1284" w:type="dxa"/>
                                  <w:gridSpan w:val="2"/>
                                </w:tcPr>
                                <w:p>
                                  <w:pPr>
                                    <w:pStyle w:val="TableParagraph"/>
                                    <w:rPr>
                                      <w:rFonts w:ascii="Times New Roman"/>
                                      <w:sz w:val="18"/>
                                    </w:rPr>
                                  </w:pPr>
                                </w:p>
                              </w:tc>
                              <w:tc>
                                <w:tcPr>
                                  <w:tcW w:w="1836" w:type="dxa"/>
                                </w:tcPr>
                                <w:p>
                                  <w:pPr>
                                    <w:pStyle w:val="TableParagraph"/>
                                    <w:spacing w:before="22"/>
                                    <w:ind w:right="68"/>
                                    <w:jc w:val="right"/>
                                    <w:rPr>
                                      <w:sz w:val="18"/>
                                    </w:rPr>
                                  </w:pPr>
                                  <w:r>
                                    <w:rPr>
                                      <w:spacing w:val="-2"/>
                                      <w:sz w:val="18"/>
                                    </w:rPr>
                                    <w:t>2.522.239</w:t>
                                  </w:r>
                                </w:p>
                              </w:tc>
                              <w:tc>
                                <w:tcPr>
                                  <w:tcW w:w="189" w:type="dxa"/>
                                </w:tcPr>
                                <w:p>
                                  <w:pPr>
                                    <w:pStyle w:val="TableParagraph"/>
                                    <w:rPr>
                                      <w:rFonts w:ascii="Times New Roman"/>
                                      <w:sz w:val="18"/>
                                    </w:rPr>
                                  </w:pPr>
                                </w:p>
                              </w:tc>
                              <w:tc>
                                <w:tcPr>
                                  <w:tcW w:w="1823" w:type="dxa"/>
                                </w:tcPr>
                                <w:p>
                                  <w:pPr>
                                    <w:pStyle w:val="TableParagraph"/>
                                    <w:spacing w:before="22"/>
                                    <w:ind w:right="69"/>
                                    <w:jc w:val="right"/>
                                    <w:rPr>
                                      <w:sz w:val="18"/>
                                    </w:rPr>
                                  </w:pPr>
                                  <w:r>
                                    <w:rPr>
                                      <w:spacing w:val="-2"/>
                                      <w:sz w:val="18"/>
                                    </w:rPr>
                                    <w:t>2.082.891</w:t>
                                  </w:r>
                                </w:p>
                              </w:tc>
                            </w:tr>
                            <w:tr>
                              <w:trPr>
                                <w:trHeight w:val="284" w:hRule="atLeast"/>
                              </w:trPr>
                              <w:tc>
                                <w:tcPr>
                                  <w:tcW w:w="5223" w:type="dxa"/>
                                </w:tcPr>
                                <w:p>
                                  <w:pPr>
                                    <w:pStyle w:val="TableParagraph"/>
                                    <w:spacing w:before="23"/>
                                    <w:ind w:left="76"/>
                                    <w:rPr>
                                      <w:sz w:val="18"/>
                                    </w:rPr>
                                  </w:pPr>
                                  <w:r>
                                    <w:rPr>
                                      <w:sz w:val="18"/>
                                    </w:rPr>
                                    <w:t>Geçmiş</w:t>
                                  </w:r>
                                  <w:r>
                                    <w:rPr>
                                      <w:spacing w:val="-3"/>
                                      <w:sz w:val="18"/>
                                    </w:rPr>
                                    <w:t> </w:t>
                                  </w:r>
                                  <w:r>
                                    <w:rPr>
                                      <w:sz w:val="18"/>
                                    </w:rPr>
                                    <w:t>Yıllar</w:t>
                                  </w:r>
                                  <w:r>
                                    <w:rPr>
                                      <w:spacing w:val="-3"/>
                                      <w:sz w:val="18"/>
                                    </w:rPr>
                                    <w:t> </w:t>
                                  </w:r>
                                  <w:r>
                                    <w:rPr>
                                      <w:sz w:val="18"/>
                                    </w:rPr>
                                    <w:t>Karları</w:t>
                                  </w:r>
                                  <w:r>
                                    <w:rPr>
                                      <w:spacing w:val="-3"/>
                                      <w:sz w:val="18"/>
                                    </w:rPr>
                                    <w:t> </w:t>
                                  </w:r>
                                  <w:r>
                                    <w:rPr>
                                      <w:sz w:val="18"/>
                                    </w:rPr>
                                    <w:t>veya</w:t>
                                  </w:r>
                                  <w:r>
                                    <w:rPr>
                                      <w:spacing w:val="-3"/>
                                      <w:sz w:val="18"/>
                                    </w:rPr>
                                    <w:t> </w:t>
                                  </w:r>
                                  <w:r>
                                    <w:rPr>
                                      <w:spacing w:val="-2"/>
                                      <w:sz w:val="18"/>
                                    </w:rPr>
                                    <w:t>Zararları</w:t>
                                  </w:r>
                                </w:p>
                              </w:tc>
                              <w:tc>
                                <w:tcPr>
                                  <w:tcW w:w="1284" w:type="dxa"/>
                                  <w:gridSpan w:val="2"/>
                                </w:tcPr>
                                <w:p>
                                  <w:pPr>
                                    <w:pStyle w:val="TableParagraph"/>
                                    <w:rPr>
                                      <w:rFonts w:ascii="Times New Roman"/>
                                      <w:sz w:val="18"/>
                                    </w:rPr>
                                  </w:pPr>
                                </w:p>
                              </w:tc>
                              <w:tc>
                                <w:tcPr>
                                  <w:tcW w:w="1836" w:type="dxa"/>
                                </w:tcPr>
                                <w:p>
                                  <w:pPr>
                                    <w:pStyle w:val="TableParagraph"/>
                                    <w:spacing w:before="23"/>
                                    <w:ind w:right="68"/>
                                    <w:jc w:val="right"/>
                                    <w:rPr>
                                      <w:sz w:val="18"/>
                                    </w:rPr>
                                  </w:pPr>
                                  <w:r>
                                    <w:rPr>
                                      <w:spacing w:val="-2"/>
                                      <w:sz w:val="18"/>
                                    </w:rPr>
                                    <w:t>27.489.304</w:t>
                                  </w:r>
                                </w:p>
                              </w:tc>
                              <w:tc>
                                <w:tcPr>
                                  <w:tcW w:w="189" w:type="dxa"/>
                                </w:tcPr>
                                <w:p>
                                  <w:pPr>
                                    <w:pStyle w:val="TableParagraph"/>
                                    <w:rPr>
                                      <w:rFonts w:ascii="Times New Roman"/>
                                      <w:sz w:val="18"/>
                                    </w:rPr>
                                  </w:pPr>
                                </w:p>
                              </w:tc>
                              <w:tc>
                                <w:tcPr>
                                  <w:tcW w:w="1823" w:type="dxa"/>
                                </w:tcPr>
                                <w:p>
                                  <w:pPr>
                                    <w:pStyle w:val="TableParagraph"/>
                                    <w:spacing w:before="23"/>
                                    <w:ind w:right="69"/>
                                    <w:jc w:val="right"/>
                                    <w:rPr>
                                      <w:sz w:val="18"/>
                                    </w:rPr>
                                  </w:pPr>
                                  <w:r>
                                    <w:rPr>
                                      <w:spacing w:val="-2"/>
                                      <w:sz w:val="18"/>
                                    </w:rPr>
                                    <w:t>21.763.233</w:t>
                                  </w:r>
                                </w:p>
                              </w:tc>
                            </w:tr>
                            <w:tr>
                              <w:trPr>
                                <w:trHeight w:val="566" w:hRule="atLeast"/>
                              </w:trPr>
                              <w:tc>
                                <w:tcPr>
                                  <w:tcW w:w="5223" w:type="dxa"/>
                                  <w:tcBorders>
                                    <w:bottom w:val="single" w:sz="4" w:space="0" w:color="000000"/>
                                  </w:tcBorders>
                                </w:tcPr>
                                <w:p>
                                  <w:pPr>
                                    <w:pStyle w:val="TableParagraph"/>
                                    <w:spacing w:before="22"/>
                                    <w:ind w:left="76"/>
                                    <w:rPr>
                                      <w:sz w:val="18"/>
                                    </w:rPr>
                                  </w:pPr>
                                  <w:r>
                                    <w:rPr>
                                      <w:sz w:val="18"/>
                                    </w:rPr>
                                    <w:t>Net</w:t>
                                  </w:r>
                                  <w:r>
                                    <w:rPr>
                                      <w:spacing w:val="-3"/>
                                      <w:sz w:val="18"/>
                                    </w:rPr>
                                    <w:t> </w:t>
                                  </w:r>
                                  <w:r>
                                    <w:rPr>
                                      <w:sz w:val="18"/>
                                    </w:rPr>
                                    <w:t>Dönem Karı</w:t>
                                  </w:r>
                                  <w:r>
                                    <w:rPr>
                                      <w:spacing w:val="-1"/>
                                      <w:sz w:val="18"/>
                                    </w:rPr>
                                    <w:t> </w:t>
                                  </w:r>
                                  <w:r>
                                    <w:rPr>
                                      <w:sz w:val="18"/>
                                    </w:rPr>
                                    <w:t>veya</w:t>
                                  </w:r>
                                  <w:r>
                                    <w:rPr>
                                      <w:spacing w:val="-1"/>
                                      <w:sz w:val="18"/>
                                    </w:rPr>
                                    <w:t> </w:t>
                                  </w:r>
                                  <w:r>
                                    <w:rPr>
                                      <w:spacing w:val="-2"/>
                                      <w:sz w:val="18"/>
                                    </w:rPr>
                                    <w:t>Zararı</w:t>
                                  </w:r>
                                </w:p>
                              </w:tc>
                              <w:tc>
                                <w:tcPr>
                                  <w:tcW w:w="1284" w:type="dxa"/>
                                  <w:gridSpan w:val="2"/>
                                </w:tcPr>
                                <w:p>
                                  <w:pPr>
                                    <w:pStyle w:val="TableParagraph"/>
                                    <w:rPr>
                                      <w:rFonts w:ascii="Times New Roman"/>
                                      <w:sz w:val="18"/>
                                    </w:rPr>
                                  </w:pPr>
                                </w:p>
                              </w:tc>
                              <w:tc>
                                <w:tcPr>
                                  <w:tcW w:w="1836" w:type="dxa"/>
                                  <w:tcBorders>
                                    <w:bottom w:val="single" w:sz="4" w:space="0" w:color="000000"/>
                                  </w:tcBorders>
                                </w:tcPr>
                                <w:p>
                                  <w:pPr>
                                    <w:pStyle w:val="TableParagraph"/>
                                    <w:spacing w:before="22"/>
                                    <w:ind w:right="68"/>
                                    <w:jc w:val="right"/>
                                    <w:rPr>
                                      <w:sz w:val="18"/>
                                    </w:rPr>
                                  </w:pPr>
                                  <w:r>
                                    <w:rPr>
                                      <w:spacing w:val="-2"/>
                                      <w:sz w:val="18"/>
                                    </w:rPr>
                                    <w:t>7.178.486</w:t>
                                  </w:r>
                                </w:p>
                              </w:tc>
                              <w:tc>
                                <w:tcPr>
                                  <w:tcW w:w="189" w:type="dxa"/>
                                </w:tcPr>
                                <w:p>
                                  <w:pPr>
                                    <w:pStyle w:val="TableParagraph"/>
                                    <w:rPr>
                                      <w:rFonts w:ascii="Times New Roman"/>
                                      <w:sz w:val="18"/>
                                    </w:rPr>
                                  </w:pPr>
                                </w:p>
                              </w:tc>
                              <w:tc>
                                <w:tcPr>
                                  <w:tcW w:w="1823" w:type="dxa"/>
                                  <w:tcBorders>
                                    <w:bottom w:val="single" w:sz="4" w:space="0" w:color="000000"/>
                                  </w:tcBorders>
                                </w:tcPr>
                                <w:p>
                                  <w:pPr>
                                    <w:pStyle w:val="TableParagraph"/>
                                    <w:spacing w:before="22"/>
                                    <w:ind w:right="69"/>
                                    <w:jc w:val="right"/>
                                    <w:rPr>
                                      <w:sz w:val="18"/>
                                    </w:rPr>
                                  </w:pPr>
                                  <w:r>
                                    <w:rPr>
                                      <w:spacing w:val="-2"/>
                                      <w:sz w:val="18"/>
                                    </w:rPr>
                                    <w:t>7.546.249</w:t>
                                  </w:r>
                                </w:p>
                              </w:tc>
                            </w:tr>
                            <w:tr>
                              <w:trPr>
                                <w:trHeight w:val="285" w:hRule="atLeast"/>
                              </w:trPr>
                              <w:tc>
                                <w:tcPr>
                                  <w:tcW w:w="5223" w:type="dxa"/>
                                  <w:tcBorders>
                                    <w:top w:val="single" w:sz="4" w:space="0" w:color="000000"/>
                                    <w:bottom w:val="single" w:sz="8" w:space="0" w:color="000000"/>
                                  </w:tcBorders>
                                </w:tcPr>
                                <w:p>
                                  <w:pPr>
                                    <w:pStyle w:val="TableParagraph"/>
                                    <w:spacing w:before="24"/>
                                    <w:ind w:left="76"/>
                                    <w:rPr>
                                      <w:b/>
                                      <w:sz w:val="18"/>
                                    </w:rPr>
                                  </w:pPr>
                                  <w:r>
                                    <w:rPr>
                                      <w:b/>
                                      <w:sz w:val="18"/>
                                    </w:rPr>
                                    <w:t>TOPLAM</w:t>
                                  </w:r>
                                  <w:r>
                                    <w:rPr>
                                      <w:b/>
                                      <w:spacing w:val="-1"/>
                                      <w:sz w:val="18"/>
                                    </w:rPr>
                                    <w:t> </w:t>
                                  </w:r>
                                  <w:r>
                                    <w:rPr>
                                      <w:b/>
                                      <w:spacing w:val="-2"/>
                                      <w:sz w:val="18"/>
                                    </w:rPr>
                                    <w:t>KAYNAKLAR</w:t>
                                  </w:r>
                                </w:p>
                              </w:tc>
                              <w:tc>
                                <w:tcPr>
                                  <w:tcW w:w="1284" w:type="dxa"/>
                                  <w:gridSpan w:val="2"/>
                                </w:tcPr>
                                <w:p>
                                  <w:pPr>
                                    <w:pStyle w:val="TableParagraph"/>
                                    <w:rPr>
                                      <w:rFonts w:ascii="Times New Roman"/>
                                      <w:sz w:val="18"/>
                                    </w:rPr>
                                  </w:pPr>
                                </w:p>
                              </w:tc>
                              <w:tc>
                                <w:tcPr>
                                  <w:tcW w:w="1836" w:type="dxa"/>
                                  <w:tcBorders>
                                    <w:top w:val="single" w:sz="4" w:space="0" w:color="000000"/>
                                    <w:bottom w:val="single" w:sz="8" w:space="0" w:color="000000"/>
                                  </w:tcBorders>
                                </w:tcPr>
                                <w:p>
                                  <w:pPr>
                                    <w:pStyle w:val="TableParagraph"/>
                                    <w:spacing w:before="24"/>
                                    <w:ind w:right="68"/>
                                    <w:jc w:val="right"/>
                                    <w:rPr>
                                      <w:b/>
                                      <w:sz w:val="18"/>
                                    </w:rPr>
                                  </w:pPr>
                                  <w:r>
                                    <w:rPr>
                                      <w:b/>
                                      <w:spacing w:val="-2"/>
                                      <w:sz w:val="18"/>
                                    </w:rPr>
                                    <w:t>46.000.912</w:t>
                                  </w:r>
                                </w:p>
                              </w:tc>
                              <w:tc>
                                <w:tcPr>
                                  <w:tcW w:w="189" w:type="dxa"/>
                                </w:tcPr>
                                <w:p>
                                  <w:pPr>
                                    <w:pStyle w:val="TableParagraph"/>
                                    <w:rPr>
                                      <w:rFonts w:ascii="Times New Roman"/>
                                      <w:sz w:val="18"/>
                                    </w:rPr>
                                  </w:pPr>
                                </w:p>
                              </w:tc>
                              <w:tc>
                                <w:tcPr>
                                  <w:tcW w:w="1823" w:type="dxa"/>
                                  <w:tcBorders>
                                    <w:top w:val="single" w:sz="4" w:space="0" w:color="000000"/>
                                    <w:bottom w:val="single" w:sz="8" w:space="0" w:color="000000"/>
                                  </w:tcBorders>
                                </w:tcPr>
                                <w:p>
                                  <w:pPr>
                                    <w:pStyle w:val="TableParagraph"/>
                                    <w:spacing w:before="24"/>
                                    <w:ind w:right="69"/>
                                    <w:jc w:val="right"/>
                                    <w:rPr>
                                      <w:b/>
                                      <w:sz w:val="18"/>
                                    </w:rPr>
                                  </w:pPr>
                                  <w:r>
                                    <w:rPr>
                                      <w:b/>
                                      <w:spacing w:val="-2"/>
                                      <w:sz w:val="18"/>
                                    </w:rPr>
                                    <w:t>40.541.949</w:t>
                                  </w:r>
                                </w:p>
                              </w:tc>
                            </w:tr>
                          </w:tbl>
                          <w:p>
                            <w:pPr>
                              <w:pStyle w:val="BodyText"/>
                            </w:pPr>
                          </w:p>
                        </w:txbxContent>
                      </wps:txbx>
                      <wps:bodyPr wrap="square" lIns="0" tIns="0" rIns="0" bIns="0" rtlCol="0">
                        <a:noAutofit/>
                      </wps:bodyPr>
                    </wps:wsp>
                  </a:graphicData>
                </a:graphic>
              </wp:anchor>
            </w:drawing>
          </mc:Choice>
          <mc:Fallback>
            <w:pict>
              <v:shape style="position:absolute;margin-left:39.240002pt;margin-top:-444.589996pt;width:523.9pt;height:553.65pt;mso-position-horizontal-relative:page;mso-position-vertical-relative:paragraph;z-index:15736320" type="#_x0000_t202" id="docshape27"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23"/>
                        <w:gridCol w:w="1133"/>
                        <w:gridCol w:w="151"/>
                        <w:gridCol w:w="1836"/>
                        <w:gridCol w:w="189"/>
                        <w:gridCol w:w="1823"/>
                      </w:tblGrid>
                      <w:tr>
                        <w:trPr>
                          <w:trHeight w:val="824" w:hRule="atLeast"/>
                        </w:trPr>
                        <w:tc>
                          <w:tcPr>
                            <w:tcW w:w="6356" w:type="dxa"/>
                            <w:gridSpan w:val="2"/>
                          </w:tcPr>
                          <w:p>
                            <w:pPr>
                              <w:pStyle w:val="TableParagraph"/>
                              <w:ind w:left="76"/>
                              <w:rPr>
                                <w:b/>
                                <w:sz w:val="18"/>
                              </w:rPr>
                            </w:pPr>
                            <w:r>
                              <w:rPr>
                                <w:b/>
                                <w:sz w:val="18"/>
                              </w:rPr>
                              <w:t>KULUSAN</w:t>
                            </w:r>
                            <w:r>
                              <w:rPr>
                                <w:b/>
                                <w:spacing w:val="-4"/>
                                <w:sz w:val="18"/>
                              </w:rPr>
                              <w:t> </w:t>
                            </w:r>
                            <w:r>
                              <w:rPr>
                                <w:b/>
                                <w:sz w:val="18"/>
                              </w:rPr>
                              <w:t>YEM</w:t>
                            </w:r>
                            <w:r>
                              <w:rPr>
                                <w:b/>
                                <w:spacing w:val="-2"/>
                                <w:sz w:val="18"/>
                              </w:rPr>
                              <w:t> </w:t>
                            </w:r>
                            <w:r>
                              <w:rPr>
                                <w:b/>
                                <w:sz w:val="18"/>
                              </w:rPr>
                              <w:t>GIDA</w:t>
                            </w:r>
                            <w:r>
                              <w:rPr>
                                <w:b/>
                                <w:spacing w:val="-4"/>
                                <w:sz w:val="18"/>
                              </w:rPr>
                              <w:t> </w:t>
                            </w:r>
                            <w:r>
                              <w:rPr>
                                <w:b/>
                                <w:sz w:val="18"/>
                              </w:rPr>
                              <w:t>HAYVANCILIK</w:t>
                            </w:r>
                            <w:r>
                              <w:rPr>
                                <w:b/>
                                <w:spacing w:val="-2"/>
                                <w:sz w:val="18"/>
                              </w:rPr>
                              <w:t> </w:t>
                            </w:r>
                            <w:r>
                              <w:rPr>
                                <w:b/>
                                <w:sz w:val="18"/>
                              </w:rPr>
                              <w:t>ÜRÜNLERİ</w:t>
                            </w:r>
                            <w:r>
                              <w:rPr>
                                <w:b/>
                                <w:spacing w:val="-3"/>
                                <w:sz w:val="18"/>
                              </w:rPr>
                              <w:t> </w:t>
                            </w:r>
                            <w:r>
                              <w:rPr>
                                <w:b/>
                                <w:sz w:val="18"/>
                              </w:rPr>
                              <w:t>SANAYİ</w:t>
                            </w:r>
                            <w:r>
                              <w:rPr>
                                <w:b/>
                                <w:spacing w:val="-5"/>
                                <w:sz w:val="18"/>
                              </w:rPr>
                              <w:t> </w:t>
                            </w:r>
                            <w:r>
                              <w:rPr>
                                <w:b/>
                                <w:sz w:val="18"/>
                              </w:rPr>
                              <w:t>VE</w:t>
                            </w:r>
                            <w:r>
                              <w:rPr>
                                <w:b/>
                                <w:spacing w:val="-3"/>
                                <w:sz w:val="18"/>
                              </w:rPr>
                              <w:t> </w:t>
                            </w:r>
                            <w:r>
                              <w:rPr>
                                <w:b/>
                                <w:sz w:val="18"/>
                              </w:rPr>
                              <w:t>TİCARET</w:t>
                            </w:r>
                            <w:r>
                              <w:rPr>
                                <w:b/>
                                <w:spacing w:val="-5"/>
                                <w:sz w:val="18"/>
                              </w:rPr>
                              <w:t> </w:t>
                            </w:r>
                            <w:r>
                              <w:rPr>
                                <w:b/>
                                <w:spacing w:val="-4"/>
                                <w:sz w:val="18"/>
                              </w:rPr>
                              <w:t>A.Ş.</w:t>
                            </w:r>
                          </w:p>
                          <w:p>
                            <w:pPr>
                              <w:pStyle w:val="TableParagraph"/>
                              <w:spacing w:before="44"/>
                              <w:ind w:left="76"/>
                              <w:rPr>
                                <w:b/>
                                <w:sz w:val="18"/>
                              </w:rPr>
                            </w:pPr>
                            <w:r>
                              <w:rPr>
                                <w:b/>
                                <w:sz w:val="18"/>
                              </w:rPr>
                              <w:t>31</w:t>
                            </w:r>
                            <w:r>
                              <w:rPr>
                                <w:b/>
                                <w:spacing w:val="-3"/>
                                <w:sz w:val="18"/>
                              </w:rPr>
                              <w:t> </w:t>
                            </w:r>
                            <w:r>
                              <w:rPr>
                                <w:b/>
                                <w:sz w:val="18"/>
                              </w:rPr>
                              <w:t>ARALIK</w:t>
                            </w:r>
                            <w:r>
                              <w:rPr>
                                <w:b/>
                                <w:spacing w:val="-1"/>
                                <w:sz w:val="18"/>
                              </w:rPr>
                              <w:t> </w:t>
                            </w:r>
                            <w:r>
                              <w:rPr>
                                <w:b/>
                                <w:sz w:val="18"/>
                              </w:rPr>
                              <w:t>2020</w:t>
                            </w:r>
                            <w:r>
                              <w:rPr>
                                <w:b/>
                                <w:spacing w:val="-1"/>
                                <w:sz w:val="18"/>
                              </w:rPr>
                              <w:t> </w:t>
                            </w:r>
                            <w:r>
                              <w:rPr>
                                <w:b/>
                                <w:spacing w:val="-2"/>
                                <w:sz w:val="18"/>
                              </w:rPr>
                              <w:t>TARİHLİ</w:t>
                            </w:r>
                          </w:p>
                          <w:p>
                            <w:pPr>
                              <w:pStyle w:val="TableParagraph"/>
                              <w:spacing w:line="238" w:lineRule="exact" w:before="44"/>
                              <w:ind w:left="76"/>
                              <w:rPr>
                                <w:b/>
                                <w:sz w:val="18"/>
                              </w:rPr>
                            </w:pPr>
                            <w:r>
                              <w:rPr>
                                <w:b/>
                                <w:sz w:val="18"/>
                              </w:rPr>
                              <w:t>FİNANSAL</w:t>
                            </w:r>
                            <w:r>
                              <w:rPr>
                                <w:b/>
                                <w:spacing w:val="-6"/>
                                <w:sz w:val="18"/>
                              </w:rPr>
                              <w:t> </w:t>
                            </w:r>
                            <w:r>
                              <w:rPr>
                                <w:b/>
                                <w:sz w:val="18"/>
                              </w:rPr>
                              <w:t>DURUM</w:t>
                            </w:r>
                            <w:r>
                              <w:rPr>
                                <w:b/>
                                <w:spacing w:val="-4"/>
                                <w:sz w:val="18"/>
                              </w:rPr>
                              <w:t> </w:t>
                            </w:r>
                            <w:r>
                              <w:rPr>
                                <w:b/>
                                <w:sz w:val="18"/>
                              </w:rPr>
                              <w:t>TABLOSU</w:t>
                            </w:r>
                            <w:r>
                              <w:rPr>
                                <w:b/>
                                <w:spacing w:val="-3"/>
                                <w:sz w:val="18"/>
                              </w:rPr>
                              <w:t> </w:t>
                            </w:r>
                            <w:r>
                              <w:rPr>
                                <w:b/>
                                <w:spacing w:val="-2"/>
                                <w:sz w:val="18"/>
                              </w:rPr>
                              <w:t>(BİLANÇO)</w:t>
                            </w:r>
                          </w:p>
                        </w:tc>
                        <w:tc>
                          <w:tcPr>
                            <w:tcW w:w="3999" w:type="dxa"/>
                            <w:gridSpan w:val="4"/>
                            <w:vMerge w:val="restart"/>
                            <w:tcBorders>
                              <w:bottom w:val="single" w:sz="4" w:space="0" w:color="000000"/>
                            </w:tcBorders>
                          </w:tcPr>
                          <w:p>
                            <w:pPr>
                              <w:pStyle w:val="TableParagraph"/>
                              <w:rPr>
                                <w:rFonts w:ascii="Times New Roman"/>
                                <w:sz w:val="18"/>
                              </w:rPr>
                            </w:pPr>
                          </w:p>
                        </w:tc>
                      </w:tr>
                      <w:tr>
                        <w:trPr>
                          <w:trHeight w:val="279" w:hRule="atLeast"/>
                        </w:trPr>
                        <w:tc>
                          <w:tcPr>
                            <w:tcW w:w="6356" w:type="dxa"/>
                            <w:gridSpan w:val="2"/>
                            <w:tcBorders>
                              <w:bottom w:val="single" w:sz="4" w:space="0" w:color="000000"/>
                            </w:tcBorders>
                          </w:tcPr>
                          <w:p>
                            <w:pPr>
                              <w:pStyle w:val="TableParagraph"/>
                              <w:spacing w:before="18"/>
                              <w:ind w:left="76"/>
                              <w:rPr>
                                <w:i/>
                                <w:sz w:val="18"/>
                              </w:rPr>
                            </w:pPr>
                            <w:r>
                              <w:rPr>
                                <w:i/>
                                <w:sz w:val="18"/>
                              </w:rPr>
                              <w:t>(Tüm</w:t>
                            </w:r>
                            <w:r>
                              <w:rPr>
                                <w:i/>
                                <w:spacing w:val="-4"/>
                                <w:sz w:val="18"/>
                              </w:rPr>
                              <w:t> </w:t>
                            </w:r>
                            <w:r>
                              <w:rPr>
                                <w:i/>
                                <w:sz w:val="18"/>
                              </w:rPr>
                              <w:t>tutarlar</w:t>
                            </w:r>
                            <w:r>
                              <w:rPr>
                                <w:i/>
                                <w:spacing w:val="-2"/>
                                <w:sz w:val="18"/>
                              </w:rPr>
                              <w:t> </w:t>
                            </w:r>
                            <w:r>
                              <w:rPr>
                                <w:i/>
                                <w:sz w:val="18"/>
                              </w:rPr>
                              <w:t>aksi</w:t>
                            </w:r>
                            <w:r>
                              <w:rPr>
                                <w:i/>
                                <w:spacing w:val="-4"/>
                                <w:sz w:val="18"/>
                              </w:rPr>
                              <w:t> </w:t>
                            </w:r>
                            <w:r>
                              <w:rPr>
                                <w:i/>
                                <w:sz w:val="18"/>
                              </w:rPr>
                              <w:t>belirtilmedikçe,</w:t>
                            </w:r>
                            <w:r>
                              <w:rPr>
                                <w:i/>
                                <w:spacing w:val="-5"/>
                                <w:sz w:val="18"/>
                              </w:rPr>
                              <w:t> </w:t>
                            </w:r>
                            <w:r>
                              <w:rPr>
                                <w:i/>
                                <w:sz w:val="18"/>
                              </w:rPr>
                              <w:t>Türk</w:t>
                            </w:r>
                            <w:r>
                              <w:rPr>
                                <w:i/>
                                <w:spacing w:val="-5"/>
                                <w:sz w:val="18"/>
                              </w:rPr>
                              <w:t> </w:t>
                            </w:r>
                            <w:r>
                              <w:rPr>
                                <w:i/>
                                <w:sz w:val="18"/>
                              </w:rPr>
                              <w:t>Lirası</w:t>
                            </w:r>
                            <w:r>
                              <w:rPr>
                                <w:i/>
                                <w:spacing w:val="-6"/>
                                <w:sz w:val="18"/>
                              </w:rPr>
                              <w:t> </w:t>
                            </w:r>
                            <w:r>
                              <w:rPr>
                                <w:i/>
                                <w:sz w:val="18"/>
                              </w:rPr>
                              <w:t>(TL)</w:t>
                            </w:r>
                            <w:r>
                              <w:rPr>
                                <w:i/>
                                <w:spacing w:val="-2"/>
                                <w:sz w:val="18"/>
                              </w:rPr>
                              <w:t> </w:t>
                            </w:r>
                            <w:r>
                              <w:rPr>
                                <w:i/>
                                <w:sz w:val="18"/>
                              </w:rPr>
                              <w:t>olarak</w:t>
                            </w:r>
                            <w:r>
                              <w:rPr>
                                <w:i/>
                                <w:spacing w:val="-2"/>
                                <w:sz w:val="18"/>
                              </w:rPr>
                              <w:t> gösterilmiştir.)</w:t>
                            </w:r>
                          </w:p>
                        </w:tc>
                        <w:tc>
                          <w:tcPr>
                            <w:tcW w:w="3999" w:type="dxa"/>
                            <w:gridSpan w:val="4"/>
                            <w:vMerge/>
                            <w:tcBorders>
                              <w:top w:val="nil"/>
                              <w:bottom w:val="single" w:sz="4" w:space="0" w:color="000000"/>
                            </w:tcBorders>
                          </w:tcPr>
                          <w:p>
                            <w:pPr>
                              <w:rPr>
                                <w:sz w:val="2"/>
                                <w:szCs w:val="2"/>
                              </w:rPr>
                            </w:pPr>
                          </w:p>
                        </w:tc>
                      </w:tr>
                      <w:tr>
                        <w:trPr>
                          <w:trHeight w:val="282" w:hRule="atLeast"/>
                        </w:trPr>
                        <w:tc>
                          <w:tcPr>
                            <w:tcW w:w="6356" w:type="dxa"/>
                            <w:gridSpan w:val="2"/>
                            <w:tcBorders>
                              <w:top w:val="single" w:sz="4" w:space="0" w:color="000000"/>
                            </w:tcBorders>
                          </w:tcPr>
                          <w:p>
                            <w:pPr>
                              <w:pStyle w:val="TableParagraph"/>
                              <w:rPr>
                                <w:rFonts w:ascii="Times New Roman"/>
                                <w:sz w:val="18"/>
                              </w:rPr>
                            </w:pPr>
                          </w:p>
                        </w:tc>
                        <w:tc>
                          <w:tcPr>
                            <w:tcW w:w="151" w:type="dxa"/>
                            <w:tcBorders>
                              <w:top w:val="single" w:sz="4" w:space="0" w:color="000000"/>
                            </w:tcBorders>
                          </w:tcPr>
                          <w:p>
                            <w:pPr>
                              <w:pStyle w:val="TableParagraph"/>
                              <w:rPr>
                                <w:rFonts w:ascii="Times New Roman"/>
                                <w:sz w:val="18"/>
                              </w:rPr>
                            </w:pPr>
                          </w:p>
                        </w:tc>
                        <w:tc>
                          <w:tcPr>
                            <w:tcW w:w="1836" w:type="dxa"/>
                            <w:tcBorders>
                              <w:top w:val="single" w:sz="4" w:space="0" w:color="000000"/>
                              <w:bottom w:val="single" w:sz="4" w:space="0" w:color="000000"/>
                            </w:tcBorders>
                          </w:tcPr>
                          <w:p>
                            <w:pPr>
                              <w:pStyle w:val="TableParagraph"/>
                              <w:spacing w:before="21"/>
                              <w:ind w:right="70"/>
                              <w:jc w:val="right"/>
                              <w:rPr>
                                <w:b/>
                                <w:sz w:val="18"/>
                              </w:rPr>
                            </w:pPr>
                            <w:r>
                              <w:rPr>
                                <w:b/>
                                <w:sz w:val="18"/>
                              </w:rPr>
                              <w:t>Cari</w:t>
                            </w:r>
                            <w:r>
                              <w:rPr>
                                <w:b/>
                                <w:spacing w:val="-4"/>
                                <w:sz w:val="18"/>
                              </w:rPr>
                              <w:t> </w:t>
                            </w:r>
                            <w:r>
                              <w:rPr>
                                <w:b/>
                                <w:spacing w:val="-2"/>
                                <w:sz w:val="18"/>
                              </w:rPr>
                              <w:t>Dönem</w:t>
                            </w:r>
                          </w:p>
                        </w:tc>
                        <w:tc>
                          <w:tcPr>
                            <w:tcW w:w="189" w:type="dxa"/>
                            <w:tcBorders>
                              <w:top w:val="single" w:sz="4" w:space="0" w:color="000000"/>
                            </w:tcBorders>
                          </w:tcPr>
                          <w:p>
                            <w:pPr>
                              <w:pStyle w:val="TableParagraph"/>
                              <w:rPr>
                                <w:rFonts w:ascii="Times New Roman"/>
                                <w:sz w:val="18"/>
                              </w:rPr>
                            </w:pPr>
                          </w:p>
                        </w:tc>
                        <w:tc>
                          <w:tcPr>
                            <w:tcW w:w="1823" w:type="dxa"/>
                            <w:tcBorders>
                              <w:top w:val="single" w:sz="4" w:space="0" w:color="000000"/>
                              <w:bottom w:val="single" w:sz="4" w:space="0" w:color="000000"/>
                            </w:tcBorders>
                          </w:tcPr>
                          <w:p>
                            <w:pPr>
                              <w:pStyle w:val="TableParagraph"/>
                              <w:spacing w:before="21"/>
                              <w:ind w:right="68"/>
                              <w:jc w:val="right"/>
                              <w:rPr>
                                <w:b/>
                                <w:sz w:val="18"/>
                              </w:rPr>
                            </w:pPr>
                            <w:r>
                              <w:rPr>
                                <w:b/>
                                <w:sz w:val="18"/>
                              </w:rPr>
                              <w:t>Önceki</w:t>
                            </w:r>
                            <w:r>
                              <w:rPr>
                                <w:b/>
                                <w:spacing w:val="-5"/>
                                <w:sz w:val="18"/>
                              </w:rPr>
                              <w:t> </w:t>
                            </w:r>
                            <w:r>
                              <w:rPr>
                                <w:b/>
                                <w:spacing w:val="-2"/>
                                <w:sz w:val="18"/>
                              </w:rPr>
                              <w:t>Dönem</w:t>
                            </w:r>
                          </w:p>
                        </w:tc>
                      </w:tr>
                      <w:tr>
                        <w:trPr>
                          <w:trHeight w:val="290" w:hRule="atLeast"/>
                        </w:trPr>
                        <w:tc>
                          <w:tcPr>
                            <w:tcW w:w="6356" w:type="dxa"/>
                            <w:gridSpan w:val="2"/>
                          </w:tcPr>
                          <w:p>
                            <w:pPr>
                              <w:pStyle w:val="TableParagraph"/>
                              <w:spacing w:before="24"/>
                              <w:ind w:right="201"/>
                              <w:jc w:val="right"/>
                              <w:rPr>
                                <w:b/>
                                <w:sz w:val="18"/>
                              </w:rPr>
                            </w:pPr>
                            <w:r>
                              <w:rPr>
                                <w:b/>
                                <w:spacing w:val="-2"/>
                                <w:sz w:val="18"/>
                              </w:rPr>
                              <w:t>Dipnot</w:t>
                            </w:r>
                          </w:p>
                        </w:tc>
                        <w:tc>
                          <w:tcPr>
                            <w:tcW w:w="151" w:type="dxa"/>
                          </w:tcPr>
                          <w:p>
                            <w:pPr>
                              <w:pStyle w:val="TableParagraph"/>
                              <w:rPr>
                                <w:rFonts w:ascii="Times New Roman"/>
                                <w:sz w:val="18"/>
                              </w:rPr>
                            </w:pPr>
                          </w:p>
                        </w:tc>
                        <w:tc>
                          <w:tcPr>
                            <w:tcW w:w="1836" w:type="dxa"/>
                            <w:tcBorders>
                              <w:top w:val="single" w:sz="4" w:space="0" w:color="000000"/>
                            </w:tcBorders>
                          </w:tcPr>
                          <w:p>
                            <w:pPr>
                              <w:pStyle w:val="TableParagraph"/>
                              <w:spacing w:line="220" w:lineRule="exact" w:before="50"/>
                              <w:ind w:right="70"/>
                              <w:jc w:val="right"/>
                              <w:rPr>
                                <w:i/>
                                <w:sz w:val="18"/>
                              </w:rPr>
                            </w:pPr>
                            <w:r>
                              <w:rPr>
                                <w:i/>
                                <w:spacing w:val="-2"/>
                                <w:sz w:val="18"/>
                              </w:rPr>
                              <w:t>Bağımsız</w:t>
                            </w:r>
                          </w:p>
                        </w:tc>
                        <w:tc>
                          <w:tcPr>
                            <w:tcW w:w="189" w:type="dxa"/>
                          </w:tcPr>
                          <w:p>
                            <w:pPr>
                              <w:pStyle w:val="TableParagraph"/>
                              <w:rPr>
                                <w:rFonts w:ascii="Times New Roman"/>
                                <w:sz w:val="18"/>
                              </w:rPr>
                            </w:pPr>
                          </w:p>
                        </w:tc>
                        <w:tc>
                          <w:tcPr>
                            <w:tcW w:w="1823" w:type="dxa"/>
                            <w:tcBorders>
                              <w:top w:val="single" w:sz="4" w:space="0" w:color="000000"/>
                            </w:tcBorders>
                          </w:tcPr>
                          <w:p>
                            <w:pPr>
                              <w:pStyle w:val="TableParagraph"/>
                              <w:spacing w:line="220" w:lineRule="exact" w:before="50"/>
                              <w:ind w:right="67"/>
                              <w:jc w:val="right"/>
                              <w:rPr>
                                <w:i/>
                                <w:sz w:val="18"/>
                              </w:rPr>
                            </w:pPr>
                            <w:r>
                              <w:rPr>
                                <w:i/>
                                <w:spacing w:val="-2"/>
                                <w:sz w:val="18"/>
                              </w:rPr>
                              <w:t>Bağımsız</w:t>
                            </w:r>
                          </w:p>
                        </w:tc>
                      </w:tr>
                      <w:tr>
                        <w:trPr>
                          <w:trHeight w:val="287" w:hRule="atLeast"/>
                        </w:trPr>
                        <w:tc>
                          <w:tcPr>
                            <w:tcW w:w="6356" w:type="dxa"/>
                            <w:gridSpan w:val="2"/>
                          </w:tcPr>
                          <w:p>
                            <w:pPr>
                              <w:pStyle w:val="TableParagraph"/>
                              <w:spacing w:before="26"/>
                              <w:ind w:right="365"/>
                              <w:jc w:val="right"/>
                              <w:rPr>
                                <w:b/>
                                <w:sz w:val="18"/>
                              </w:rPr>
                            </w:pPr>
                            <w:r>
                              <w:rPr>
                                <w:b/>
                                <w:spacing w:val="-5"/>
                                <w:sz w:val="18"/>
                              </w:rPr>
                              <w:t>No</w:t>
                            </w:r>
                          </w:p>
                        </w:tc>
                        <w:tc>
                          <w:tcPr>
                            <w:tcW w:w="151" w:type="dxa"/>
                          </w:tcPr>
                          <w:p>
                            <w:pPr>
                              <w:pStyle w:val="TableParagraph"/>
                              <w:rPr>
                                <w:rFonts w:ascii="Times New Roman"/>
                                <w:sz w:val="18"/>
                              </w:rPr>
                            </w:pPr>
                          </w:p>
                        </w:tc>
                        <w:tc>
                          <w:tcPr>
                            <w:tcW w:w="1836" w:type="dxa"/>
                            <w:tcBorders>
                              <w:bottom w:val="single" w:sz="4" w:space="0" w:color="000000"/>
                            </w:tcBorders>
                          </w:tcPr>
                          <w:p>
                            <w:pPr>
                              <w:pStyle w:val="TableParagraph"/>
                              <w:ind w:right="71"/>
                              <w:jc w:val="right"/>
                              <w:rPr>
                                <w:i/>
                                <w:sz w:val="18"/>
                              </w:rPr>
                            </w:pPr>
                            <w:r>
                              <w:rPr>
                                <w:i/>
                                <w:sz w:val="18"/>
                              </w:rPr>
                              <w:t>Denetimden</w:t>
                            </w:r>
                            <w:r>
                              <w:rPr>
                                <w:i/>
                                <w:spacing w:val="-5"/>
                                <w:sz w:val="18"/>
                              </w:rPr>
                              <w:t> </w:t>
                            </w:r>
                            <w:r>
                              <w:rPr>
                                <w:i/>
                                <w:spacing w:val="-2"/>
                                <w:sz w:val="18"/>
                              </w:rPr>
                              <w:t>Geçmiş</w:t>
                            </w:r>
                          </w:p>
                        </w:tc>
                        <w:tc>
                          <w:tcPr>
                            <w:tcW w:w="189" w:type="dxa"/>
                          </w:tcPr>
                          <w:p>
                            <w:pPr>
                              <w:pStyle w:val="TableParagraph"/>
                              <w:rPr>
                                <w:rFonts w:ascii="Times New Roman"/>
                                <w:sz w:val="18"/>
                              </w:rPr>
                            </w:pPr>
                          </w:p>
                        </w:tc>
                        <w:tc>
                          <w:tcPr>
                            <w:tcW w:w="1823" w:type="dxa"/>
                            <w:tcBorders>
                              <w:bottom w:val="single" w:sz="4" w:space="0" w:color="000000"/>
                            </w:tcBorders>
                          </w:tcPr>
                          <w:p>
                            <w:pPr>
                              <w:pStyle w:val="TableParagraph"/>
                              <w:ind w:right="69"/>
                              <w:jc w:val="right"/>
                              <w:rPr>
                                <w:i/>
                                <w:sz w:val="18"/>
                              </w:rPr>
                            </w:pPr>
                            <w:r>
                              <w:rPr>
                                <w:i/>
                                <w:sz w:val="18"/>
                              </w:rPr>
                              <w:t>Denetimden</w:t>
                            </w:r>
                            <w:r>
                              <w:rPr>
                                <w:i/>
                                <w:spacing w:val="-5"/>
                                <w:sz w:val="18"/>
                              </w:rPr>
                              <w:t> </w:t>
                            </w:r>
                            <w:r>
                              <w:rPr>
                                <w:i/>
                                <w:spacing w:val="-2"/>
                                <w:sz w:val="18"/>
                              </w:rPr>
                              <w:t>Geçmiş</w:t>
                            </w:r>
                          </w:p>
                        </w:tc>
                      </w:tr>
                      <w:tr>
                        <w:trPr>
                          <w:trHeight w:val="285" w:hRule="atLeast"/>
                        </w:trPr>
                        <w:tc>
                          <w:tcPr>
                            <w:tcW w:w="6356" w:type="dxa"/>
                            <w:gridSpan w:val="2"/>
                          </w:tcPr>
                          <w:p>
                            <w:pPr>
                              <w:pStyle w:val="TableParagraph"/>
                              <w:spacing w:before="24"/>
                              <w:ind w:left="76"/>
                              <w:rPr>
                                <w:b/>
                                <w:sz w:val="18"/>
                              </w:rPr>
                            </w:pPr>
                            <w:r>
                              <w:rPr>
                                <w:b/>
                                <w:sz w:val="18"/>
                              </w:rPr>
                              <w:t>Finansal</w:t>
                            </w:r>
                            <w:r>
                              <w:rPr>
                                <w:b/>
                                <w:spacing w:val="-4"/>
                                <w:sz w:val="18"/>
                              </w:rPr>
                              <w:t> </w:t>
                            </w:r>
                            <w:r>
                              <w:rPr>
                                <w:b/>
                                <w:sz w:val="18"/>
                              </w:rPr>
                              <w:t>Tablo</w:t>
                            </w:r>
                            <w:r>
                              <w:rPr>
                                <w:b/>
                                <w:spacing w:val="-3"/>
                                <w:sz w:val="18"/>
                              </w:rPr>
                              <w:t> </w:t>
                            </w:r>
                            <w:r>
                              <w:rPr>
                                <w:b/>
                                <w:spacing w:val="-4"/>
                                <w:sz w:val="18"/>
                              </w:rPr>
                              <w:t>Türü</w:t>
                            </w:r>
                          </w:p>
                        </w:tc>
                        <w:tc>
                          <w:tcPr>
                            <w:tcW w:w="151" w:type="dxa"/>
                          </w:tcPr>
                          <w:p>
                            <w:pPr>
                              <w:pStyle w:val="TableParagraph"/>
                              <w:rPr>
                                <w:rFonts w:ascii="Times New Roman"/>
                                <w:sz w:val="18"/>
                              </w:rPr>
                            </w:pPr>
                          </w:p>
                        </w:tc>
                        <w:tc>
                          <w:tcPr>
                            <w:tcW w:w="1836" w:type="dxa"/>
                            <w:tcBorders>
                              <w:top w:val="single" w:sz="4" w:space="0" w:color="000000"/>
                              <w:bottom w:val="single" w:sz="4" w:space="0" w:color="000000"/>
                            </w:tcBorders>
                          </w:tcPr>
                          <w:p>
                            <w:pPr>
                              <w:pStyle w:val="TableParagraph"/>
                              <w:spacing w:before="24"/>
                              <w:ind w:right="69"/>
                              <w:jc w:val="right"/>
                              <w:rPr>
                                <w:b/>
                                <w:sz w:val="18"/>
                              </w:rPr>
                            </w:pPr>
                            <w:r>
                              <w:rPr>
                                <w:b/>
                                <w:spacing w:val="-4"/>
                                <w:sz w:val="18"/>
                              </w:rPr>
                              <w:t>Solo</w:t>
                            </w:r>
                          </w:p>
                        </w:tc>
                        <w:tc>
                          <w:tcPr>
                            <w:tcW w:w="189" w:type="dxa"/>
                          </w:tcPr>
                          <w:p>
                            <w:pPr>
                              <w:pStyle w:val="TableParagraph"/>
                              <w:rPr>
                                <w:rFonts w:ascii="Times New Roman"/>
                                <w:sz w:val="18"/>
                              </w:rPr>
                            </w:pPr>
                          </w:p>
                        </w:tc>
                        <w:tc>
                          <w:tcPr>
                            <w:tcW w:w="1823" w:type="dxa"/>
                            <w:tcBorders>
                              <w:top w:val="single" w:sz="4" w:space="0" w:color="000000"/>
                              <w:bottom w:val="single" w:sz="4" w:space="0" w:color="000000"/>
                            </w:tcBorders>
                          </w:tcPr>
                          <w:p>
                            <w:pPr>
                              <w:pStyle w:val="TableParagraph"/>
                              <w:spacing w:before="24"/>
                              <w:ind w:right="67"/>
                              <w:jc w:val="right"/>
                              <w:rPr>
                                <w:b/>
                                <w:sz w:val="18"/>
                              </w:rPr>
                            </w:pPr>
                            <w:r>
                              <w:rPr>
                                <w:b/>
                                <w:spacing w:val="-4"/>
                                <w:sz w:val="18"/>
                              </w:rPr>
                              <w:t>Solo</w:t>
                            </w:r>
                          </w:p>
                        </w:tc>
                      </w:tr>
                      <w:tr>
                        <w:trPr>
                          <w:trHeight w:val="282" w:hRule="atLeast"/>
                        </w:trPr>
                        <w:tc>
                          <w:tcPr>
                            <w:tcW w:w="6356" w:type="dxa"/>
                            <w:gridSpan w:val="2"/>
                          </w:tcPr>
                          <w:p>
                            <w:pPr>
                              <w:pStyle w:val="TableParagraph"/>
                              <w:spacing w:before="21"/>
                              <w:ind w:left="76"/>
                              <w:rPr>
                                <w:b/>
                                <w:sz w:val="18"/>
                              </w:rPr>
                            </w:pPr>
                            <w:r>
                              <w:rPr>
                                <w:b/>
                                <w:spacing w:val="-2"/>
                                <w:sz w:val="18"/>
                              </w:rPr>
                              <w:t>Dönem</w:t>
                            </w:r>
                          </w:p>
                        </w:tc>
                        <w:tc>
                          <w:tcPr>
                            <w:tcW w:w="151" w:type="dxa"/>
                          </w:tcPr>
                          <w:p>
                            <w:pPr>
                              <w:pStyle w:val="TableParagraph"/>
                              <w:rPr>
                                <w:rFonts w:ascii="Times New Roman"/>
                                <w:sz w:val="18"/>
                              </w:rPr>
                            </w:pPr>
                          </w:p>
                        </w:tc>
                        <w:tc>
                          <w:tcPr>
                            <w:tcW w:w="1836" w:type="dxa"/>
                            <w:tcBorders>
                              <w:top w:val="single" w:sz="4" w:space="0" w:color="000000"/>
                              <w:bottom w:val="single" w:sz="4" w:space="0" w:color="000000"/>
                            </w:tcBorders>
                          </w:tcPr>
                          <w:p>
                            <w:pPr>
                              <w:pStyle w:val="TableParagraph"/>
                              <w:spacing w:before="21"/>
                              <w:ind w:right="72"/>
                              <w:jc w:val="right"/>
                              <w:rPr>
                                <w:b/>
                                <w:sz w:val="18"/>
                              </w:rPr>
                            </w:pPr>
                            <w:r>
                              <w:rPr>
                                <w:b/>
                                <w:sz w:val="18"/>
                              </w:rPr>
                              <w:t>31</w:t>
                            </w:r>
                            <w:r>
                              <w:rPr>
                                <w:b/>
                                <w:spacing w:val="-4"/>
                                <w:sz w:val="18"/>
                              </w:rPr>
                              <w:t> </w:t>
                            </w:r>
                            <w:r>
                              <w:rPr>
                                <w:b/>
                                <w:sz w:val="18"/>
                              </w:rPr>
                              <w:t>Aralık</w:t>
                            </w:r>
                            <w:r>
                              <w:rPr>
                                <w:b/>
                                <w:spacing w:val="-3"/>
                                <w:sz w:val="18"/>
                              </w:rPr>
                              <w:t> </w:t>
                            </w:r>
                            <w:r>
                              <w:rPr>
                                <w:b/>
                                <w:spacing w:val="-4"/>
                                <w:sz w:val="18"/>
                              </w:rPr>
                              <w:t>2020</w:t>
                            </w:r>
                          </w:p>
                        </w:tc>
                        <w:tc>
                          <w:tcPr>
                            <w:tcW w:w="189" w:type="dxa"/>
                          </w:tcPr>
                          <w:p>
                            <w:pPr>
                              <w:pStyle w:val="TableParagraph"/>
                              <w:rPr>
                                <w:rFonts w:ascii="Times New Roman"/>
                                <w:sz w:val="18"/>
                              </w:rPr>
                            </w:pPr>
                          </w:p>
                        </w:tc>
                        <w:tc>
                          <w:tcPr>
                            <w:tcW w:w="1823" w:type="dxa"/>
                            <w:tcBorders>
                              <w:top w:val="single" w:sz="4" w:space="0" w:color="000000"/>
                              <w:bottom w:val="single" w:sz="4" w:space="0" w:color="000000"/>
                            </w:tcBorders>
                          </w:tcPr>
                          <w:p>
                            <w:pPr>
                              <w:pStyle w:val="TableParagraph"/>
                              <w:spacing w:before="21"/>
                              <w:ind w:right="69"/>
                              <w:jc w:val="right"/>
                              <w:rPr>
                                <w:b/>
                                <w:sz w:val="18"/>
                              </w:rPr>
                            </w:pPr>
                            <w:r>
                              <w:rPr>
                                <w:b/>
                                <w:sz w:val="18"/>
                              </w:rPr>
                              <w:t>31</w:t>
                            </w:r>
                            <w:r>
                              <w:rPr>
                                <w:b/>
                                <w:spacing w:val="-4"/>
                                <w:sz w:val="18"/>
                              </w:rPr>
                              <w:t> </w:t>
                            </w:r>
                            <w:r>
                              <w:rPr>
                                <w:b/>
                                <w:sz w:val="18"/>
                              </w:rPr>
                              <w:t>Aralık</w:t>
                            </w:r>
                            <w:r>
                              <w:rPr>
                                <w:b/>
                                <w:spacing w:val="-3"/>
                                <w:sz w:val="18"/>
                              </w:rPr>
                              <w:t> </w:t>
                            </w:r>
                            <w:r>
                              <w:rPr>
                                <w:b/>
                                <w:spacing w:val="-4"/>
                                <w:sz w:val="18"/>
                              </w:rPr>
                              <w:t>2019</w:t>
                            </w:r>
                          </w:p>
                        </w:tc>
                      </w:tr>
                      <w:tr>
                        <w:trPr>
                          <w:trHeight w:val="711" w:hRule="atLeast"/>
                        </w:trPr>
                        <w:tc>
                          <w:tcPr>
                            <w:tcW w:w="6356" w:type="dxa"/>
                            <w:gridSpan w:val="2"/>
                          </w:tcPr>
                          <w:p>
                            <w:pPr>
                              <w:pStyle w:val="TableParagraph"/>
                              <w:spacing w:before="1"/>
                              <w:rPr>
                                <w:i/>
                                <w:sz w:val="23"/>
                              </w:rPr>
                            </w:pPr>
                          </w:p>
                          <w:p>
                            <w:pPr>
                              <w:pStyle w:val="TableParagraph"/>
                              <w:ind w:left="76"/>
                              <w:rPr>
                                <w:b/>
                                <w:sz w:val="18"/>
                              </w:rPr>
                            </w:pPr>
                            <w:r>
                              <w:rPr>
                                <w:b/>
                                <w:spacing w:val="-2"/>
                                <w:sz w:val="18"/>
                              </w:rPr>
                              <w:t>KAYNAKLAR</w:t>
                            </w:r>
                          </w:p>
                        </w:tc>
                        <w:tc>
                          <w:tcPr>
                            <w:tcW w:w="151" w:type="dxa"/>
                          </w:tcPr>
                          <w:p>
                            <w:pPr>
                              <w:pStyle w:val="TableParagraph"/>
                              <w:rPr>
                                <w:rFonts w:ascii="Times New Roman"/>
                                <w:sz w:val="18"/>
                              </w:rPr>
                            </w:pPr>
                          </w:p>
                        </w:tc>
                        <w:tc>
                          <w:tcPr>
                            <w:tcW w:w="1836" w:type="dxa"/>
                            <w:tcBorders>
                              <w:top w:val="single" w:sz="4" w:space="0" w:color="000000"/>
                            </w:tcBorders>
                          </w:tcPr>
                          <w:p>
                            <w:pPr>
                              <w:pStyle w:val="TableParagraph"/>
                              <w:rPr>
                                <w:rFonts w:ascii="Times New Roman"/>
                                <w:sz w:val="18"/>
                              </w:rPr>
                            </w:pPr>
                          </w:p>
                        </w:tc>
                        <w:tc>
                          <w:tcPr>
                            <w:tcW w:w="189" w:type="dxa"/>
                          </w:tcPr>
                          <w:p>
                            <w:pPr>
                              <w:pStyle w:val="TableParagraph"/>
                              <w:rPr>
                                <w:rFonts w:ascii="Times New Roman"/>
                                <w:sz w:val="18"/>
                              </w:rPr>
                            </w:pPr>
                          </w:p>
                        </w:tc>
                        <w:tc>
                          <w:tcPr>
                            <w:tcW w:w="1823" w:type="dxa"/>
                            <w:tcBorders>
                              <w:top w:val="single" w:sz="4" w:space="0" w:color="000000"/>
                            </w:tcBorders>
                          </w:tcPr>
                          <w:p>
                            <w:pPr>
                              <w:pStyle w:val="TableParagraph"/>
                              <w:rPr>
                                <w:rFonts w:ascii="Times New Roman"/>
                                <w:sz w:val="18"/>
                              </w:rPr>
                            </w:pPr>
                          </w:p>
                        </w:tc>
                      </w:tr>
                      <w:tr>
                        <w:trPr>
                          <w:trHeight w:val="425" w:hRule="atLeast"/>
                        </w:trPr>
                        <w:tc>
                          <w:tcPr>
                            <w:tcW w:w="6356" w:type="dxa"/>
                            <w:gridSpan w:val="2"/>
                          </w:tcPr>
                          <w:p>
                            <w:pPr>
                              <w:pStyle w:val="TableParagraph"/>
                              <w:spacing w:before="164"/>
                              <w:ind w:left="76"/>
                              <w:rPr>
                                <w:b/>
                                <w:sz w:val="18"/>
                              </w:rPr>
                            </w:pPr>
                            <w:r>
                              <w:rPr>
                                <w:b/>
                                <w:sz w:val="18"/>
                              </w:rPr>
                              <w:t>Kısa</w:t>
                            </w:r>
                            <w:r>
                              <w:rPr>
                                <w:b/>
                                <w:spacing w:val="-5"/>
                                <w:sz w:val="18"/>
                              </w:rPr>
                              <w:t> </w:t>
                            </w:r>
                            <w:r>
                              <w:rPr>
                                <w:b/>
                                <w:sz w:val="18"/>
                              </w:rPr>
                              <w:t>Vadeli</w:t>
                            </w:r>
                            <w:r>
                              <w:rPr>
                                <w:b/>
                                <w:spacing w:val="-4"/>
                                <w:sz w:val="18"/>
                              </w:rPr>
                              <w:t> </w:t>
                            </w:r>
                            <w:r>
                              <w:rPr>
                                <w:b/>
                                <w:spacing w:val="-2"/>
                                <w:sz w:val="18"/>
                              </w:rPr>
                              <w:t>Yükümlülükler</w:t>
                            </w:r>
                          </w:p>
                        </w:tc>
                        <w:tc>
                          <w:tcPr>
                            <w:tcW w:w="151" w:type="dxa"/>
                          </w:tcPr>
                          <w:p>
                            <w:pPr>
                              <w:pStyle w:val="TableParagraph"/>
                              <w:rPr>
                                <w:rFonts w:ascii="Times New Roman"/>
                                <w:sz w:val="18"/>
                              </w:rPr>
                            </w:pPr>
                          </w:p>
                        </w:tc>
                        <w:tc>
                          <w:tcPr>
                            <w:tcW w:w="1836" w:type="dxa"/>
                            <w:tcBorders>
                              <w:bottom w:val="single" w:sz="4" w:space="0" w:color="000000"/>
                            </w:tcBorders>
                          </w:tcPr>
                          <w:p>
                            <w:pPr>
                              <w:pStyle w:val="TableParagraph"/>
                              <w:spacing w:before="164"/>
                              <w:ind w:right="68"/>
                              <w:jc w:val="right"/>
                              <w:rPr>
                                <w:b/>
                                <w:sz w:val="18"/>
                              </w:rPr>
                            </w:pPr>
                            <w:r>
                              <w:rPr>
                                <w:b/>
                                <w:spacing w:val="-2"/>
                                <w:sz w:val="18"/>
                              </w:rPr>
                              <w:t>5.199.455</w:t>
                            </w:r>
                          </w:p>
                        </w:tc>
                        <w:tc>
                          <w:tcPr>
                            <w:tcW w:w="189" w:type="dxa"/>
                          </w:tcPr>
                          <w:p>
                            <w:pPr>
                              <w:pStyle w:val="TableParagraph"/>
                              <w:rPr>
                                <w:rFonts w:ascii="Times New Roman"/>
                                <w:sz w:val="18"/>
                              </w:rPr>
                            </w:pPr>
                          </w:p>
                        </w:tc>
                        <w:tc>
                          <w:tcPr>
                            <w:tcW w:w="1823" w:type="dxa"/>
                            <w:tcBorders>
                              <w:bottom w:val="single" w:sz="4" w:space="0" w:color="000000"/>
                            </w:tcBorders>
                          </w:tcPr>
                          <w:p>
                            <w:pPr>
                              <w:pStyle w:val="TableParagraph"/>
                              <w:spacing w:before="164"/>
                              <w:ind w:right="69"/>
                              <w:jc w:val="right"/>
                              <w:rPr>
                                <w:b/>
                                <w:sz w:val="18"/>
                              </w:rPr>
                            </w:pPr>
                            <w:r>
                              <w:rPr>
                                <w:b/>
                                <w:spacing w:val="-2"/>
                                <w:sz w:val="18"/>
                              </w:rPr>
                              <w:t>5.422.893</w:t>
                            </w:r>
                          </w:p>
                        </w:tc>
                      </w:tr>
                      <w:tr>
                        <w:trPr>
                          <w:trHeight w:val="283" w:hRule="atLeast"/>
                        </w:trPr>
                        <w:tc>
                          <w:tcPr>
                            <w:tcW w:w="6356" w:type="dxa"/>
                            <w:gridSpan w:val="2"/>
                          </w:tcPr>
                          <w:p>
                            <w:pPr>
                              <w:pStyle w:val="TableParagraph"/>
                              <w:spacing w:before="21"/>
                              <w:ind w:left="76"/>
                              <w:rPr>
                                <w:sz w:val="18"/>
                              </w:rPr>
                            </w:pPr>
                            <w:r>
                              <w:rPr>
                                <w:sz w:val="18"/>
                              </w:rPr>
                              <w:t>Ticari</w:t>
                            </w:r>
                            <w:r>
                              <w:rPr>
                                <w:spacing w:val="-5"/>
                                <w:sz w:val="18"/>
                              </w:rPr>
                              <w:t> </w:t>
                            </w:r>
                            <w:r>
                              <w:rPr>
                                <w:spacing w:val="-2"/>
                                <w:sz w:val="18"/>
                              </w:rPr>
                              <w:t>Borçlar</w:t>
                            </w:r>
                          </w:p>
                        </w:tc>
                        <w:tc>
                          <w:tcPr>
                            <w:tcW w:w="151" w:type="dxa"/>
                          </w:tcPr>
                          <w:p>
                            <w:pPr>
                              <w:pStyle w:val="TableParagraph"/>
                              <w:rPr>
                                <w:rFonts w:ascii="Times New Roman"/>
                                <w:sz w:val="18"/>
                              </w:rPr>
                            </w:pPr>
                          </w:p>
                        </w:tc>
                        <w:tc>
                          <w:tcPr>
                            <w:tcW w:w="1836" w:type="dxa"/>
                            <w:tcBorders>
                              <w:top w:val="single" w:sz="4" w:space="0" w:color="000000"/>
                            </w:tcBorders>
                          </w:tcPr>
                          <w:p>
                            <w:pPr>
                              <w:pStyle w:val="TableParagraph"/>
                              <w:spacing w:before="21"/>
                              <w:ind w:right="68"/>
                              <w:jc w:val="right"/>
                              <w:rPr>
                                <w:sz w:val="18"/>
                              </w:rPr>
                            </w:pPr>
                            <w:r>
                              <w:rPr>
                                <w:spacing w:val="-2"/>
                                <w:sz w:val="18"/>
                              </w:rPr>
                              <w:t>2.175.305</w:t>
                            </w:r>
                          </w:p>
                        </w:tc>
                        <w:tc>
                          <w:tcPr>
                            <w:tcW w:w="189" w:type="dxa"/>
                          </w:tcPr>
                          <w:p>
                            <w:pPr>
                              <w:pStyle w:val="TableParagraph"/>
                              <w:rPr>
                                <w:rFonts w:ascii="Times New Roman"/>
                                <w:sz w:val="18"/>
                              </w:rPr>
                            </w:pPr>
                          </w:p>
                        </w:tc>
                        <w:tc>
                          <w:tcPr>
                            <w:tcW w:w="1823" w:type="dxa"/>
                            <w:tcBorders>
                              <w:top w:val="single" w:sz="4" w:space="0" w:color="000000"/>
                            </w:tcBorders>
                          </w:tcPr>
                          <w:p>
                            <w:pPr>
                              <w:pStyle w:val="TableParagraph"/>
                              <w:spacing w:before="21"/>
                              <w:ind w:right="69"/>
                              <w:jc w:val="right"/>
                              <w:rPr>
                                <w:sz w:val="18"/>
                              </w:rPr>
                            </w:pPr>
                            <w:r>
                              <w:rPr>
                                <w:spacing w:val="-2"/>
                                <w:sz w:val="18"/>
                              </w:rPr>
                              <w:t>3.379.088</w:t>
                            </w:r>
                          </w:p>
                        </w:tc>
                      </w:tr>
                      <w:tr>
                        <w:trPr>
                          <w:trHeight w:val="284" w:hRule="atLeast"/>
                        </w:trPr>
                        <w:tc>
                          <w:tcPr>
                            <w:tcW w:w="6356" w:type="dxa"/>
                            <w:gridSpan w:val="2"/>
                          </w:tcPr>
                          <w:p>
                            <w:pPr>
                              <w:pStyle w:val="TableParagraph"/>
                              <w:tabs>
                                <w:tab w:pos="5911" w:val="right" w:leader="none"/>
                              </w:tabs>
                              <w:spacing w:before="22"/>
                              <w:ind w:left="127"/>
                              <w:rPr>
                                <w:i/>
                                <w:sz w:val="18"/>
                              </w:rPr>
                            </w:pPr>
                            <w:r>
                              <w:rPr>
                                <w:i/>
                                <w:sz w:val="18"/>
                              </w:rPr>
                              <w:t>-</w:t>
                            </w:r>
                            <w:r>
                              <w:rPr>
                                <w:i/>
                                <w:spacing w:val="-4"/>
                                <w:sz w:val="18"/>
                              </w:rPr>
                              <w:t> </w:t>
                            </w:r>
                            <w:r>
                              <w:rPr>
                                <w:i/>
                                <w:sz w:val="18"/>
                              </w:rPr>
                              <w:t>İlişkili</w:t>
                            </w:r>
                            <w:r>
                              <w:rPr>
                                <w:i/>
                                <w:spacing w:val="-5"/>
                                <w:sz w:val="18"/>
                              </w:rPr>
                              <w:t> </w:t>
                            </w:r>
                            <w:r>
                              <w:rPr>
                                <w:i/>
                                <w:sz w:val="18"/>
                              </w:rPr>
                              <w:t>Olmayan</w:t>
                            </w:r>
                            <w:r>
                              <w:rPr>
                                <w:i/>
                                <w:spacing w:val="-4"/>
                                <w:sz w:val="18"/>
                              </w:rPr>
                              <w:t> </w:t>
                            </w:r>
                            <w:r>
                              <w:rPr>
                                <w:i/>
                                <w:sz w:val="18"/>
                              </w:rPr>
                              <w:t>Taraflara</w:t>
                            </w:r>
                            <w:r>
                              <w:rPr>
                                <w:i/>
                                <w:spacing w:val="-5"/>
                                <w:sz w:val="18"/>
                              </w:rPr>
                              <w:t> </w:t>
                            </w:r>
                            <w:r>
                              <w:rPr>
                                <w:i/>
                                <w:sz w:val="18"/>
                              </w:rPr>
                              <w:t>Ticari</w:t>
                            </w:r>
                            <w:r>
                              <w:rPr>
                                <w:i/>
                                <w:spacing w:val="-4"/>
                                <w:sz w:val="18"/>
                              </w:rPr>
                              <w:t> </w:t>
                            </w:r>
                            <w:r>
                              <w:rPr>
                                <w:i/>
                                <w:spacing w:val="-2"/>
                                <w:sz w:val="18"/>
                              </w:rPr>
                              <w:t>Borçlar</w:t>
                            </w:r>
                            <w:r>
                              <w:rPr>
                                <w:rFonts w:ascii="Times New Roman" w:hAnsi="Times New Roman"/>
                                <w:sz w:val="18"/>
                              </w:rPr>
                              <w:tab/>
                            </w:r>
                            <w:r>
                              <w:rPr>
                                <w:i/>
                                <w:spacing w:val="-10"/>
                                <w:sz w:val="18"/>
                              </w:rPr>
                              <w:t>6</w:t>
                            </w:r>
                          </w:p>
                        </w:tc>
                        <w:tc>
                          <w:tcPr>
                            <w:tcW w:w="151" w:type="dxa"/>
                          </w:tcPr>
                          <w:p>
                            <w:pPr>
                              <w:pStyle w:val="TableParagraph"/>
                              <w:rPr>
                                <w:rFonts w:ascii="Times New Roman"/>
                                <w:sz w:val="18"/>
                              </w:rPr>
                            </w:pPr>
                          </w:p>
                        </w:tc>
                        <w:tc>
                          <w:tcPr>
                            <w:tcW w:w="1836" w:type="dxa"/>
                          </w:tcPr>
                          <w:p>
                            <w:pPr>
                              <w:pStyle w:val="TableParagraph"/>
                              <w:spacing w:before="22"/>
                              <w:ind w:right="68"/>
                              <w:jc w:val="right"/>
                              <w:rPr>
                                <w:i/>
                                <w:sz w:val="18"/>
                              </w:rPr>
                            </w:pPr>
                            <w:r>
                              <w:rPr>
                                <w:i/>
                                <w:spacing w:val="-2"/>
                                <w:sz w:val="18"/>
                              </w:rPr>
                              <w:t>2.175.305</w:t>
                            </w:r>
                          </w:p>
                        </w:tc>
                        <w:tc>
                          <w:tcPr>
                            <w:tcW w:w="189" w:type="dxa"/>
                          </w:tcPr>
                          <w:p>
                            <w:pPr>
                              <w:pStyle w:val="TableParagraph"/>
                              <w:rPr>
                                <w:rFonts w:ascii="Times New Roman"/>
                                <w:sz w:val="18"/>
                              </w:rPr>
                            </w:pPr>
                          </w:p>
                        </w:tc>
                        <w:tc>
                          <w:tcPr>
                            <w:tcW w:w="1823" w:type="dxa"/>
                          </w:tcPr>
                          <w:p>
                            <w:pPr>
                              <w:pStyle w:val="TableParagraph"/>
                              <w:spacing w:before="22"/>
                              <w:ind w:right="69"/>
                              <w:jc w:val="right"/>
                              <w:rPr>
                                <w:i/>
                                <w:sz w:val="18"/>
                              </w:rPr>
                            </w:pPr>
                            <w:r>
                              <w:rPr>
                                <w:i/>
                                <w:spacing w:val="-2"/>
                                <w:sz w:val="18"/>
                              </w:rPr>
                              <w:t>3.379.088</w:t>
                            </w:r>
                          </w:p>
                        </w:tc>
                      </w:tr>
                      <w:tr>
                        <w:trPr>
                          <w:trHeight w:val="284" w:hRule="atLeast"/>
                        </w:trPr>
                        <w:tc>
                          <w:tcPr>
                            <w:tcW w:w="6356" w:type="dxa"/>
                            <w:gridSpan w:val="2"/>
                          </w:tcPr>
                          <w:p>
                            <w:pPr>
                              <w:pStyle w:val="TableParagraph"/>
                              <w:tabs>
                                <w:tab w:pos="5958" w:val="right" w:leader="none"/>
                              </w:tabs>
                              <w:spacing w:before="23"/>
                              <w:ind w:left="76"/>
                              <w:rPr>
                                <w:sz w:val="18"/>
                              </w:rPr>
                            </w:pPr>
                            <w:r>
                              <w:rPr>
                                <w:sz w:val="18"/>
                              </w:rPr>
                              <w:t>Çalışanlara</w:t>
                            </w:r>
                            <w:r>
                              <w:rPr>
                                <w:spacing w:val="-5"/>
                                <w:sz w:val="18"/>
                              </w:rPr>
                              <w:t> </w:t>
                            </w:r>
                            <w:r>
                              <w:rPr>
                                <w:sz w:val="18"/>
                              </w:rPr>
                              <w:t>Sağlanan</w:t>
                            </w:r>
                            <w:r>
                              <w:rPr>
                                <w:spacing w:val="-5"/>
                                <w:sz w:val="18"/>
                              </w:rPr>
                              <w:t> </w:t>
                            </w:r>
                            <w:r>
                              <w:rPr>
                                <w:sz w:val="18"/>
                              </w:rPr>
                              <w:t>Faydalar</w:t>
                            </w:r>
                            <w:r>
                              <w:rPr>
                                <w:spacing w:val="-1"/>
                                <w:sz w:val="18"/>
                              </w:rPr>
                              <w:t> </w:t>
                            </w:r>
                            <w:r>
                              <w:rPr>
                                <w:sz w:val="18"/>
                              </w:rPr>
                              <w:t>Kapsamında</w:t>
                            </w:r>
                            <w:r>
                              <w:rPr>
                                <w:spacing w:val="-4"/>
                                <w:sz w:val="18"/>
                              </w:rPr>
                              <w:t> </w:t>
                            </w:r>
                            <w:r>
                              <w:rPr>
                                <w:spacing w:val="-2"/>
                                <w:sz w:val="18"/>
                              </w:rPr>
                              <w:t>Borçlar</w:t>
                            </w:r>
                            <w:r>
                              <w:rPr>
                                <w:rFonts w:ascii="Times New Roman" w:hAnsi="Times New Roman"/>
                                <w:sz w:val="18"/>
                              </w:rPr>
                              <w:tab/>
                            </w:r>
                            <w:r>
                              <w:rPr>
                                <w:spacing w:val="-5"/>
                                <w:sz w:val="18"/>
                              </w:rPr>
                              <w:t>15</w:t>
                            </w:r>
                          </w:p>
                        </w:tc>
                        <w:tc>
                          <w:tcPr>
                            <w:tcW w:w="151" w:type="dxa"/>
                          </w:tcPr>
                          <w:p>
                            <w:pPr>
                              <w:pStyle w:val="TableParagraph"/>
                              <w:rPr>
                                <w:rFonts w:ascii="Times New Roman"/>
                                <w:sz w:val="18"/>
                              </w:rPr>
                            </w:pPr>
                          </w:p>
                        </w:tc>
                        <w:tc>
                          <w:tcPr>
                            <w:tcW w:w="1836" w:type="dxa"/>
                          </w:tcPr>
                          <w:p>
                            <w:pPr>
                              <w:pStyle w:val="TableParagraph"/>
                              <w:spacing w:before="23"/>
                              <w:ind w:right="68"/>
                              <w:jc w:val="right"/>
                              <w:rPr>
                                <w:sz w:val="18"/>
                              </w:rPr>
                            </w:pPr>
                            <w:r>
                              <w:rPr>
                                <w:spacing w:val="-2"/>
                                <w:sz w:val="18"/>
                              </w:rPr>
                              <w:t>155.012</w:t>
                            </w:r>
                          </w:p>
                        </w:tc>
                        <w:tc>
                          <w:tcPr>
                            <w:tcW w:w="189" w:type="dxa"/>
                          </w:tcPr>
                          <w:p>
                            <w:pPr>
                              <w:pStyle w:val="TableParagraph"/>
                              <w:rPr>
                                <w:rFonts w:ascii="Times New Roman"/>
                                <w:sz w:val="18"/>
                              </w:rPr>
                            </w:pPr>
                          </w:p>
                        </w:tc>
                        <w:tc>
                          <w:tcPr>
                            <w:tcW w:w="1823" w:type="dxa"/>
                          </w:tcPr>
                          <w:p>
                            <w:pPr>
                              <w:pStyle w:val="TableParagraph"/>
                              <w:spacing w:before="23"/>
                              <w:ind w:right="68"/>
                              <w:jc w:val="right"/>
                              <w:rPr>
                                <w:sz w:val="18"/>
                              </w:rPr>
                            </w:pPr>
                            <w:r>
                              <w:rPr>
                                <w:spacing w:val="-2"/>
                                <w:sz w:val="18"/>
                              </w:rPr>
                              <w:t>140.568</w:t>
                            </w:r>
                          </w:p>
                        </w:tc>
                      </w:tr>
                      <w:tr>
                        <w:trPr>
                          <w:trHeight w:val="283" w:hRule="atLeast"/>
                        </w:trPr>
                        <w:tc>
                          <w:tcPr>
                            <w:tcW w:w="6356" w:type="dxa"/>
                            <w:gridSpan w:val="2"/>
                          </w:tcPr>
                          <w:p>
                            <w:pPr>
                              <w:pStyle w:val="TableParagraph"/>
                              <w:spacing w:before="22"/>
                              <w:ind w:left="76"/>
                              <w:rPr>
                                <w:sz w:val="18"/>
                              </w:rPr>
                            </w:pPr>
                            <w:r>
                              <w:rPr>
                                <w:sz w:val="18"/>
                              </w:rPr>
                              <w:t>Diğer</w:t>
                            </w:r>
                            <w:r>
                              <w:rPr>
                                <w:spacing w:val="-2"/>
                                <w:sz w:val="18"/>
                              </w:rPr>
                              <w:t> Borçlar</w:t>
                            </w:r>
                          </w:p>
                        </w:tc>
                        <w:tc>
                          <w:tcPr>
                            <w:tcW w:w="151" w:type="dxa"/>
                          </w:tcPr>
                          <w:p>
                            <w:pPr>
                              <w:pStyle w:val="TableParagraph"/>
                              <w:rPr>
                                <w:rFonts w:ascii="Times New Roman"/>
                                <w:sz w:val="18"/>
                              </w:rPr>
                            </w:pPr>
                          </w:p>
                        </w:tc>
                        <w:tc>
                          <w:tcPr>
                            <w:tcW w:w="1836" w:type="dxa"/>
                          </w:tcPr>
                          <w:p>
                            <w:pPr>
                              <w:pStyle w:val="TableParagraph"/>
                              <w:spacing w:before="22"/>
                              <w:ind w:right="68"/>
                              <w:jc w:val="right"/>
                              <w:rPr>
                                <w:sz w:val="18"/>
                              </w:rPr>
                            </w:pPr>
                            <w:r>
                              <w:rPr>
                                <w:sz w:val="18"/>
                              </w:rPr>
                              <w:t>-</w:t>
                            </w:r>
                          </w:p>
                        </w:tc>
                        <w:tc>
                          <w:tcPr>
                            <w:tcW w:w="189" w:type="dxa"/>
                          </w:tcPr>
                          <w:p>
                            <w:pPr>
                              <w:pStyle w:val="TableParagraph"/>
                              <w:rPr>
                                <w:rFonts w:ascii="Times New Roman"/>
                                <w:sz w:val="18"/>
                              </w:rPr>
                            </w:pPr>
                          </w:p>
                        </w:tc>
                        <w:tc>
                          <w:tcPr>
                            <w:tcW w:w="1823" w:type="dxa"/>
                          </w:tcPr>
                          <w:p>
                            <w:pPr>
                              <w:pStyle w:val="TableParagraph"/>
                              <w:spacing w:before="22"/>
                              <w:ind w:right="69"/>
                              <w:jc w:val="right"/>
                              <w:rPr>
                                <w:sz w:val="18"/>
                              </w:rPr>
                            </w:pPr>
                            <w:r>
                              <w:rPr>
                                <w:spacing w:val="-5"/>
                                <w:sz w:val="18"/>
                              </w:rPr>
                              <w:t>420</w:t>
                            </w:r>
                          </w:p>
                        </w:tc>
                      </w:tr>
                      <w:tr>
                        <w:trPr>
                          <w:trHeight w:val="284" w:hRule="atLeast"/>
                        </w:trPr>
                        <w:tc>
                          <w:tcPr>
                            <w:tcW w:w="6356" w:type="dxa"/>
                            <w:gridSpan w:val="2"/>
                          </w:tcPr>
                          <w:p>
                            <w:pPr>
                              <w:pStyle w:val="TableParagraph"/>
                              <w:tabs>
                                <w:tab w:pos="5911" w:val="right" w:leader="none"/>
                              </w:tabs>
                              <w:spacing w:before="22"/>
                              <w:ind w:left="127"/>
                              <w:rPr>
                                <w:i/>
                                <w:sz w:val="18"/>
                              </w:rPr>
                            </w:pPr>
                            <w:r>
                              <w:rPr>
                                <w:i/>
                                <w:sz w:val="18"/>
                              </w:rPr>
                              <w:t>-</w:t>
                            </w:r>
                            <w:r>
                              <w:rPr>
                                <w:i/>
                                <w:spacing w:val="-4"/>
                                <w:sz w:val="18"/>
                              </w:rPr>
                              <w:t> </w:t>
                            </w:r>
                            <w:r>
                              <w:rPr>
                                <w:i/>
                                <w:sz w:val="18"/>
                              </w:rPr>
                              <w:t>İlişkili</w:t>
                            </w:r>
                            <w:r>
                              <w:rPr>
                                <w:i/>
                                <w:spacing w:val="-5"/>
                                <w:sz w:val="18"/>
                              </w:rPr>
                              <w:t> </w:t>
                            </w:r>
                            <w:r>
                              <w:rPr>
                                <w:i/>
                                <w:sz w:val="18"/>
                              </w:rPr>
                              <w:t>Olmayan</w:t>
                            </w:r>
                            <w:r>
                              <w:rPr>
                                <w:i/>
                                <w:spacing w:val="-3"/>
                                <w:sz w:val="18"/>
                              </w:rPr>
                              <w:t> </w:t>
                            </w:r>
                            <w:r>
                              <w:rPr>
                                <w:i/>
                                <w:sz w:val="18"/>
                              </w:rPr>
                              <w:t>Taraflara</w:t>
                            </w:r>
                            <w:r>
                              <w:rPr>
                                <w:i/>
                                <w:spacing w:val="-5"/>
                                <w:sz w:val="18"/>
                              </w:rPr>
                              <w:t> </w:t>
                            </w:r>
                            <w:r>
                              <w:rPr>
                                <w:i/>
                                <w:sz w:val="18"/>
                              </w:rPr>
                              <w:t>Diğer</w:t>
                            </w:r>
                            <w:r>
                              <w:rPr>
                                <w:i/>
                                <w:spacing w:val="-4"/>
                                <w:sz w:val="18"/>
                              </w:rPr>
                              <w:t> </w:t>
                            </w:r>
                            <w:r>
                              <w:rPr>
                                <w:i/>
                                <w:spacing w:val="-2"/>
                                <w:sz w:val="18"/>
                              </w:rPr>
                              <w:t>Borçlar</w:t>
                            </w:r>
                            <w:r>
                              <w:rPr>
                                <w:rFonts w:ascii="Times New Roman" w:hAnsi="Times New Roman"/>
                                <w:sz w:val="18"/>
                              </w:rPr>
                              <w:tab/>
                            </w:r>
                            <w:r>
                              <w:rPr>
                                <w:i/>
                                <w:spacing w:val="-10"/>
                                <w:sz w:val="18"/>
                              </w:rPr>
                              <w:t>7</w:t>
                            </w:r>
                          </w:p>
                        </w:tc>
                        <w:tc>
                          <w:tcPr>
                            <w:tcW w:w="151" w:type="dxa"/>
                          </w:tcPr>
                          <w:p>
                            <w:pPr>
                              <w:pStyle w:val="TableParagraph"/>
                              <w:rPr>
                                <w:rFonts w:ascii="Times New Roman"/>
                                <w:sz w:val="18"/>
                              </w:rPr>
                            </w:pPr>
                          </w:p>
                        </w:tc>
                        <w:tc>
                          <w:tcPr>
                            <w:tcW w:w="1836" w:type="dxa"/>
                          </w:tcPr>
                          <w:p>
                            <w:pPr>
                              <w:pStyle w:val="TableParagraph"/>
                              <w:spacing w:before="22"/>
                              <w:ind w:right="68"/>
                              <w:jc w:val="right"/>
                              <w:rPr>
                                <w:i/>
                                <w:sz w:val="18"/>
                              </w:rPr>
                            </w:pPr>
                            <w:r>
                              <w:rPr>
                                <w:i/>
                                <w:sz w:val="18"/>
                              </w:rPr>
                              <w:t>-</w:t>
                            </w:r>
                          </w:p>
                        </w:tc>
                        <w:tc>
                          <w:tcPr>
                            <w:tcW w:w="189" w:type="dxa"/>
                          </w:tcPr>
                          <w:p>
                            <w:pPr>
                              <w:pStyle w:val="TableParagraph"/>
                              <w:rPr>
                                <w:rFonts w:ascii="Times New Roman"/>
                                <w:sz w:val="18"/>
                              </w:rPr>
                            </w:pPr>
                          </w:p>
                        </w:tc>
                        <w:tc>
                          <w:tcPr>
                            <w:tcW w:w="1823" w:type="dxa"/>
                          </w:tcPr>
                          <w:p>
                            <w:pPr>
                              <w:pStyle w:val="TableParagraph"/>
                              <w:spacing w:before="22"/>
                              <w:ind w:right="69"/>
                              <w:jc w:val="right"/>
                              <w:rPr>
                                <w:i/>
                                <w:sz w:val="18"/>
                              </w:rPr>
                            </w:pPr>
                            <w:r>
                              <w:rPr>
                                <w:i/>
                                <w:spacing w:val="-5"/>
                                <w:sz w:val="18"/>
                              </w:rPr>
                              <w:t>420</w:t>
                            </w:r>
                          </w:p>
                        </w:tc>
                      </w:tr>
                      <w:tr>
                        <w:trPr>
                          <w:trHeight w:val="284" w:hRule="atLeast"/>
                        </w:trPr>
                        <w:tc>
                          <w:tcPr>
                            <w:tcW w:w="6356" w:type="dxa"/>
                            <w:gridSpan w:val="2"/>
                          </w:tcPr>
                          <w:p>
                            <w:pPr>
                              <w:pStyle w:val="TableParagraph"/>
                              <w:tabs>
                                <w:tab w:pos="5958" w:val="right" w:leader="none"/>
                              </w:tabs>
                              <w:spacing w:before="23"/>
                              <w:ind w:left="76"/>
                              <w:rPr>
                                <w:sz w:val="18"/>
                              </w:rPr>
                            </w:pPr>
                            <w:r>
                              <w:rPr>
                                <w:sz w:val="18"/>
                              </w:rPr>
                              <w:t>Ertelenmiş</w:t>
                            </w:r>
                            <w:r>
                              <w:rPr>
                                <w:spacing w:val="-6"/>
                                <w:sz w:val="18"/>
                              </w:rPr>
                              <w:t> </w:t>
                            </w:r>
                            <w:r>
                              <w:rPr>
                                <w:spacing w:val="-2"/>
                                <w:sz w:val="18"/>
                              </w:rPr>
                              <w:t>Gelirler</w:t>
                            </w:r>
                            <w:r>
                              <w:rPr>
                                <w:rFonts w:ascii="Times New Roman" w:hAnsi="Times New Roman"/>
                                <w:sz w:val="18"/>
                              </w:rPr>
                              <w:tab/>
                            </w:r>
                            <w:r>
                              <w:rPr>
                                <w:spacing w:val="-5"/>
                                <w:sz w:val="18"/>
                              </w:rPr>
                              <w:t>17</w:t>
                            </w:r>
                          </w:p>
                        </w:tc>
                        <w:tc>
                          <w:tcPr>
                            <w:tcW w:w="151" w:type="dxa"/>
                          </w:tcPr>
                          <w:p>
                            <w:pPr>
                              <w:pStyle w:val="TableParagraph"/>
                              <w:rPr>
                                <w:rFonts w:ascii="Times New Roman"/>
                                <w:sz w:val="18"/>
                              </w:rPr>
                            </w:pPr>
                          </w:p>
                        </w:tc>
                        <w:tc>
                          <w:tcPr>
                            <w:tcW w:w="1836" w:type="dxa"/>
                          </w:tcPr>
                          <w:p>
                            <w:pPr>
                              <w:pStyle w:val="TableParagraph"/>
                              <w:spacing w:before="23"/>
                              <w:ind w:right="68"/>
                              <w:jc w:val="right"/>
                              <w:rPr>
                                <w:sz w:val="18"/>
                              </w:rPr>
                            </w:pPr>
                            <w:r>
                              <w:rPr>
                                <w:spacing w:val="-2"/>
                                <w:sz w:val="18"/>
                              </w:rPr>
                              <w:t>2.109.242</w:t>
                            </w:r>
                          </w:p>
                        </w:tc>
                        <w:tc>
                          <w:tcPr>
                            <w:tcW w:w="189" w:type="dxa"/>
                          </w:tcPr>
                          <w:p>
                            <w:pPr>
                              <w:pStyle w:val="TableParagraph"/>
                              <w:rPr>
                                <w:rFonts w:ascii="Times New Roman"/>
                                <w:sz w:val="18"/>
                              </w:rPr>
                            </w:pPr>
                          </w:p>
                        </w:tc>
                        <w:tc>
                          <w:tcPr>
                            <w:tcW w:w="1823" w:type="dxa"/>
                          </w:tcPr>
                          <w:p>
                            <w:pPr>
                              <w:pStyle w:val="TableParagraph"/>
                              <w:spacing w:before="23"/>
                              <w:ind w:right="69"/>
                              <w:jc w:val="right"/>
                              <w:rPr>
                                <w:sz w:val="18"/>
                              </w:rPr>
                            </w:pPr>
                            <w:r>
                              <w:rPr>
                                <w:spacing w:val="-2"/>
                                <w:sz w:val="18"/>
                              </w:rPr>
                              <w:t>1.397.019</w:t>
                            </w:r>
                          </w:p>
                        </w:tc>
                      </w:tr>
                      <w:tr>
                        <w:trPr>
                          <w:trHeight w:val="283" w:hRule="atLeast"/>
                        </w:trPr>
                        <w:tc>
                          <w:tcPr>
                            <w:tcW w:w="6356" w:type="dxa"/>
                            <w:gridSpan w:val="2"/>
                          </w:tcPr>
                          <w:p>
                            <w:pPr>
                              <w:pStyle w:val="TableParagraph"/>
                              <w:spacing w:before="22"/>
                              <w:ind w:left="76"/>
                              <w:rPr>
                                <w:sz w:val="18"/>
                              </w:rPr>
                            </w:pPr>
                            <w:r>
                              <w:rPr>
                                <w:sz w:val="18"/>
                              </w:rPr>
                              <w:t>Kısa</w:t>
                            </w:r>
                            <w:r>
                              <w:rPr>
                                <w:spacing w:val="-1"/>
                                <w:sz w:val="18"/>
                              </w:rPr>
                              <w:t> </w:t>
                            </w:r>
                            <w:r>
                              <w:rPr>
                                <w:sz w:val="18"/>
                              </w:rPr>
                              <w:t>Vadeli</w:t>
                            </w:r>
                            <w:r>
                              <w:rPr>
                                <w:spacing w:val="-1"/>
                                <w:sz w:val="18"/>
                              </w:rPr>
                              <w:t> </w:t>
                            </w:r>
                            <w:r>
                              <w:rPr>
                                <w:spacing w:val="-2"/>
                                <w:sz w:val="18"/>
                              </w:rPr>
                              <w:t>Karşılıklar</w:t>
                            </w:r>
                          </w:p>
                        </w:tc>
                        <w:tc>
                          <w:tcPr>
                            <w:tcW w:w="151" w:type="dxa"/>
                          </w:tcPr>
                          <w:p>
                            <w:pPr>
                              <w:pStyle w:val="TableParagraph"/>
                              <w:rPr>
                                <w:rFonts w:ascii="Times New Roman"/>
                                <w:sz w:val="18"/>
                              </w:rPr>
                            </w:pPr>
                          </w:p>
                        </w:tc>
                        <w:tc>
                          <w:tcPr>
                            <w:tcW w:w="1836" w:type="dxa"/>
                          </w:tcPr>
                          <w:p>
                            <w:pPr>
                              <w:pStyle w:val="TableParagraph"/>
                              <w:spacing w:before="22"/>
                              <w:ind w:right="68"/>
                              <w:jc w:val="right"/>
                              <w:rPr>
                                <w:sz w:val="18"/>
                              </w:rPr>
                            </w:pPr>
                            <w:r>
                              <w:rPr>
                                <w:spacing w:val="-2"/>
                                <w:sz w:val="18"/>
                              </w:rPr>
                              <w:t>150.194</w:t>
                            </w:r>
                          </w:p>
                        </w:tc>
                        <w:tc>
                          <w:tcPr>
                            <w:tcW w:w="189" w:type="dxa"/>
                          </w:tcPr>
                          <w:p>
                            <w:pPr>
                              <w:pStyle w:val="TableParagraph"/>
                              <w:rPr>
                                <w:rFonts w:ascii="Times New Roman"/>
                                <w:sz w:val="18"/>
                              </w:rPr>
                            </w:pPr>
                          </w:p>
                        </w:tc>
                        <w:tc>
                          <w:tcPr>
                            <w:tcW w:w="1823" w:type="dxa"/>
                          </w:tcPr>
                          <w:p>
                            <w:pPr>
                              <w:pStyle w:val="TableParagraph"/>
                              <w:spacing w:before="22"/>
                              <w:ind w:right="68"/>
                              <w:jc w:val="right"/>
                              <w:rPr>
                                <w:sz w:val="18"/>
                              </w:rPr>
                            </w:pPr>
                            <w:r>
                              <w:rPr>
                                <w:spacing w:val="-2"/>
                                <w:sz w:val="18"/>
                              </w:rPr>
                              <w:t>107.777</w:t>
                            </w:r>
                          </w:p>
                        </w:tc>
                      </w:tr>
                      <w:tr>
                        <w:trPr>
                          <w:trHeight w:val="284" w:hRule="atLeast"/>
                        </w:trPr>
                        <w:tc>
                          <w:tcPr>
                            <w:tcW w:w="6356" w:type="dxa"/>
                            <w:gridSpan w:val="2"/>
                          </w:tcPr>
                          <w:p>
                            <w:pPr>
                              <w:pStyle w:val="TableParagraph"/>
                              <w:tabs>
                                <w:tab w:pos="5958" w:val="right" w:leader="none"/>
                              </w:tabs>
                              <w:spacing w:before="22"/>
                              <w:ind w:left="177"/>
                              <w:rPr>
                                <w:i/>
                                <w:sz w:val="18"/>
                              </w:rPr>
                            </w:pPr>
                            <w:r>
                              <w:rPr>
                                <w:i/>
                                <w:sz w:val="18"/>
                              </w:rPr>
                              <w:t>-</w:t>
                            </w:r>
                            <w:r>
                              <w:rPr>
                                <w:i/>
                                <w:spacing w:val="-5"/>
                                <w:sz w:val="18"/>
                              </w:rPr>
                              <w:t> </w:t>
                            </w:r>
                            <w:r>
                              <w:rPr>
                                <w:i/>
                                <w:sz w:val="18"/>
                              </w:rPr>
                              <w:t>Çalışanlara</w:t>
                            </w:r>
                            <w:r>
                              <w:rPr>
                                <w:i/>
                                <w:spacing w:val="-4"/>
                                <w:sz w:val="18"/>
                              </w:rPr>
                              <w:t> </w:t>
                            </w:r>
                            <w:r>
                              <w:rPr>
                                <w:i/>
                                <w:sz w:val="18"/>
                              </w:rPr>
                              <w:t>Sağlanan</w:t>
                            </w:r>
                            <w:r>
                              <w:rPr>
                                <w:i/>
                                <w:spacing w:val="-4"/>
                                <w:sz w:val="18"/>
                              </w:rPr>
                              <w:t> </w:t>
                            </w:r>
                            <w:r>
                              <w:rPr>
                                <w:i/>
                                <w:sz w:val="18"/>
                              </w:rPr>
                              <w:t>Faydalara</w:t>
                            </w:r>
                            <w:r>
                              <w:rPr>
                                <w:i/>
                                <w:spacing w:val="-4"/>
                                <w:sz w:val="18"/>
                              </w:rPr>
                              <w:t> </w:t>
                            </w:r>
                            <w:r>
                              <w:rPr>
                                <w:i/>
                                <w:sz w:val="18"/>
                              </w:rPr>
                              <w:t>İlişkin</w:t>
                            </w:r>
                            <w:r>
                              <w:rPr>
                                <w:i/>
                                <w:spacing w:val="-5"/>
                                <w:sz w:val="18"/>
                              </w:rPr>
                              <w:t> </w:t>
                            </w:r>
                            <w:r>
                              <w:rPr>
                                <w:i/>
                                <w:sz w:val="18"/>
                              </w:rPr>
                              <w:t>Kısa</w:t>
                            </w:r>
                            <w:r>
                              <w:rPr>
                                <w:i/>
                                <w:spacing w:val="-5"/>
                                <w:sz w:val="18"/>
                              </w:rPr>
                              <w:t> </w:t>
                            </w:r>
                            <w:r>
                              <w:rPr>
                                <w:i/>
                                <w:sz w:val="18"/>
                              </w:rPr>
                              <w:t>Vadeli</w:t>
                            </w:r>
                            <w:r>
                              <w:rPr>
                                <w:i/>
                                <w:spacing w:val="-5"/>
                                <w:sz w:val="18"/>
                              </w:rPr>
                              <w:t> </w:t>
                            </w:r>
                            <w:r>
                              <w:rPr>
                                <w:i/>
                                <w:spacing w:val="-2"/>
                                <w:sz w:val="18"/>
                              </w:rPr>
                              <w:t>Karşılıklar</w:t>
                            </w:r>
                            <w:r>
                              <w:rPr>
                                <w:rFonts w:ascii="Times New Roman" w:hAnsi="Times New Roman"/>
                                <w:sz w:val="18"/>
                              </w:rPr>
                              <w:tab/>
                            </w:r>
                            <w:r>
                              <w:rPr>
                                <w:i/>
                                <w:spacing w:val="-5"/>
                                <w:sz w:val="18"/>
                              </w:rPr>
                              <w:t>14</w:t>
                            </w:r>
                          </w:p>
                        </w:tc>
                        <w:tc>
                          <w:tcPr>
                            <w:tcW w:w="151" w:type="dxa"/>
                          </w:tcPr>
                          <w:p>
                            <w:pPr>
                              <w:pStyle w:val="TableParagraph"/>
                              <w:rPr>
                                <w:rFonts w:ascii="Times New Roman"/>
                                <w:sz w:val="18"/>
                              </w:rPr>
                            </w:pPr>
                          </w:p>
                        </w:tc>
                        <w:tc>
                          <w:tcPr>
                            <w:tcW w:w="1836" w:type="dxa"/>
                          </w:tcPr>
                          <w:p>
                            <w:pPr>
                              <w:pStyle w:val="TableParagraph"/>
                              <w:spacing w:before="22"/>
                              <w:ind w:right="68"/>
                              <w:jc w:val="right"/>
                              <w:rPr>
                                <w:i/>
                                <w:sz w:val="18"/>
                              </w:rPr>
                            </w:pPr>
                            <w:r>
                              <w:rPr>
                                <w:i/>
                                <w:spacing w:val="-2"/>
                                <w:sz w:val="18"/>
                              </w:rPr>
                              <w:t>150.194</w:t>
                            </w:r>
                          </w:p>
                        </w:tc>
                        <w:tc>
                          <w:tcPr>
                            <w:tcW w:w="189" w:type="dxa"/>
                          </w:tcPr>
                          <w:p>
                            <w:pPr>
                              <w:pStyle w:val="TableParagraph"/>
                              <w:rPr>
                                <w:rFonts w:ascii="Times New Roman"/>
                                <w:sz w:val="18"/>
                              </w:rPr>
                            </w:pPr>
                          </w:p>
                        </w:tc>
                        <w:tc>
                          <w:tcPr>
                            <w:tcW w:w="1823" w:type="dxa"/>
                          </w:tcPr>
                          <w:p>
                            <w:pPr>
                              <w:pStyle w:val="TableParagraph"/>
                              <w:spacing w:before="22"/>
                              <w:ind w:right="68"/>
                              <w:jc w:val="right"/>
                              <w:rPr>
                                <w:i/>
                                <w:sz w:val="18"/>
                              </w:rPr>
                            </w:pPr>
                            <w:r>
                              <w:rPr>
                                <w:i/>
                                <w:spacing w:val="-2"/>
                                <w:sz w:val="18"/>
                              </w:rPr>
                              <w:t>107.777</w:t>
                            </w:r>
                          </w:p>
                        </w:tc>
                      </w:tr>
                      <w:tr>
                        <w:trPr>
                          <w:trHeight w:val="426" w:hRule="atLeast"/>
                        </w:trPr>
                        <w:tc>
                          <w:tcPr>
                            <w:tcW w:w="6356" w:type="dxa"/>
                            <w:gridSpan w:val="2"/>
                          </w:tcPr>
                          <w:p>
                            <w:pPr>
                              <w:pStyle w:val="TableParagraph"/>
                              <w:tabs>
                                <w:tab w:pos="5958" w:val="right" w:leader="none"/>
                              </w:tabs>
                              <w:spacing w:before="23"/>
                              <w:ind w:left="127"/>
                              <w:rPr>
                                <w:sz w:val="18"/>
                              </w:rPr>
                            </w:pPr>
                            <w:r>
                              <w:rPr>
                                <w:sz w:val="18"/>
                              </w:rPr>
                              <w:t>Diğer</w:t>
                            </w:r>
                            <w:r>
                              <w:rPr>
                                <w:spacing w:val="-2"/>
                                <w:sz w:val="18"/>
                              </w:rPr>
                              <w:t> </w:t>
                            </w:r>
                            <w:r>
                              <w:rPr>
                                <w:sz w:val="18"/>
                              </w:rPr>
                              <w:t>Kısa</w:t>
                            </w:r>
                            <w:r>
                              <w:rPr>
                                <w:spacing w:val="-3"/>
                                <w:sz w:val="18"/>
                              </w:rPr>
                              <w:t> </w:t>
                            </w:r>
                            <w:r>
                              <w:rPr>
                                <w:sz w:val="18"/>
                              </w:rPr>
                              <w:t>Vadeli</w:t>
                            </w:r>
                            <w:r>
                              <w:rPr>
                                <w:spacing w:val="-1"/>
                                <w:sz w:val="18"/>
                              </w:rPr>
                              <w:t> </w:t>
                            </w:r>
                            <w:r>
                              <w:rPr>
                                <w:spacing w:val="-2"/>
                                <w:sz w:val="18"/>
                              </w:rPr>
                              <w:t>Yükümlülükler</w:t>
                            </w:r>
                            <w:r>
                              <w:rPr>
                                <w:rFonts w:ascii="Times New Roman" w:hAnsi="Times New Roman"/>
                                <w:sz w:val="18"/>
                              </w:rPr>
                              <w:tab/>
                            </w:r>
                            <w:r>
                              <w:rPr>
                                <w:spacing w:val="-5"/>
                                <w:sz w:val="18"/>
                              </w:rPr>
                              <w:t>16</w:t>
                            </w:r>
                          </w:p>
                        </w:tc>
                        <w:tc>
                          <w:tcPr>
                            <w:tcW w:w="151" w:type="dxa"/>
                          </w:tcPr>
                          <w:p>
                            <w:pPr>
                              <w:pStyle w:val="TableParagraph"/>
                              <w:rPr>
                                <w:rFonts w:ascii="Times New Roman"/>
                                <w:sz w:val="18"/>
                              </w:rPr>
                            </w:pPr>
                          </w:p>
                        </w:tc>
                        <w:tc>
                          <w:tcPr>
                            <w:tcW w:w="1836" w:type="dxa"/>
                          </w:tcPr>
                          <w:p>
                            <w:pPr>
                              <w:pStyle w:val="TableParagraph"/>
                              <w:spacing w:before="23"/>
                              <w:ind w:right="68"/>
                              <w:jc w:val="right"/>
                              <w:rPr>
                                <w:sz w:val="18"/>
                              </w:rPr>
                            </w:pPr>
                            <w:r>
                              <w:rPr>
                                <w:spacing w:val="-2"/>
                                <w:sz w:val="18"/>
                              </w:rPr>
                              <w:t>609.702</w:t>
                            </w:r>
                          </w:p>
                        </w:tc>
                        <w:tc>
                          <w:tcPr>
                            <w:tcW w:w="189" w:type="dxa"/>
                          </w:tcPr>
                          <w:p>
                            <w:pPr>
                              <w:pStyle w:val="TableParagraph"/>
                              <w:rPr>
                                <w:rFonts w:ascii="Times New Roman"/>
                                <w:sz w:val="18"/>
                              </w:rPr>
                            </w:pPr>
                          </w:p>
                        </w:tc>
                        <w:tc>
                          <w:tcPr>
                            <w:tcW w:w="1823" w:type="dxa"/>
                          </w:tcPr>
                          <w:p>
                            <w:pPr>
                              <w:pStyle w:val="TableParagraph"/>
                              <w:spacing w:before="23"/>
                              <w:ind w:right="68"/>
                              <w:jc w:val="right"/>
                              <w:rPr>
                                <w:sz w:val="18"/>
                              </w:rPr>
                            </w:pPr>
                            <w:r>
                              <w:rPr>
                                <w:spacing w:val="-2"/>
                                <w:sz w:val="18"/>
                              </w:rPr>
                              <w:t>398.020</w:t>
                            </w:r>
                          </w:p>
                        </w:tc>
                      </w:tr>
                      <w:tr>
                        <w:trPr>
                          <w:trHeight w:val="427" w:hRule="atLeast"/>
                        </w:trPr>
                        <w:tc>
                          <w:tcPr>
                            <w:tcW w:w="6356" w:type="dxa"/>
                            <w:gridSpan w:val="2"/>
                          </w:tcPr>
                          <w:p>
                            <w:pPr>
                              <w:pStyle w:val="TableParagraph"/>
                              <w:spacing w:before="163"/>
                              <w:ind w:left="76"/>
                              <w:rPr>
                                <w:b/>
                                <w:sz w:val="18"/>
                              </w:rPr>
                            </w:pPr>
                            <w:r>
                              <w:rPr>
                                <w:b/>
                                <w:sz w:val="18"/>
                              </w:rPr>
                              <w:t>Uzun</w:t>
                            </w:r>
                            <w:r>
                              <w:rPr>
                                <w:b/>
                                <w:spacing w:val="-4"/>
                                <w:sz w:val="18"/>
                              </w:rPr>
                              <w:t> </w:t>
                            </w:r>
                            <w:r>
                              <w:rPr>
                                <w:b/>
                                <w:sz w:val="18"/>
                              </w:rPr>
                              <w:t>Vadeli</w:t>
                            </w:r>
                            <w:r>
                              <w:rPr>
                                <w:b/>
                                <w:spacing w:val="-3"/>
                                <w:sz w:val="18"/>
                              </w:rPr>
                              <w:t> </w:t>
                            </w:r>
                            <w:r>
                              <w:rPr>
                                <w:b/>
                                <w:spacing w:val="-2"/>
                                <w:sz w:val="18"/>
                              </w:rPr>
                              <w:t>Yükümlülükler</w:t>
                            </w:r>
                          </w:p>
                        </w:tc>
                        <w:tc>
                          <w:tcPr>
                            <w:tcW w:w="151" w:type="dxa"/>
                          </w:tcPr>
                          <w:p>
                            <w:pPr>
                              <w:pStyle w:val="TableParagraph"/>
                              <w:rPr>
                                <w:rFonts w:ascii="Times New Roman"/>
                                <w:sz w:val="18"/>
                              </w:rPr>
                            </w:pPr>
                          </w:p>
                        </w:tc>
                        <w:tc>
                          <w:tcPr>
                            <w:tcW w:w="1836" w:type="dxa"/>
                            <w:tcBorders>
                              <w:bottom w:val="single" w:sz="4" w:space="0" w:color="000000"/>
                            </w:tcBorders>
                          </w:tcPr>
                          <w:p>
                            <w:pPr>
                              <w:pStyle w:val="TableParagraph"/>
                              <w:spacing w:before="163"/>
                              <w:ind w:right="68"/>
                              <w:jc w:val="right"/>
                              <w:rPr>
                                <w:b/>
                                <w:sz w:val="18"/>
                              </w:rPr>
                            </w:pPr>
                            <w:r>
                              <w:rPr>
                                <w:b/>
                                <w:spacing w:val="-2"/>
                                <w:sz w:val="18"/>
                              </w:rPr>
                              <w:t>1.507.782</w:t>
                            </w:r>
                          </w:p>
                        </w:tc>
                        <w:tc>
                          <w:tcPr>
                            <w:tcW w:w="189" w:type="dxa"/>
                          </w:tcPr>
                          <w:p>
                            <w:pPr>
                              <w:pStyle w:val="TableParagraph"/>
                              <w:rPr>
                                <w:rFonts w:ascii="Times New Roman"/>
                                <w:sz w:val="18"/>
                              </w:rPr>
                            </w:pPr>
                          </w:p>
                        </w:tc>
                        <w:tc>
                          <w:tcPr>
                            <w:tcW w:w="1823" w:type="dxa"/>
                            <w:tcBorders>
                              <w:bottom w:val="single" w:sz="4" w:space="0" w:color="000000"/>
                            </w:tcBorders>
                          </w:tcPr>
                          <w:p>
                            <w:pPr>
                              <w:pStyle w:val="TableParagraph"/>
                              <w:spacing w:before="163"/>
                              <w:ind w:right="68"/>
                              <w:jc w:val="right"/>
                              <w:rPr>
                                <w:b/>
                                <w:sz w:val="18"/>
                              </w:rPr>
                            </w:pPr>
                            <w:r>
                              <w:rPr>
                                <w:b/>
                                <w:spacing w:val="-2"/>
                                <w:sz w:val="18"/>
                              </w:rPr>
                              <w:t>1.645.386</w:t>
                            </w:r>
                          </w:p>
                        </w:tc>
                      </w:tr>
                      <w:tr>
                        <w:trPr>
                          <w:trHeight w:val="282" w:hRule="atLeast"/>
                        </w:trPr>
                        <w:tc>
                          <w:tcPr>
                            <w:tcW w:w="6356" w:type="dxa"/>
                            <w:gridSpan w:val="2"/>
                          </w:tcPr>
                          <w:p>
                            <w:pPr>
                              <w:pStyle w:val="TableParagraph"/>
                              <w:spacing w:before="21"/>
                              <w:ind w:left="76"/>
                              <w:rPr>
                                <w:sz w:val="18"/>
                              </w:rPr>
                            </w:pPr>
                            <w:r>
                              <w:rPr>
                                <w:sz w:val="18"/>
                              </w:rPr>
                              <w:t>Uzun</w:t>
                            </w:r>
                            <w:r>
                              <w:rPr>
                                <w:spacing w:val="-3"/>
                                <w:sz w:val="18"/>
                              </w:rPr>
                              <w:t> </w:t>
                            </w:r>
                            <w:r>
                              <w:rPr>
                                <w:sz w:val="18"/>
                              </w:rPr>
                              <w:t>Vadeli</w:t>
                            </w:r>
                            <w:r>
                              <w:rPr>
                                <w:spacing w:val="-2"/>
                                <w:sz w:val="18"/>
                              </w:rPr>
                              <w:t> Karşılıklar</w:t>
                            </w:r>
                          </w:p>
                        </w:tc>
                        <w:tc>
                          <w:tcPr>
                            <w:tcW w:w="151" w:type="dxa"/>
                          </w:tcPr>
                          <w:p>
                            <w:pPr>
                              <w:pStyle w:val="TableParagraph"/>
                              <w:rPr>
                                <w:rFonts w:ascii="Times New Roman"/>
                                <w:sz w:val="18"/>
                              </w:rPr>
                            </w:pPr>
                          </w:p>
                        </w:tc>
                        <w:tc>
                          <w:tcPr>
                            <w:tcW w:w="1836" w:type="dxa"/>
                            <w:tcBorders>
                              <w:top w:val="single" w:sz="4" w:space="0" w:color="000000"/>
                            </w:tcBorders>
                          </w:tcPr>
                          <w:p>
                            <w:pPr>
                              <w:pStyle w:val="TableParagraph"/>
                              <w:spacing w:before="21"/>
                              <w:ind w:right="68"/>
                              <w:jc w:val="right"/>
                              <w:rPr>
                                <w:sz w:val="18"/>
                              </w:rPr>
                            </w:pPr>
                            <w:r>
                              <w:rPr>
                                <w:spacing w:val="-2"/>
                                <w:sz w:val="18"/>
                              </w:rPr>
                              <w:t>1.404.130</w:t>
                            </w:r>
                          </w:p>
                        </w:tc>
                        <w:tc>
                          <w:tcPr>
                            <w:tcW w:w="189" w:type="dxa"/>
                          </w:tcPr>
                          <w:p>
                            <w:pPr>
                              <w:pStyle w:val="TableParagraph"/>
                              <w:rPr>
                                <w:rFonts w:ascii="Times New Roman"/>
                                <w:sz w:val="18"/>
                              </w:rPr>
                            </w:pPr>
                          </w:p>
                        </w:tc>
                        <w:tc>
                          <w:tcPr>
                            <w:tcW w:w="1823" w:type="dxa"/>
                            <w:tcBorders>
                              <w:top w:val="single" w:sz="4" w:space="0" w:color="000000"/>
                            </w:tcBorders>
                          </w:tcPr>
                          <w:p>
                            <w:pPr>
                              <w:pStyle w:val="TableParagraph"/>
                              <w:spacing w:before="21"/>
                              <w:ind w:right="69"/>
                              <w:jc w:val="right"/>
                              <w:rPr>
                                <w:sz w:val="18"/>
                              </w:rPr>
                            </w:pPr>
                            <w:r>
                              <w:rPr>
                                <w:spacing w:val="-2"/>
                                <w:sz w:val="18"/>
                              </w:rPr>
                              <w:t>1.410.521</w:t>
                            </w:r>
                          </w:p>
                        </w:tc>
                      </w:tr>
                      <w:tr>
                        <w:trPr>
                          <w:trHeight w:val="283" w:hRule="atLeast"/>
                        </w:trPr>
                        <w:tc>
                          <w:tcPr>
                            <w:tcW w:w="6356" w:type="dxa"/>
                            <w:gridSpan w:val="2"/>
                          </w:tcPr>
                          <w:p>
                            <w:pPr>
                              <w:pStyle w:val="TableParagraph"/>
                              <w:tabs>
                                <w:tab w:pos="5958" w:val="right" w:leader="none"/>
                              </w:tabs>
                              <w:spacing w:before="22"/>
                              <w:ind w:left="127"/>
                              <w:rPr>
                                <w:i/>
                                <w:sz w:val="18"/>
                              </w:rPr>
                            </w:pPr>
                            <w:r>
                              <w:rPr>
                                <w:i/>
                                <w:sz w:val="18"/>
                              </w:rPr>
                              <w:t>-</w:t>
                            </w:r>
                            <w:r>
                              <w:rPr>
                                <w:i/>
                                <w:spacing w:val="-5"/>
                                <w:sz w:val="18"/>
                              </w:rPr>
                              <w:t> </w:t>
                            </w:r>
                            <w:r>
                              <w:rPr>
                                <w:i/>
                                <w:sz w:val="18"/>
                              </w:rPr>
                              <w:t>Çalışanlara</w:t>
                            </w:r>
                            <w:r>
                              <w:rPr>
                                <w:i/>
                                <w:spacing w:val="-3"/>
                                <w:sz w:val="18"/>
                              </w:rPr>
                              <w:t> </w:t>
                            </w:r>
                            <w:r>
                              <w:rPr>
                                <w:i/>
                                <w:sz w:val="18"/>
                              </w:rPr>
                              <w:t>Sağlanan</w:t>
                            </w:r>
                            <w:r>
                              <w:rPr>
                                <w:i/>
                                <w:spacing w:val="-5"/>
                                <w:sz w:val="18"/>
                              </w:rPr>
                              <w:t> </w:t>
                            </w:r>
                            <w:r>
                              <w:rPr>
                                <w:i/>
                                <w:sz w:val="18"/>
                              </w:rPr>
                              <w:t>Faydalara</w:t>
                            </w:r>
                            <w:r>
                              <w:rPr>
                                <w:i/>
                                <w:spacing w:val="-4"/>
                                <w:sz w:val="18"/>
                              </w:rPr>
                              <w:t> </w:t>
                            </w:r>
                            <w:r>
                              <w:rPr>
                                <w:i/>
                                <w:sz w:val="18"/>
                              </w:rPr>
                              <w:t>İlişkin</w:t>
                            </w:r>
                            <w:r>
                              <w:rPr>
                                <w:i/>
                                <w:spacing w:val="-4"/>
                                <w:sz w:val="18"/>
                              </w:rPr>
                              <w:t> </w:t>
                            </w:r>
                            <w:r>
                              <w:rPr>
                                <w:i/>
                                <w:sz w:val="18"/>
                              </w:rPr>
                              <w:t>Uzun</w:t>
                            </w:r>
                            <w:r>
                              <w:rPr>
                                <w:i/>
                                <w:spacing w:val="-4"/>
                                <w:sz w:val="18"/>
                              </w:rPr>
                              <w:t> </w:t>
                            </w:r>
                            <w:r>
                              <w:rPr>
                                <w:i/>
                                <w:sz w:val="18"/>
                              </w:rPr>
                              <w:t>Vadeli</w:t>
                            </w:r>
                            <w:r>
                              <w:rPr>
                                <w:i/>
                                <w:spacing w:val="-4"/>
                                <w:sz w:val="18"/>
                              </w:rPr>
                              <w:t> </w:t>
                            </w:r>
                            <w:r>
                              <w:rPr>
                                <w:i/>
                                <w:spacing w:val="-2"/>
                                <w:sz w:val="18"/>
                              </w:rPr>
                              <w:t>Karşılıklar</w:t>
                            </w:r>
                            <w:r>
                              <w:rPr>
                                <w:rFonts w:ascii="Times New Roman" w:hAnsi="Times New Roman"/>
                                <w:sz w:val="18"/>
                              </w:rPr>
                              <w:tab/>
                            </w:r>
                            <w:r>
                              <w:rPr>
                                <w:i/>
                                <w:spacing w:val="-5"/>
                                <w:sz w:val="18"/>
                              </w:rPr>
                              <w:t>15</w:t>
                            </w:r>
                          </w:p>
                        </w:tc>
                        <w:tc>
                          <w:tcPr>
                            <w:tcW w:w="151" w:type="dxa"/>
                          </w:tcPr>
                          <w:p>
                            <w:pPr>
                              <w:pStyle w:val="TableParagraph"/>
                              <w:rPr>
                                <w:rFonts w:ascii="Times New Roman"/>
                                <w:sz w:val="18"/>
                              </w:rPr>
                            </w:pPr>
                          </w:p>
                        </w:tc>
                        <w:tc>
                          <w:tcPr>
                            <w:tcW w:w="1836" w:type="dxa"/>
                          </w:tcPr>
                          <w:p>
                            <w:pPr>
                              <w:pStyle w:val="TableParagraph"/>
                              <w:spacing w:before="22"/>
                              <w:ind w:right="68"/>
                              <w:jc w:val="right"/>
                              <w:rPr>
                                <w:i/>
                                <w:sz w:val="18"/>
                              </w:rPr>
                            </w:pPr>
                            <w:r>
                              <w:rPr>
                                <w:i/>
                                <w:spacing w:val="-2"/>
                                <w:sz w:val="18"/>
                              </w:rPr>
                              <w:t>1.404.130</w:t>
                            </w:r>
                          </w:p>
                        </w:tc>
                        <w:tc>
                          <w:tcPr>
                            <w:tcW w:w="189" w:type="dxa"/>
                          </w:tcPr>
                          <w:p>
                            <w:pPr>
                              <w:pStyle w:val="TableParagraph"/>
                              <w:rPr>
                                <w:rFonts w:ascii="Times New Roman"/>
                                <w:sz w:val="18"/>
                              </w:rPr>
                            </w:pPr>
                          </w:p>
                        </w:tc>
                        <w:tc>
                          <w:tcPr>
                            <w:tcW w:w="1823" w:type="dxa"/>
                          </w:tcPr>
                          <w:p>
                            <w:pPr>
                              <w:pStyle w:val="TableParagraph"/>
                              <w:spacing w:before="22"/>
                              <w:ind w:right="69"/>
                              <w:jc w:val="right"/>
                              <w:rPr>
                                <w:i/>
                                <w:sz w:val="18"/>
                              </w:rPr>
                            </w:pPr>
                            <w:r>
                              <w:rPr>
                                <w:i/>
                                <w:spacing w:val="-2"/>
                                <w:sz w:val="18"/>
                              </w:rPr>
                              <w:t>1.410.521</w:t>
                            </w:r>
                          </w:p>
                        </w:tc>
                      </w:tr>
                      <w:tr>
                        <w:trPr>
                          <w:trHeight w:val="426" w:hRule="atLeast"/>
                        </w:trPr>
                        <w:tc>
                          <w:tcPr>
                            <w:tcW w:w="6356" w:type="dxa"/>
                            <w:gridSpan w:val="2"/>
                          </w:tcPr>
                          <w:p>
                            <w:pPr>
                              <w:pStyle w:val="TableParagraph"/>
                              <w:tabs>
                                <w:tab w:pos="5958" w:val="right" w:leader="none"/>
                              </w:tabs>
                              <w:spacing w:before="22"/>
                              <w:ind w:left="76"/>
                              <w:rPr>
                                <w:sz w:val="18"/>
                              </w:rPr>
                            </w:pPr>
                            <w:r>
                              <w:rPr>
                                <w:sz w:val="18"/>
                              </w:rPr>
                              <w:t>Ertelenmiş</w:t>
                            </w:r>
                            <w:r>
                              <w:rPr>
                                <w:spacing w:val="-4"/>
                                <w:sz w:val="18"/>
                              </w:rPr>
                              <w:t> </w:t>
                            </w:r>
                            <w:r>
                              <w:rPr>
                                <w:sz w:val="18"/>
                              </w:rPr>
                              <w:t>Vergi</w:t>
                            </w:r>
                            <w:r>
                              <w:rPr>
                                <w:spacing w:val="-4"/>
                                <w:sz w:val="18"/>
                              </w:rPr>
                              <w:t> </w:t>
                            </w:r>
                            <w:r>
                              <w:rPr>
                                <w:spacing w:val="-2"/>
                                <w:sz w:val="18"/>
                              </w:rPr>
                              <w:t>Yükümlülüğü</w:t>
                            </w:r>
                            <w:r>
                              <w:rPr>
                                <w:rFonts w:ascii="Times New Roman" w:hAnsi="Times New Roman"/>
                                <w:sz w:val="18"/>
                              </w:rPr>
                              <w:tab/>
                            </w:r>
                            <w:r>
                              <w:rPr>
                                <w:spacing w:val="-5"/>
                                <w:sz w:val="18"/>
                              </w:rPr>
                              <w:t>26</w:t>
                            </w:r>
                          </w:p>
                        </w:tc>
                        <w:tc>
                          <w:tcPr>
                            <w:tcW w:w="151" w:type="dxa"/>
                          </w:tcPr>
                          <w:p>
                            <w:pPr>
                              <w:pStyle w:val="TableParagraph"/>
                              <w:rPr>
                                <w:rFonts w:ascii="Times New Roman"/>
                                <w:sz w:val="18"/>
                              </w:rPr>
                            </w:pPr>
                          </w:p>
                        </w:tc>
                        <w:tc>
                          <w:tcPr>
                            <w:tcW w:w="1836" w:type="dxa"/>
                          </w:tcPr>
                          <w:p>
                            <w:pPr>
                              <w:pStyle w:val="TableParagraph"/>
                              <w:spacing w:before="22"/>
                              <w:ind w:right="68"/>
                              <w:jc w:val="right"/>
                              <w:rPr>
                                <w:sz w:val="18"/>
                              </w:rPr>
                            </w:pPr>
                            <w:r>
                              <w:rPr>
                                <w:spacing w:val="-2"/>
                                <w:sz w:val="18"/>
                              </w:rPr>
                              <w:t>103.652</w:t>
                            </w:r>
                          </w:p>
                        </w:tc>
                        <w:tc>
                          <w:tcPr>
                            <w:tcW w:w="189" w:type="dxa"/>
                          </w:tcPr>
                          <w:p>
                            <w:pPr>
                              <w:pStyle w:val="TableParagraph"/>
                              <w:rPr>
                                <w:rFonts w:ascii="Times New Roman"/>
                                <w:sz w:val="18"/>
                              </w:rPr>
                            </w:pPr>
                          </w:p>
                        </w:tc>
                        <w:tc>
                          <w:tcPr>
                            <w:tcW w:w="1823" w:type="dxa"/>
                          </w:tcPr>
                          <w:p>
                            <w:pPr>
                              <w:pStyle w:val="TableParagraph"/>
                              <w:spacing w:before="22"/>
                              <w:ind w:right="68"/>
                              <w:jc w:val="right"/>
                              <w:rPr>
                                <w:sz w:val="18"/>
                              </w:rPr>
                            </w:pPr>
                            <w:r>
                              <w:rPr>
                                <w:spacing w:val="-2"/>
                                <w:sz w:val="18"/>
                              </w:rPr>
                              <w:t>234.865</w:t>
                            </w:r>
                          </w:p>
                        </w:tc>
                      </w:tr>
                      <w:tr>
                        <w:trPr>
                          <w:trHeight w:val="426" w:hRule="atLeast"/>
                        </w:trPr>
                        <w:tc>
                          <w:tcPr>
                            <w:tcW w:w="6356" w:type="dxa"/>
                            <w:gridSpan w:val="2"/>
                          </w:tcPr>
                          <w:p>
                            <w:pPr>
                              <w:pStyle w:val="TableParagraph"/>
                              <w:tabs>
                                <w:tab w:pos="5958" w:val="right" w:leader="none"/>
                              </w:tabs>
                              <w:spacing w:before="165"/>
                              <w:ind w:left="76"/>
                              <w:rPr>
                                <w:sz w:val="18"/>
                              </w:rPr>
                            </w:pPr>
                            <w:r>
                              <w:rPr>
                                <w:b/>
                                <w:spacing w:val="-2"/>
                                <w:sz w:val="18"/>
                              </w:rPr>
                              <w:t>Özkaynaklar</w:t>
                            </w:r>
                            <w:r>
                              <w:rPr>
                                <w:rFonts w:ascii="Times New Roman" w:hAnsi="Times New Roman"/>
                                <w:sz w:val="18"/>
                              </w:rPr>
                              <w:tab/>
                            </w:r>
                            <w:r>
                              <w:rPr>
                                <w:spacing w:val="-5"/>
                                <w:sz w:val="18"/>
                              </w:rPr>
                              <w:t>18</w:t>
                            </w:r>
                          </w:p>
                        </w:tc>
                        <w:tc>
                          <w:tcPr>
                            <w:tcW w:w="151" w:type="dxa"/>
                          </w:tcPr>
                          <w:p>
                            <w:pPr>
                              <w:pStyle w:val="TableParagraph"/>
                              <w:rPr>
                                <w:rFonts w:ascii="Times New Roman"/>
                                <w:sz w:val="18"/>
                              </w:rPr>
                            </w:pPr>
                          </w:p>
                        </w:tc>
                        <w:tc>
                          <w:tcPr>
                            <w:tcW w:w="1836" w:type="dxa"/>
                            <w:tcBorders>
                              <w:bottom w:val="single" w:sz="4" w:space="0" w:color="000000"/>
                            </w:tcBorders>
                          </w:tcPr>
                          <w:p>
                            <w:pPr>
                              <w:pStyle w:val="TableParagraph"/>
                              <w:spacing w:before="165"/>
                              <w:ind w:right="68"/>
                              <w:jc w:val="right"/>
                              <w:rPr>
                                <w:b/>
                                <w:sz w:val="18"/>
                              </w:rPr>
                            </w:pPr>
                            <w:r>
                              <w:rPr>
                                <w:b/>
                                <w:spacing w:val="-2"/>
                                <w:sz w:val="18"/>
                              </w:rPr>
                              <w:t>39.293.675</w:t>
                            </w:r>
                          </w:p>
                        </w:tc>
                        <w:tc>
                          <w:tcPr>
                            <w:tcW w:w="189" w:type="dxa"/>
                          </w:tcPr>
                          <w:p>
                            <w:pPr>
                              <w:pStyle w:val="TableParagraph"/>
                              <w:rPr>
                                <w:rFonts w:ascii="Times New Roman"/>
                                <w:sz w:val="18"/>
                              </w:rPr>
                            </w:pPr>
                          </w:p>
                        </w:tc>
                        <w:tc>
                          <w:tcPr>
                            <w:tcW w:w="1823" w:type="dxa"/>
                            <w:tcBorders>
                              <w:bottom w:val="single" w:sz="4" w:space="0" w:color="000000"/>
                            </w:tcBorders>
                          </w:tcPr>
                          <w:p>
                            <w:pPr>
                              <w:pStyle w:val="TableParagraph"/>
                              <w:spacing w:before="165"/>
                              <w:ind w:right="69"/>
                              <w:jc w:val="right"/>
                              <w:rPr>
                                <w:b/>
                                <w:sz w:val="18"/>
                              </w:rPr>
                            </w:pPr>
                            <w:r>
                              <w:rPr>
                                <w:b/>
                                <w:spacing w:val="-2"/>
                                <w:sz w:val="18"/>
                              </w:rPr>
                              <w:t>33.473.670</w:t>
                            </w:r>
                          </w:p>
                        </w:tc>
                      </w:tr>
                      <w:tr>
                        <w:trPr>
                          <w:trHeight w:val="285" w:hRule="atLeast"/>
                        </w:trPr>
                        <w:tc>
                          <w:tcPr>
                            <w:tcW w:w="6356" w:type="dxa"/>
                            <w:gridSpan w:val="2"/>
                          </w:tcPr>
                          <w:p>
                            <w:pPr>
                              <w:pStyle w:val="TableParagraph"/>
                              <w:spacing w:before="24"/>
                              <w:ind w:left="76"/>
                              <w:rPr>
                                <w:sz w:val="18"/>
                              </w:rPr>
                            </w:pPr>
                            <w:r>
                              <w:rPr>
                                <w:sz w:val="18"/>
                              </w:rPr>
                              <w:t>Ödenmiş</w:t>
                            </w:r>
                            <w:r>
                              <w:rPr>
                                <w:spacing w:val="-3"/>
                                <w:sz w:val="18"/>
                              </w:rPr>
                              <w:t> </w:t>
                            </w:r>
                            <w:r>
                              <w:rPr>
                                <w:spacing w:val="-2"/>
                                <w:sz w:val="18"/>
                              </w:rPr>
                              <w:t>Sermaye</w:t>
                            </w:r>
                          </w:p>
                        </w:tc>
                        <w:tc>
                          <w:tcPr>
                            <w:tcW w:w="151" w:type="dxa"/>
                          </w:tcPr>
                          <w:p>
                            <w:pPr>
                              <w:pStyle w:val="TableParagraph"/>
                              <w:rPr>
                                <w:rFonts w:ascii="Times New Roman"/>
                                <w:sz w:val="18"/>
                              </w:rPr>
                            </w:pPr>
                          </w:p>
                        </w:tc>
                        <w:tc>
                          <w:tcPr>
                            <w:tcW w:w="1836" w:type="dxa"/>
                            <w:tcBorders>
                              <w:top w:val="single" w:sz="4" w:space="0" w:color="000000"/>
                            </w:tcBorders>
                          </w:tcPr>
                          <w:p>
                            <w:pPr>
                              <w:pStyle w:val="TableParagraph"/>
                              <w:spacing w:before="24"/>
                              <w:ind w:right="68"/>
                              <w:jc w:val="right"/>
                              <w:rPr>
                                <w:sz w:val="18"/>
                              </w:rPr>
                            </w:pPr>
                            <w:r>
                              <w:rPr>
                                <w:spacing w:val="-2"/>
                                <w:sz w:val="18"/>
                              </w:rPr>
                              <w:t>710.775</w:t>
                            </w:r>
                          </w:p>
                        </w:tc>
                        <w:tc>
                          <w:tcPr>
                            <w:tcW w:w="189" w:type="dxa"/>
                          </w:tcPr>
                          <w:p>
                            <w:pPr>
                              <w:pStyle w:val="TableParagraph"/>
                              <w:rPr>
                                <w:rFonts w:ascii="Times New Roman"/>
                                <w:sz w:val="18"/>
                              </w:rPr>
                            </w:pPr>
                          </w:p>
                        </w:tc>
                        <w:tc>
                          <w:tcPr>
                            <w:tcW w:w="1823" w:type="dxa"/>
                            <w:tcBorders>
                              <w:top w:val="single" w:sz="4" w:space="0" w:color="000000"/>
                            </w:tcBorders>
                          </w:tcPr>
                          <w:p>
                            <w:pPr>
                              <w:pStyle w:val="TableParagraph"/>
                              <w:spacing w:before="24"/>
                              <w:ind w:right="68"/>
                              <w:jc w:val="right"/>
                              <w:rPr>
                                <w:sz w:val="18"/>
                              </w:rPr>
                            </w:pPr>
                            <w:r>
                              <w:rPr>
                                <w:spacing w:val="-2"/>
                                <w:sz w:val="18"/>
                              </w:rPr>
                              <w:t>710.775</w:t>
                            </w:r>
                          </w:p>
                        </w:tc>
                      </w:tr>
                      <w:tr>
                        <w:trPr>
                          <w:trHeight w:val="261" w:hRule="atLeast"/>
                        </w:trPr>
                        <w:tc>
                          <w:tcPr>
                            <w:tcW w:w="6356" w:type="dxa"/>
                            <w:gridSpan w:val="2"/>
                          </w:tcPr>
                          <w:p>
                            <w:pPr>
                              <w:pStyle w:val="TableParagraph"/>
                              <w:spacing w:line="219" w:lineRule="exact" w:before="22"/>
                              <w:ind w:left="76"/>
                              <w:rPr>
                                <w:sz w:val="18"/>
                              </w:rPr>
                            </w:pPr>
                            <w:r>
                              <w:rPr>
                                <w:sz w:val="18"/>
                              </w:rPr>
                              <w:t>Sermaye</w:t>
                            </w:r>
                            <w:r>
                              <w:rPr>
                                <w:spacing w:val="-6"/>
                                <w:sz w:val="18"/>
                              </w:rPr>
                              <w:t> </w:t>
                            </w:r>
                            <w:r>
                              <w:rPr>
                                <w:sz w:val="18"/>
                              </w:rPr>
                              <w:t>Düzeltme</w:t>
                            </w:r>
                            <w:r>
                              <w:rPr>
                                <w:spacing w:val="-6"/>
                                <w:sz w:val="18"/>
                              </w:rPr>
                              <w:t> </w:t>
                            </w:r>
                            <w:r>
                              <w:rPr>
                                <w:spacing w:val="-2"/>
                                <w:sz w:val="18"/>
                              </w:rPr>
                              <w:t>Farkları</w:t>
                            </w:r>
                          </w:p>
                        </w:tc>
                        <w:tc>
                          <w:tcPr>
                            <w:tcW w:w="151" w:type="dxa"/>
                          </w:tcPr>
                          <w:p>
                            <w:pPr>
                              <w:pStyle w:val="TableParagraph"/>
                              <w:rPr>
                                <w:rFonts w:ascii="Times New Roman"/>
                                <w:sz w:val="18"/>
                              </w:rPr>
                            </w:pPr>
                          </w:p>
                        </w:tc>
                        <w:tc>
                          <w:tcPr>
                            <w:tcW w:w="1836" w:type="dxa"/>
                          </w:tcPr>
                          <w:p>
                            <w:pPr>
                              <w:pStyle w:val="TableParagraph"/>
                              <w:spacing w:line="219" w:lineRule="exact" w:before="22"/>
                              <w:ind w:right="68"/>
                              <w:jc w:val="right"/>
                              <w:rPr>
                                <w:sz w:val="18"/>
                              </w:rPr>
                            </w:pPr>
                            <w:r>
                              <w:rPr>
                                <w:spacing w:val="-2"/>
                                <w:sz w:val="18"/>
                              </w:rPr>
                              <w:t>1.388.206</w:t>
                            </w:r>
                          </w:p>
                        </w:tc>
                        <w:tc>
                          <w:tcPr>
                            <w:tcW w:w="189" w:type="dxa"/>
                          </w:tcPr>
                          <w:p>
                            <w:pPr>
                              <w:pStyle w:val="TableParagraph"/>
                              <w:rPr>
                                <w:rFonts w:ascii="Times New Roman"/>
                                <w:sz w:val="18"/>
                              </w:rPr>
                            </w:pPr>
                          </w:p>
                        </w:tc>
                        <w:tc>
                          <w:tcPr>
                            <w:tcW w:w="1823" w:type="dxa"/>
                          </w:tcPr>
                          <w:p>
                            <w:pPr>
                              <w:pStyle w:val="TableParagraph"/>
                              <w:spacing w:line="219" w:lineRule="exact" w:before="22"/>
                              <w:ind w:right="69"/>
                              <w:jc w:val="right"/>
                              <w:rPr>
                                <w:sz w:val="18"/>
                              </w:rPr>
                            </w:pPr>
                            <w:r>
                              <w:rPr>
                                <w:spacing w:val="-2"/>
                                <w:sz w:val="18"/>
                              </w:rPr>
                              <w:t>1.388.206</w:t>
                            </w:r>
                          </w:p>
                        </w:tc>
                      </w:tr>
                      <w:tr>
                        <w:trPr>
                          <w:trHeight w:val="262" w:hRule="atLeast"/>
                        </w:trPr>
                        <w:tc>
                          <w:tcPr>
                            <w:tcW w:w="6356" w:type="dxa"/>
                            <w:gridSpan w:val="2"/>
                          </w:tcPr>
                          <w:p>
                            <w:pPr>
                              <w:pStyle w:val="TableParagraph"/>
                              <w:spacing w:line="220" w:lineRule="exact" w:before="22"/>
                              <w:ind w:left="76"/>
                              <w:rPr>
                                <w:sz w:val="18"/>
                              </w:rPr>
                            </w:pPr>
                            <w:r>
                              <w:rPr>
                                <w:sz w:val="18"/>
                              </w:rPr>
                              <w:t>Kar</w:t>
                            </w:r>
                            <w:r>
                              <w:rPr>
                                <w:spacing w:val="-4"/>
                                <w:sz w:val="18"/>
                              </w:rPr>
                              <w:t> </w:t>
                            </w:r>
                            <w:r>
                              <w:rPr>
                                <w:sz w:val="18"/>
                              </w:rPr>
                              <w:t>veya</w:t>
                            </w:r>
                            <w:r>
                              <w:rPr>
                                <w:spacing w:val="-4"/>
                                <w:sz w:val="18"/>
                              </w:rPr>
                              <w:t> </w:t>
                            </w:r>
                            <w:r>
                              <w:rPr>
                                <w:sz w:val="18"/>
                              </w:rPr>
                              <w:t>Zararda</w:t>
                            </w:r>
                            <w:r>
                              <w:rPr>
                                <w:spacing w:val="-4"/>
                                <w:sz w:val="18"/>
                              </w:rPr>
                              <w:t> </w:t>
                            </w:r>
                            <w:r>
                              <w:rPr>
                                <w:sz w:val="18"/>
                              </w:rPr>
                              <w:t>Yeniden</w:t>
                            </w:r>
                            <w:r>
                              <w:rPr>
                                <w:spacing w:val="-3"/>
                                <w:sz w:val="18"/>
                              </w:rPr>
                              <w:t> </w:t>
                            </w:r>
                            <w:r>
                              <w:rPr>
                                <w:sz w:val="18"/>
                              </w:rPr>
                              <w:t>Sınıflandırılmayacak</w:t>
                            </w:r>
                            <w:r>
                              <w:rPr>
                                <w:spacing w:val="-4"/>
                                <w:sz w:val="18"/>
                              </w:rPr>
                              <w:t> </w:t>
                            </w:r>
                            <w:r>
                              <w:rPr>
                                <w:sz w:val="18"/>
                              </w:rPr>
                              <w:t>Birikmiş</w:t>
                            </w:r>
                            <w:r>
                              <w:rPr>
                                <w:spacing w:val="-2"/>
                                <w:sz w:val="18"/>
                              </w:rPr>
                              <w:t> </w:t>
                            </w:r>
                            <w:r>
                              <w:rPr>
                                <w:spacing w:val="-4"/>
                                <w:sz w:val="18"/>
                              </w:rPr>
                              <w:t>Diğer</w:t>
                            </w:r>
                          </w:p>
                        </w:tc>
                        <w:tc>
                          <w:tcPr>
                            <w:tcW w:w="151" w:type="dxa"/>
                          </w:tcPr>
                          <w:p>
                            <w:pPr>
                              <w:pStyle w:val="TableParagraph"/>
                              <w:rPr>
                                <w:rFonts w:ascii="Times New Roman"/>
                                <w:sz w:val="18"/>
                              </w:rPr>
                            </w:pPr>
                          </w:p>
                        </w:tc>
                        <w:tc>
                          <w:tcPr>
                            <w:tcW w:w="1836" w:type="dxa"/>
                          </w:tcPr>
                          <w:p>
                            <w:pPr>
                              <w:pStyle w:val="TableParagraph"/>
                              <w:rPr>
                                <w:rFonts w:ascii="Times New Roman"/>
                                <w:sz w:val="18"/>
                              </w:rPr>
                            </w:pPr>
                          </w:p>
                        </w:tc>
                        <w:tc>
                          <w:tcPr>
                            <w:tcW w:w="189" w:type="dxa"/>
                          </w:tcPr>
                          <w:p>
                            <w:pPr>
                              <w:pStyle w:val="TableParagraph"/>
                              <w:rPr>
                                <w:rFonts w:ascii="Times New Roman"/>
                                <w:sz w:val="18"/>
                              </w:rPr>
                            </w:pPr>
                          </w:p>
                        </w:tc>
                        <w:tc>
                          <w:tcPr>
                            <w:tcW w:w="1823" w:type="dxa"/>
                          </w:tcPr>
                          <w:p>
                            <w:pPr>
                              <w:pStyle w:val="TableParagraph"/>
                              <w:rPr>
                                <w:rFonts w:ascii="Times New Roman"/>
                                <w:sz w:val="18"/>
                              </w:rPr>
                            </w:pPr>
                          </w:p>
                        </w:tc>
                      </w:tr>
                      <w:tr>
                        <w:trPr>
                          <w:trHeight w:val="250" w:hRule="atLeast"/>
                        </w:trPr>
                        <w:tc>
                          <w:tcPr>
                            <w:tcW w:w="5223" w:type="dxa"/>
                          </w:tcPr>
                          <w:p>
                            <w:pPr>
                              <w:pStyle w:val="TableParagraph"/>
                              <w:spacing w:line="231" w:lineRule="exact"/>
                              <w:ind w:left="76"/>
                              <w:rPr>
                                <w:sz w:val="18"/>
                              </w:rPr>
                            </w:pPr>
                            <w:r>
                              <w:rPr>
                                <w:sz w:val="18"/>
                              </w:rPr>
                              <w:t>Kapsamlı</w:t>
                            </w:r>
                            <w:r>
                              <w:rPr>
                                <w:spacing w:val="-6"/>
                                <w:sz w:val="18"/>
                              </w:rPr>
                              <w:t> </w:t>
                            </w:r>
                            <w:r>
                              <w:rPr>
                                <w:sz w:val="18"/>
                              </w:rPr>
                              <w:t>Gelirler</w:t>
                            </w:r>
                            <w:r>
                              <w:rPr>
                                <w:spacing w:val="-5"/>
                                <w:sz w:val="18"/>
                              </w:rPr>
                              <w:t> </w:t>
                            </w:r>
                            <w:r>
                              <w:rPr>
                                <w:spacing w:val="-2"/>
                                <w:sz w:val="18"/>
                              </w:rPr>
                              <w:t>(Giderler)</w:t>
                            </w:r>
                          </w:p>
                        </w:tc>
                        <w:tc>
                          <w:tcPr>
                            <w:tcW w:w="1284" w:type="dxa"/>
                            <w:gridSpan w:val="2"/>
                          </w:tcPr>
                          <w:p>
                            <w:pPr>
                              <w:pStyle w:val="TableParagraph"/>
                              <w:rPr>
                                <w:rFonts w:ascii="Times New Roman"/>
                                <w:sz w:val="18"/>
                              </w:rPr>
                            </w:pPr>
                          </w:p>
                        </w:tc>
                        <w:tc>
                          <w:tcPr>
                            <w:tcW w:w="1836" w:type="dxa"/>
                          </w:tcPr>
                          <w:p>
                            <w:pPr>
                              <w:pStyle w:val="TableParagraph"/>
                              <w:rPr>
                                <w:rFonts w:ascii="Times New Roman"/>
                                <w:sz w:val="18"/>
                              </w:rPr>
                            </w:pPr>
                          </w:p>
                        </w:tc>
                        <w:tc>
                          <w:tcPr>
                            <w:tcW w:w="189" w:type="dxa"/>
                          </w:tcPr>
                          <w:p>
                            <w:pPr>
                              <w:pStyle w:val="TableParagraph"/>
                              <w:rPr>
                                <w:rFonts w:ascii="Times New Roman"/>
                                <w:sz w:val="18"/>
                              </w:rPr>
                            </w:pPr>
                          </w:p>
                        </w:tc>
                        <w:tc>
                          <w:tcPr>
                            <w:tcW w:w="1823" w:type="dxa"/>
                          </w:tcPr>
                          <w:p>
                            <w:pPr>
                              <w:pStyle w:val="TableParagraph"/>
                              <w:rPr>
                                <w:rFonts w:ascii="Times New Roman"/>
                                <w:sz w:val="18"/>
                              </w:rPr>
                            </w:pPr>
                          </w:p>
                        </w:tc>
                      </w:tr>
                      <w:tr>
                        <w:trPr>
                          <w:trHeight w:val="272" w:hRule="atLeast"/>
                        </w:trPr>
                        <w:tc>
                          <w:tcPr>
                            <w:tcW w:w="5223" w:type="dxa"/>
                          </w:tcPr>
                          <w:p>
                            <w:pPr>
                              <w:pStyle w:val="TableParagraph"/>
                              <w:spacing w:before="11"/>
                              <w:ind w:left="127"/>
                              <w:rPr>
                                <w:i/>
                                <w:sz w:val="18"/>
                              </w:rPr>
                            </w:pPr>
                            <w:r>
                              <w:rPr>
                                <w:i/>
                                <w:sz w:val="18"/>
                              </w:rPr>
                              <w:t>-</w:t>
                            </w:r>
                            <w:r>
                              <w:rPr>
                                <w:i/>
                                <w:spacing w:val="-4"/>
                                <w:sz w:val="18"/>
                              </w:rPr>
                              <w:t> </w:t>
                            </w:r>
                            <w:r>
                              <w:rPr>
                                <w:i/>
                                <w:sz w:val="18"/>
                              </w:rPr>
                              <w:t>Tanımlanmış</w:t>
                            </w:r>
                            <w:r>
                              <w:rPr>
                                <w:i/>
                                <w:spacing w:val="-2"/>
                                <w:sz w:val="18"/>
                              </w:rPr>
                              <w:t> </w:t>
                            </w:r>
                            <w:r>
                              <w:rPr>
                                <w:i/>
                                <w:sz w:val="18"/>
                              </w:rPr>
                              <w:t>Fayda</w:t>
                            </w:r>
                            <w:r>
                              <w:rPr>
                                <w:i/>
                                <w:spacing w:val="-2"/>
                                <w:sz w:val="18"/>
                              </w:rPr>
                              <w:t> </w:t>
                            </w:r>
                            <w:r>
                              <w:rPr>
                                <w:i/>
                                <w:sz w:val="18"/>
                              </w:rPr>
                              <w:t>Planları</w:t>
                            </w:r>
                            <w:r>
                              <w:rPr>
                                <w:i/>
                                <w:spacing w:val="-6"/>
                                <w:sz w:val="18"/>
                              </w:rPr>
                              <w:t> </w:t>
                            </w:r>
                            <w:r>
                              <w:rPr>
                                <w:i/>
                                <w:sz w:val="18"/>
                              </w:rPr>
                              <w:t>Yeniden</w:t>
                            </w:r>
                            <w:r>
                              <w:rPr>
                                <w:i/>
                                <w:spacing w:val="-5"/>
                                <w:sz w:val="18"/>
                              </w:rPr>
                              <w:t> </w:t>
                            </w:r>
                            <w:r>
                              <w:rPr>
                                <w:i/>
                                <w:sz w:val="18"/>
                              </w:rPr>
                              <w:t>Ölçüm</w:t>
                            </w:r>
                            <w:r>
                              <w:rPr>
                                <w:i/>
                                <w:spacing w:val="-3"/>
                                <w:sz w:val="18"/>
                              </w:rPr>
                              <w:t> </w:t>
                            </w:r>
                            <w:r>
                              <w:rPr>
                                <w:i/>
                                <w:sz w:val="18"/>
                              </w:rPr>
                              <w:t>Kazanç</w:t>
                            </w:r>
                            <w:r>
                              <w:rPr>
                                <w:i/>
                                <w:spacing w:val="-2"/>
                                <w:sz w:val="18"/>
                              </w:rPr>
                              <w:t> (Kayıpları)</w:t>
                            </w:r>
                          </w:p>
                        </w:tc>
                        <w:tc>
                          <w:tcPr>
                            <w:tcW w:w="1284" w:type="dxa"/>
                            <w:gridSpan w:val="2"/>
                          </w:tcPr>
                          <w:p>
                            <w:pPr>
                              <w:pStyle w:val="TableParagraph"/>
                              <w:rPr>
                                <w:rFonts w:ascii="Times New Roman"/>
                                <w:sz w:val="18"/>
                              </w:rPr>
                            </w:pPr>
                          </w:p>
                        </w:tc>
                        <w:tc>
                          <w:tcPr>
                            <w:tcW w:w="1836" w:type="dxa"/>
                          </w:tcPr>
                          <w:p>
                            <w:pPr>
                              <w:pStyle w:val="TableParagraph"/>
                              <w:spacing w:before="11"/>
                              <w:ind w:right="69"/>
                              <w:jc w:val="right"/>
                              <w:rPr>
                                <w:i/>
                                <w:sz w:val="18"/>
                              </w:rPr>
                            </w:pPr>
                            <w:r>
                              <w:rPr>
                                <w:i/>
                                <w:spacing w:val="-2"/>
                                <w:sz w:val="18"/>
                              </w:rPr>
                              <w:t>4.665</w:t>
                            </w:r>
                          </w:p>
                        </w:tc>
                        <w:tc>
                          <w:tcPr>
                            <w:tcW w:w="189" w:type="dxa"/>
                          </w:tcPr>
                          <w:p>
                            <w:pPr>
                              <w:pStyle w:val="TableParagraph"/>
                              <w:rPr>
                                <w:rFonts w:ascii="Times New Roman"/>
                                <w:sz w:val="18"/>
                              </w:rPr>
                            </w:pPr>
                          </w:p>
                        </w:tc>
                        <w:tc>
                          <w:tcPr>
                            <w:tcW w:w="1823" w:type="dxa"/>
                          </w:tcPr>
                          <w:p>
                            <w:pPr>
                              <w:pStyle w:val="TableParagraph"/>
                              <w:spacing w:before="11"/>
                              <w:ind w:right="70"/>
                              <w:jc w:val="right"/>
                              <w:rPr>
                                <w:i/>
                                <w:sz w:val="18"/>
                              </w:rPr>
                            </w:pPr>
                            <w:r>
                              <w:rPr>
                                <w:i/>
                                <w:spacing w:val="-2"/>
                                <w:sz w:val="18"/>
                              </w:rPr>
                              <w:t>(17.683)</w:t>
                            </w:r>
                          </w:p>
                        </w:tc>
                      </w:tr>
                      <w:tr>
                        <w:trPr>
                          <w:trHeight w:val="284" w:hRule="atLeast"/>
                        </w:trPr>
                        <w:tc>
                          <w:tcPr>
                            <w:tcW w:w="5223" w:type="dxa"/>
                          </w:tcPr>
                          <w:p>
                            <w:pPr>
                              <w:pStyle w:val="TableParagraph"/>
                              <w:spacing w:before="22"/>
                              <w:ind w:left="76"/>
                              <w:rPr>
                                <w:sz w:val="18"/>
                              </w:rPr>
                            </w:pPr>
                            <w:r>
                              <w:rPr>
                                <w:sz w:val="18"/>
                              </w:rPr>
                              <w:t>Kardan</w:t>
                            </w:r>
                            <w:r>
                              <w:rPr>
                                <w:spacing w:val="-5"/>
                                <w:sz w:val="18"/>
                              </w:rPr>
                              <w:t> </w:t>
                            </w:r>
                            <w:r>
                              <w:rPr>
                                <w:sz w:val="18"/>
                              </w:rPr>
                              <w:t>Ayrılmış</w:t>
                            </w:r>
                            <w:r>
                              <w:rPr>
                                <w:spacing w:val="-3"/>
                                <w:sz w:val="18"/>
                              </w:rPr>
                              <w:t> </w:t>
                            </w:r>
                            <w:r>
                              <w:rPr>
                                <w:sz w:val="18"/>
                              </w:rPr>
                              <w:t>Kısıtlanmış</w:t>
                            </w:r>
                            <w:r>
                              <w:rPr>
                                <w:spacing w:val="-3"/>
                                <w:sz w:val="18"/>
                              </w:rPr>
                              <w:t> </w:t>
                            </w:r>
                            <w:r>
                              <w:rPr>
                                <w:spacing w:val="-2"/>
                                <w:sz w:val="18"/>
                              </w:rPr>
                              <w:t>Yedekler</w:t>
                            </w:r>
                          </w:p>
                        </w:tc>
                        <w:tc>
                          <w:tcPr>
                            <w:tcW w:w="1284" w:type="dxa"/>
                            <w:gridSpan w:val="2"/>
                          </w:tcPr>
                          <w:p>
                            <w:pPr>
                              <w:pStyle w:val="TableParagraph"/>
                              <w:rPr>
                                <w:rFonts w:ascii="Times New Roman"/>
                                <w:sz w:val="18"/>
                              </w:rPr>
                            </w:pPr>
                          </w:p>
                        </w:tc>
                        <w:tc>
                          <w:tcPr>
                            <w:tcW w:w="1836" w:type="dxa"/>
                          </w:tcPr>
                          <w:p>
                            <w:pPr>
                              <w:pStyle w:val="TableParagraph"/>
                              <w:spacing w:before="22"/>
                              <w:ind w:right="68"/>
                              <w:jc w:val="right"/>
                              <w:rPr>
                                <w:sz w:val="18"/>
                              </w:rPr>
                            </w:pPr>
                            <w:r>
                              <w:rPr>
                                <w:spacing w:val="-2"/>
                                <w:sz w:val="18"/>
                              </w:rPr>
                              <w:t>2.522.239</w:t>
                            </w:r>
                          </w:p>
                        </w:tc>
                        <w:tc>
                          <w:tcPr>
                            <w:tcW w:w="189" w:type="dxa"/>
                          </w:tcPr>
                          <w:p>
                            <w:pPr>
                              <w:pStyle w:val="TableParagraph"/>
                              <w:rPr>
                                <w:rFonts w:ascii="Times New Roman"/>
                                <w:sz w:val="18"/>
                              </w:rPr>
                            </w:pPr>
                          </w:p>
                        </w:tc>
                        <w:tc>
                          <w:tcPr>
                            <w:tcW w:w="1823" w:type="dxa"/>
                          </w:tcPr>
                          <w:p>
                            <w:pPr>
                              <w:pStyle w:val="TableParagraph"/>
                              <w:spacing w:before="22"/>
                              <w:ind w:right="69"/>
                              <w:jc w:val="right"/>
                              <w:rPr>
                                <w:sz w:val="18"/>
                              </w:rPr>
                            </w:pPr>
                            <w:r>
                              <w:rPr>
                                <w:spacing w:val="-2"/>
                                <w:sz w:val="18"/>
                              </w:rPr>
                              <w:t>2.082.891</w:t>
                            </w:r>
                          </w:p>
                        </w:tc>
                      </w:tr>
                      <w:tr>
                        <w:trPr>
                          <w:trHeight w:val="284" w:hRule="atLeast"/>
                        </w:trPr>
                        <w:tc>
                          <w:tcPr>
                            <w:tcW w:w="5223" w:type="dxa"/>
                          </w:tcPr>
                          <w:p>
                            <w:pPr>
                              <w:pStyle w:val="TableParagraph"/>
                              <w:spacing w:before="23"/>
                              <w:ind w:left="76"/>
                              <w:rPr>
                                <w:sz w:val="18"/>
                              </w:rPr>
                            </w:pPr>
                            <w:r>
                              <w:rPr>
                                <w:sz w:val="18"/>
                              </w:rPr>
                              <w:t>Geçmiş</w:t>
                            </w:r>
                            <w:r>
                              <w:rPr>
                                <w:spacing w:val="-3"/>
                                <w:sz w:val="18"/>
                              </w:rPr>
                              <w:t> </w:t>
                            </w:r>
                            <w:r>
                              <w:rPr>
                                <w:sz w:val="18"/>
                              </w:rPr>
                              <w:t>Yıllar</w:t>
                            </w:r>
                            <w:r>
                              <w:rPr>
                                <w:spacing w:val="-3"/>
                                <w:sz w:val="18"/>
                              </w:rPr>
                              <w:t> </w:t>
                            </w:r>
                            <w:r>
                              <w:rPr>
                                <w:sz w:val="18"/>
                              </w:rPr>
                              <w:t>Karları</w:t>
                            </w:r>
                            <w:r>
                              <w:rPr>
                                <w:spacing w:val="-3"/>
                                <w:sz w:val="18"/>
                              </w:rPr>
                              <w:t> </w:t>
                            </w:r>
                            <w:r>
                              <w:rPr>
                                <w:sz w:val="18"/>
                              </w:rPr>
                              <w:t>veya</w:t>
                            </w:r>
                            <w:r>
                              <w:rPr>
                                <w:spacing w:val="-3"/>
                                <w:sz w:val="18"/>
                              </w:rPr>
                              <w:t> </w:t>
                            </w:r>
                            <w:r>
                              <w:rPr>
                                <w:spacing w:val="-2"/>
                                <w:sz w:val="18"/>
                              </w:rPr>
                              <w:t>Zararları</w:t>
                            </w:r>
                          </w:p>
                        </w:tc>
                        <w:tc>
                          <w:tcPr>
                            <w:tcW w:w="1284" w:type="dxa"/>
                            <w:gridSpan w:val="2"/>
                          </w:tcPr>
                          <w:p>
                            <w:pPr>
                              <w:pStyle w:val="TableParagraph"/>
                              <w:rPr>
                                <w:rFonts w:ascii="Times New Roman"/>
                                <w:sz w:val="18"/>
                              </w:rPr>
                            </w:pPr>
                          </w:p>
                        </w:tc>
                        <w:tc>
                          <w:tcPr>
                            <w:tcW w:w="1836" w:type="dxa"/>
                          </w:tcPr>
                          <w:p>
                            <w:pPr>
                              <w:pStyle w:val="TableParagraph"/>
                              <w:spacing w:before="23"/>
                              <w:ind w:right="68"/>
                              <w:jc w:val="right"/>
                              <w:rPr>
                                <w:sz w:val="18"/>
                              </w:rPr>
                            </w:pPr>
                            <w:r>
                              <w:rPr>
                                <w:spacing w:val="-2"/>
                                <w:sz w:val="18"/>
                              </w:rPr>
                              <w:t>27.489.304</w:t>
                            </w:r>
                          </w:p>
                        </w:tc>
                        <w:tc>
                          <w:tcPr>
                            <w:tcW w:w="189" w:type="dxa"/>
                          </w:tcPr>
                          <w:p>
                            <w:pPr>
                              <w:pStyle w:val="TableParagraph"/>
                              <w:rPr>
                                <w:rFonts w:ascii="Times New Roman"/>
                                <w:sz w:val="18"/>
                              </w:rPr>
                            </w:pPr>
                          </w:p>
                        </w:tc>
                        <w:tc>
                          <w:tcPr>
                            <w:tcW w:w="1823" w:type="dxa"/>
                          </w:tcPr>
                          <w:p>
                            <w:pPr>
                              <w:pStyle w:val="TableParagraph"/>
                              <w:spacing w:before="23"/>
                              <w:ind w:right="69"/>
                              <w:jc w:val="right"/>
                              <w:rPr>
                                <w:sz w:val="18"/>
                              </w:rPr>
                            </w:pPr>
                            <w:r>
                              <w:rPr>
                                <w:spacing w:val="-2"/>
                                <w:sz w:val="18"/>
                              </w:rPr>
                              <w:t>21.763.233</w:t>
                            </w:r>
                          </w:p>
                        </w:tc>
                      </w:tr>
                      <w:tr>
                        <w:trPr>
                          <w:trHeight w:val="566" w:hRule="atLeast"/>
                        </w:trPr>
                        <w:tc>
                          <w:tcPr>
                            <w:tcW w:w="5223" w:type="dxa"/>
                            <w:tcBorders>
                              <w:bottom w:val="single" w:sz="4" w:space="0" w:color="000000"/>
                            </w:tcBorders>
                          </w:tcPr>
                          <w:p>
                            <w:pPr>
                              <w:pStyle w:val="TableParagraph"/>
                              <w:spacing w:before="22"/>
                              <w:ind w:left="76"/>
                              <w:rPr>
                                <w:sz w:val="18"/>
                              </w:rPr>
                            </w:pPr>
                            <w:r>
                              <w:rPr>
                                <w:sz w:val="18"/>
                              </w:rPr>
                              <w:t>Net</w:t>
                            </w:r>
                            <w:r>
                              <w:rPr>
                                <w:spacing w:val="-3"/>
                                <w:sz w:val="18"/>
                              </w:rPr>
                              <w:t> </w:t>
                            </w:r>
                            <w:r>
                              <w:rPr>
                                <w:sz w:val="18"/>
                              </w:rPr>
                              <w:t>Dönem Karı</w:t>
                            </w:r>
                            <w:r>
                              <w:rPr>
                                <w:spacing w:val="-1"/>
                                <w:sz w:val="18"/>
                              </w:rPr>
                              <w:t> </w:t>
                            </w:r>
                            <w:r>
                              <w:rPr>
                                <w:sz w:val="18"/>
                              </w:rPr>
                              <w:t>veya</w:t>
                            </w:r>
                            <w:r>
                              <w:rPr>
                                <w:spacing w:val="-1"/>
                                <w:sz w:val="18"/>
                              </w:rPr>
                              <w:t> </w:t>
                            </w:r>
                            <w:r>
                              <w:rPr>
                                <w:spacing w:val="-2"/>
                                <w:sz w:val="18"/>
                              </w:rPr>
                              <w:t>Zararı</w:t>
                            </w:r>
                          </w:p>
                        </w:tc>
                        <w:tc>
                          <w:tcPr>
                            <w:tcW w:w="1284" w:type="dxa"/>
                            <w:gridSpan w:val="2"/>
                          </w:tcPr>
                          <w:p>
                            <w:pPr>
                              <w:pStyle w:val="TableParagraph"/>
                              <w:rPr>
                                <w:rFonts w:ascii="Times New Roman"/>
                                <w:sz w:val="18"/>
                              </w:rPr>
                            </w:pPr>
                          </w:p>
                        </w:tc>
                        <w:tc>
                          <w:tcPr>
                            <w:tcW w:w="1836" w:type="dxa"/>
                            <w:tcBorders>
                              <w:bottom w:val="single" w:sz="4" w:space="0" w:color="000000"/>
                            </w:tcBorders>
                          </w:tcPr>
                          <w:p>
                            <w:pPr>
                              <w:pStyle w:val="TableParagraph"/>
                              <w:spacing w:before="22"/>
                              <w:ind w:right="68"/>
                              <w:jc w:val="right"/>
                              <w:rPr>
                                <w:sz w:val="18"/>
                              </w:rPr>
                            </w:pPr>
                            <w:r>
                              <w:rPr>
                                <w:spacing w:val="-2"/>
                                <w:sz w:val="18"/>
                              </w:rPr>
                              <w:t>7.178.486</w:t>
                            </w:r>
                          </w:p>
                        </w:tc>
                        <w:tc>
                          <w:tcPr>
                            <w:tcW w:w="189" w:type="dxa"/>
                          </w:tcPr>
                          <w:p>
                            <w:pPr>
                              <w:pStyle w:val="TableParagraph"/>
                              <w:rPr>
                                <w:rFonts w:ascii="Times New Roman"/>
                                <w:sz w:val="18"/>
                              </w:rPr>
                            </w:pPr>
                          </w:p>
                        </w:tc>
                        <w:tc>
                          <w:tcPr>
                            <w:tcW w:w="1823" w:type="dxa"/>
                            <w:tcBorders>
                              <w:bottom w:val="single" w:sz="4" w:space="0" w:color="000000"/>
                            </w:tcBorders>
                          </w:tcPr>
                          <w:p>
                            <w:pPr>
                              <w:pStyle w:val="TableParagraph"/>
                              <w:spacing w:before="22"/>
                              <w:ind w:right="69"/>
                              <w:jc w:val="right"/>
                              <w:rPr>
                                <w:sz w:val="18"/>
                              </w:rPr>
                            </w:pPr>
                            <w:r>
                              <w:rPr>
                                <w:spacing w:val="-2"/>
                                <w:sz w:val="18"/>
                              </w:rPr>
                              <w:t>7.546.249</w:t>
                            </w:r>
                          </w:p>
                        </w:tc>
                      </w:tr>
                      <w:tr>
                        <w:trPr>
                          <w:trHeight w:val="285" w:hRule="atLeast"/>
                        </w:trPr>
                        <w:tc>
                          <w:tcPr>
                            <w:tcW w:w="5223" w:type="dxa"/>
                            <w:tcBorders>
                              <w:top w:val="single" w:sz="4" w:space="0" w:color="000000"/>
                              <w:bottom w:val="single" w:sz="8" w:space="0" w:color="000000"/>
                            </w:tcBorders>
                          </w:tcPr>
                          <w:p>
                            <w:pPr>
                              <w:pStyle w:val="TableParagraph"/>
                              <w:spacing w:before="24"/>
                              <w:ind w:left="76"/>
                              <w:rPr>
                                <w:b/>
                                <w:sz w:val="18"/>
                              </w:rPr>
                            </w:pPr>
                            <w:r>
                              <w:rPr>
                                <w:b/>
                                <w:sz w:val="18"/>
                              </w:rPr>
                              <w:t>TOPLAM</w:t>
                            </w:r>
                            <w:r>
                              <w:rPr>
                                <w:b/>
                                <w:spacing w:val="-1"/>
                                <w:sz w:val="18"/>
                              </w:rPr>
                              <w:t> </w:t>
                            </w:r>
                            <w:r>
                              <w:rPr>
                                <w:b/>
                                <w:spacing w:val="-2"/>
                                <w:sz w:val="18"/>
                              </w:rPr>
                              <w:t>KAYNAKLAR</w:t>
                            </w:r>
                          </w:p>
                        </w:tc>
                        <w:tc>
                          <w:tcPr>
                            <w:tcW w:w="1284" w:type="dxa"/>
                            <w:gridSpan w:val="2"/>
                          </w:tcPr>
                          <w:p>
                            <w:pPr>
                              <w:pStyle w:val="TableParagraph"/>
                              <w:rPr>
                                <w:rFonts w:ascii="Times New Roman"/>
                                <w:sz w:val="18"/>
                              </w:rPr>
                            </w:pPr>
                          </w:p>
                        </w:tc>
                        <w:tc>
                          <w:tcPr>
                            <w:tcW w:w="1836" w:type="dxa"/>
                            <w:tcBorders>
                              <w:top w:val="single" w:sz="4" w:space="0" w:color="000000"/>
                              <w:bottom w:val="single" w:sz="8" w:space="0" w:color="000000"/>
                            </w:tcBorders>
                          </w:tcPr>
                          <w:p>
                            <w:pPr>
                              <w:pStyle w:val="TableParagraph"/>
                              <w:spacing w:before="24"/>
                              <w:ind w:right="68"/>
                              <w:jc w:val="right"/>
                              <w:rPr>
                                <w:b/>
                                <w:sz w:val="18"/>
                              </w:rPr>
                            </w:pPr>
                            <w:r>
                              <w:rPr>
                                <w:b/>
                                <w:spacing w:val="-2"/>
                                <w:sz w:val="18"/>
                              </w:rPr>
                              <w:t>46.000.912</w:t>
                            </w:r>
                          </w:p>
                        </w:tc>
                        <w:tc>
                          <w:tcPr>
                            <w:tcW w:w="189" w:type="dxa"/>
                          </w:tcPr>
                          <w:p>
                            <w:pPr>
                              <w:pStyle w:val="TableParagraph"/>
                              <w:rPr>
                                <w:rFonts w:ascii="Times New Roman"/>
                                <w:sz w:val="18"/>
                              </w:rPr>
                            </w:pPr>
                          </w:p>
                        </w:tc>
                        <w:tc>
                          <w:tcPr>
                            <w:tcW w:w="1823" w:type="dxa"/>
                            <w:tcBorders>
                              <w:top w:val="single" w:sz="4" w:space="0" w:color="000000"/>
                              <w:bottom w:val="single" w:sz="8" w:space="0" w:color="000000"/>
                            </w:tcBorders>
                          </w:tcPr>
                          <w:p>
                            <w:pPr>
                              <w:pStyle w:val="TableParagraph"/>
                              <w:spacing w:before="24"/>
                              <w:ind w:right="69"/>
                              <w:jc w:val="right"/>
                              <w:rPr>
                                <w:b/>
                                <w:sz w:val="18"/>
                              </w:rPr>
                            </w:pPr>
                            <w:r>
                              <w:rPr>
                                <w:b/>
                                <w:spacing w:val="-2"/>
                                <w:sz w:val="18"/>
                              </w:rPr>
                              <w:t>40.541.949</w:t>
                            </w:r>
                          </w:p>
                        </w:tc>
                      </w:tr>
                    </w:tbl>
                    <w:p>
                      <w:pPr>
                        <w:pStyle w:val="BodyText"/>
                      </w:pPr>
                    </w:p>
                  </w:txbxContent>
                </v:textbox>
                <w10:wrap type="none"/>
              </v:shape>
            </w:pict>
          </mc:Fallback>
        </mc:AlternateContent>
      </w:r>
      <w:r>
        <w:rPr>
          <w:spacing w:val="-2"/>
          <w:sz w:val="18"/>
        </w:rPr>
        <w:t>4.665</w:t>
      </w:r>
      <w:r>
        <w:rPr>
          <w:sz w:val="18"/>
        </w:rPr>
        <w:tab/>
      </w:r>
      <w:r>
        <w:rPr>
          <w:spacing w:val="-2"/>
          <w:sz w:val="18"/>
        </w:rPr>
        <w:t>(17.683)</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
        <w:rPr>
          <w:sz w:val="22"/>
        </w:rPr>
      </w:pPr>
    </w:p>
    <w:p>
      <w:pPr>
        <w:spacing w:before="100"/>
        <w:ind w:left="2491" w:right="2752" w:firstLine="0"/>
        <w:jc w:val="center"/>
        <w:rPr>
          <w:i/>
          <w:sz w:val="18"/>
        </w:rPr>
      </w:pPr>
      <w:r>
        <w:rPr>
          <w:i/>
          <w:sz w:val="18"/>
        </w:rPr>
        <w:t>İlişikteki</w:t>
      </w:r>
      <w:r>
        <w:rPr>
          <w:i/>
          <w:spacing w:val="-6"/>
          <w:sz w:val="18"/>
        </w:rPr>
        <w:t> </w:t>
      </w:r>
      <w:r>
        <w:rPr>
          <w:i/>
          <w:sz w:val="18"/>
        </w:rPr>
        <w:t>dipnotlar</w:t>
      </w:r>
      <w:r>
        <w:rPr>
          <w:i/>
          <w:spacing w:val="-4"/>
          <w:sz w:val="18"/>
        </w:rPr>
        <w:t> </w:t>
      </w:r>
      <w:r>
        <w:rPr>
          <w:i/>
          <w:sz w:val="18"/>
        </w:rPr>
        <w:t>bu</w:t>
      </w:r>
      <w:r>
        <w:rPr>
          <w:i/>
          <w:spacing w:val="-4"/>
          <w:sz w:val="18"/>
        </w:rPr>
        <w:t> </w:t>
      </w:r>
      <w:r>
        <w:rPr>
          <w:i/>
          <w:sz w:val="18"/>
        </w:rPr>
        <w:t>finansal</w:t>
      </w:r>
      <w:r>
        <w:rPr>
          <w:i/>
          <w:spacing w:val="-6"/>
          <w:sz w:val="18"/>
        </w:rPr>
        <w:t> </w:t>
      </w:r>
      <w:r>
        <w:rPr>
          <w:i/>
          <w:sz w:val="18"/>
        </w:rPr>
        <w:t>tabloların</w:t>
      </w:r>
      <w:r>
        <w:rPr>
          <w:i/>
          <w:spacing w:val="-5"/>
          <w:sz w:val="18"/>
        </w:rPr>
        <w:t> </w:t>
      </w:r>
      <w:r>
        <w:rPr>
          <w:i/>
          <w:sz w:val="18"/>
        </w:rPr>
        <w:t>ayrılmaz</w:t>
      </w:r>
      <w:r>
        <w:rPr>
          <w:i/>
          <w:spacing w:val="-5"/>
          <w:sz w:val="18"/>
        </w:rPr>
        <w:t> </w:t>
      </w:r>
      <w:r>
        <w:rPr>
          <w:i/>
          <w:sz w:val="18"/>
        </w:rPr>
        <w:t>parçasını</w:t>
      </w:r>
      <w:r>
        <w:rPr>
          <w:i/>
          <w:spacing w:val="-5"/>
          <w:sz w:val="18"/>
        </w:rPr>
        <w:t> </w:t>
      </w:r>
      <w:r>
        <w:rPr>
          <w:i/>
          <w:spacing w:val="-2"/>
          <w:sz w:val="18"/>
        </w:rPr>
        <w:t>oluşturur.</w:t>
      </w:r>
    </w:p>
    <w:p>
      <w:pPr>
        <w:spacing w:after="0"/>
        <w:jc w:val="center"/>
        <w:rPr>
          <w:sz w:val="18"/>
        </w:rPr>
        <w:sectPr>
          <w:pgSz w:w="11910" w:h="16840"/>
          <w:pgMar w:header="0" w:footer="976" w:top="1440" w:bottom="1160" w:left="720" w:right="600"/>
        </w:sectPr>
      </w:pPr>
    </w:p>
    <w:p>
      <w:pPr>
        <w:spacing w:before="78"/>
        <w:ind w:left="201" w:right="0" w:firstLine="0"/>
        <w:jc w:val="left"/>
        <w:rPr>
          <w:b/>
          <w:sz w:val="18"/>
        </w:rPr>
      </w:pPr>
      <w:r>
        <w:rPr>
          <w:b/>
          <w:sz w:val="18"/>
        </w:rPr>
        <w:t>KULUSAN</w:t>
      </w:r>
      <w:r>
        <w:rPr>
          <w:b/>
          <w:spacing w:val="-4"/>
          <w:sz w:val="18"/>
        </w:rPr>
        <w:t> </w:t>
      </w:r>
      <w:r>
        <w:rPr>
          <w:b/>
          <w:sz w:val="18"/>
        </w:rPr>
        <w:t>YEM</w:t>
      </w:r>
      <w:r>
        <w:rPr>
          <w:b/>
          <w:spacing w:val="-2"/>
          <w:sz w:val="18"/>
        </w:rPr>
        <w:t> </w:t>
      </w:r>
      <w:r>
        <w:rPr>
          <w:b/>
          <w:sz w:val="18"/>
        </w:rPr>
        <w:t>GIDA</w:t>
      </w:r>
      <w:r>
        <w:rPr>
          <w:b/>
          <w:spacing w:val="-4"/>
          <w:sz w:val="18"/>
        </w:rPr>
        <w:t> </w:t>
      </w:r>
      <w:r>
        <w:rPr>
          <w:b/>
          <w:sz w:val="18"/>
        </w:rPr>
        <w:t>HAYVANCILIK</w:t>
      </w:r>
      <w:r>
        <w:rPr>
          <w:b/>
          <w:spacing w:val="-2"/>
          <w:sz w:val="18"/>
        </w:rPr>
        <w:t> </w:t>
      </w:r>
      <w:r>
        <w:rPr>
          <w:b/>
          <w:sz w:val="18"/>
        </w:rPr>
        <w:t>ÜRÜNLERİ</w:t>
      </w:r>
      <w:r>
        <w:rPr>
          <w:b/>
          <w:spacing w:val="-3"/>
          <w:sz w:val="18"/>
        </w:rPr>
        <w:t> </w:t>
      </w:r>
      <w:r>
        <w:rPr>
          <w:b/>
          <w:sz w:val="18"/>
        </w:rPr>
        <w:t>SANAYİ</w:t>
      </w:r>
      <w:r>
        <w:rPr>
          <w:b/>
          <w:spacing w:val="-5"/>
          <w:sz w:val="18"/>
        </w:rPr>
        <w:t> </w:t>
      </w:r>
      <w:r>
        <w:rPr>
          <w:b/>
          <w:sz w:val="18"/>
        </w:rPr>
        <w:t>VE</w:t>
      </w:r>
      <w:r>
        <w:rPr>
          <w:b/>
          <w:spacing w:val="-3"/>
          <w:sz w:val="18"/>
        </w:rPr>
        <w:t> </w:t>
      </w:r>
      <w:r>
        <w:rPr>
          <w:b/>
          <w:sz w:val="18"/>
        </w:rPr>
        <w:t>TİCARET</w:t>
      </w:r>
      <w:r>
        <w:rPr>
          <w:b/>
          <w:spacing w:val="-5"/>
          <w:sz w:val="18"/>
        </w:rPr>
        <w:t> </w:t>
      </w:r>
      <w:r>
        <w:rPr>
          <w:b/>
          <w:spacing w:val="-4"/>
          <w:sz w:val="18"/>
        </w:rPr>
        <w:t>A.Ş.</w:t>
      </w:r>
    </w:p>
    <w:p>
      <w:pPr>
        <w:spacing w:before="1"/>
        <w:ind w:left="201" w:right="0" w:firstLine="0"/>
        <w:jc w:val="left"/>
        <w:rPr>
          <w:b/>
          <w:sz w:val="18"/>
        </w:rPr>
      </w:pPr>
      <w:r>
        <w:rPr>
          <w:b/>
          <w:sz w:val="18"/>
        </w:rPr>
        <w:t>1</w:t>
      </w:r>
      <w:r>
        <w:rPr>
          <w:b/>
          <w:spacing w:val="-3"/>
          <w:sz w:val="18"/>
        </w:rPr>
        <w:t> </w:t>
      </w:r>
      <w:r>
        <w:rPr>
          <w:b/>
          <w:sz w:val="18"/>
        </w:rPr>
        <w:t>OCAK -</w:t>
      </w:r>
      <w:r>
        <w:rPr>
          <w:b/>
          <w:spacing w:val="-3"/>
          <w:sz w:val="18"/>
        </w:rPr>
        <w:t> </w:t>
      </w:r>
      <w:r>
        <w:rPr>
          <w:b/>
          <w:sz w:val="18"/>
        </w:rPr>
        <w:t>31</w:t>
      </w:r>
      <w:r>
        <w:rPr>
          <w:b/>
          <w:spacing w:val="-5"/>
          <w:sz w:val="18"/>
        </w:rPr>
        <w:t> </w:t>
      </w:r>
      <w:r>
        <w:rPr>
          <w:b/>
          <w:sz w:val="18"/>
        </w:rPr>
        <w:t>ARALIK</w:t>
      </w:r>
      <w:r>
        <w:rPr>
          <w:b/>
          <w:spacing w:val="-1"/>
          <w:sz w:val="18"/>
        </w:rPr>
        <w:t> </w:t>
      </w:r>
      <w:r>
        <w:rPr>
          <w:b/>
          <w:sz w:val="18"/>
        </w:rPr>
        <w:t>2020</w:t>
      </w:r>
      <w:r>
        <w:rPr>
          <w:b/>
          <w:spacing w:val="-2"/>
          <w:sz w:val="18"/>
        </w:rPr>
        <w:t> </w:t>
      </w:r>
      <w:r>
        <w:rPr>
          <w:b/>
          <w:sz w:val="18"/>
        </w:rPr>
        <w:t>HESAP</w:t>
      </w:r>
      <w:r>
        <w:rPr>
          <w:b/>
          <w:spacing w:val="-1"/>
          <w:sz w:val="18"/>
        </w:rPr>
        <w:t> </w:t>
      </w:r>
      <w:r>
        <w:rPr>
          <w:b/>
          <w:sz w:val="18"/>
        </w:rPr>
        <w:t>DÖNEMİNE</w:t>
      </w:r>
      <w:r>
        <w:rPr>
          <w:b/>
          <w:spacing w:val="-1"/>
          <w:sz w:val="18"/>
        </w:rPr>
        <w:t> </w:t>
      </w:r>
      <w:r>
        <w:rPr>
          <w:b/>
          <w:spacing w:val="-5"/>
          <w:sz w:val="18"/>
        </w:rPr>
        <w:t>AİT</w:t>
      </w:r>
    </w:p>
    <w:p>
      <w:pPr>
        <w:spacing w:before="0"/>
        <w:ind w:left="201" w:right="0" w:firstLine="0"/>
        <w:jc w:val="left"/>
        <w:rPr>
          <w:b/>
          <w:sz w:val="18"/>
        </w:rPr>
      </w:pPr>
      <w:r>
        <w:rPr>
          <w:b/>
          <w:sz w:val="18"/>
        </w:rPr>
        <w:t>KAR</w:t>
      </w:r>
      <w:r>
        <w:rPr>
          <w:b/>
          <w:spacing w:val="-2"/>
          <w:sz w:val="18"/>
        </w:rPr>
        <w:t> </w:t>
      </w:r>
      <w:r>
        <w:rPr>
          <w:b/>
          <w:sz w:val="18"/>
        </w:rPr>
        <w:t>VEYA</w:t>
      </w:r>
      <w:r>
        <w:rPr>
          <w:b/>
          <w:spacing w:val="-3"/>
          <w:sz w:val="18"/>
        </w:rPr>
        <w:t> </w:t>
      </w:r>
      <w:r>
        <w:rPr>
          <w:b/>
          <w:sz w:val="18"/>
        </w:rPr>
        <w:t>ZARAR</w:t>
      </w:r>
      <w:r>
        <w:rPr>
          <w:b/>
          <w:spacing w:val="-1"/>
          <w:sz w:val="18"/>
        </w:rPr>
        <w:t> </w:t>
      </w:r>
      <w:r>
        <w:rPr>
          <w:b/>
          <w:sz w:val="18"/>
        </w:rPr>
        <w:t>VE</w:t>
      </w:r>
      <w:r>
        <w:rPr>
          <w:b/>
          <w:spacing w:val="-4"/>
          <w:sz w:val="18"/>
        </w:rPr>
        <w:t> </w:t>
      </w:r>
      <w:r>
        <w:rPr>
          <w:b/>
          <w:sz w:val="18"/>
        </w:rPr>
        <w:t>DİĞER</w:t>
      </w:r>
      <w:r>
        <w:rPr>
          <w:b/>
          <w:spacing w:val="-3"/>
          <w:sz w:val="18"/>
        </w:rPr>
        <w:t> </w:t>
      </w:r>
      <w:r>
        <w:rPr>
          <w:b/>
          <w:sz w:val="18"/>
        </w:rPr>
        <w:t>KAPSAMLI GELİR</w:t>
      </w:r>
      <w:r>
        <w:rPr>
          <w:b/>
          <w:spacing w:val="-1"/>
          <w:sz w:val="18"/>
        </w:rPr>
        <w:t> </w:t>
      </w:r>
      <w:r>
        <w:rPr>
          <w:b/>
          <w:spacing w:val="-2"/>
          <w:sz w:val="18"/>
        </w:rPr>
        <w:t>TABLOSU</w:t>
      </w:r>
    </w:p>
    <w:p>
      <w:pPr>
        <w:spacing w:before="1"/>
        <w:ind w:left="201" w:right="0" w:firstLine="0"/>
        <w:jc w:val="left"/>
        <w:rPr>
          <w:i/>
          <w:sz w:val="18"/>
        </w:rPr>
      </w:pPr>
      <w:r>
        <w:rPr/>
        <mc:AlternateContent>
          <mc:Choice Requires="wps">
            <w:drawing>
              <wp:anchor distT="0" distB="0" distL="0" distR="0" allowOverlap="1" layoutInCell="1" locked="0" behindDoc="0" simplePos="0" relativeHeight="15737344">
                <wp:simplePos x="0" y="0"/>
                <wp:positionH relativeFrom="page">
                  <wp:posOffset>541020</wp:posOffset>
                </wp:positionH>
                <wp:positionV relativeFrom="paragraph">
                  <wp:posOffset>152932</wp:posOffset>
                </wp:positionV>
                <wp:extent cx="6572884" cy="635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6572884" cy="6350"/>
                        </a:xfrm>
                        <a:custGeom>
                          <a:avLst/>
                          <a:gdLst/>
                          <a:ahLst/>
                          <a:cxnLst/>
                          <a:rect l="l" t="t" r="r" b="b"/>
                          <a:pathLst>
                            <a:path w="6572884" h="6350">
                              <a:moveTo>
                                <a:pt x="4162920" y="0"/>
                              </a:moveTo>
                              <a:lnTo>
                                <a:pt x="4162920" y="0"/>
                              </a:lnTo>
                              <a:lnTo>
                                <a:pt x="0" y="0"/>
                              </a:lnTo>
                              <a:lnTo>
                                <a:pt x="0" y="6096"/>
                              </a:lnTo>
                              <a:lnTo>
                                <a:pt x="4162920" y="6096"/>
                              </a:lnTo>
                              <a:lnTo>
                                <a:pt x="4162920" y="0"/>
                              </a:lnTo>
                              <a:close/>
                            </a:path>
                            <a:path w="6572884" h="6350">
                              <a:moveTo>
                                <a:pt x="5312334" y="0"/>
                              </a:moveTo>
                              <a:lnTo>
                                <a:pt x="4162933" y="0"/>
                              </a:lnTo>
                              <a:lnTo>
                                <a:pt x="4162933" y="6096"/>
                              </a:lnTo>
                              <a:lnTo>
                                <a:pt x="5312334" y="6096"/>
                              </a:lnTo>
                              <a:lnTo>
                                <a:pt x="5312334" y="0"/>
                              </a:lnTo>
                              <a:close/>
                            </a:path>
                            <a:path w="6572884" h="6350">
                              <a:moveTo>
                                <a:pt x="6572758" y="0"/>
                              </a:moveTo>
                              <a:lnTo>
                                <a:pt x="5438902" y="0"/>
                              </a:lnTo>
                              <a:lnTo>
                                <a:pt x="5432806" y="0"/>
                              </a:lnTo>
                              <a:lnTo>
                                <a:pt x="5318506" y="0"/>
                              </a:lnTo>
                              <a:lnTo>
                                <a:pt x="5312410" y="0"/>
                              </a:lnTo>
                              <a:lnTo>
                                <a:pt x="5312410" y="6096"/>
                              </a:lnTo>
                              <a:lnTo>
                                <a:pt x="5318506" y="6096"/>
                              </a:lnTo>
                              <a:lnTo>
                                <a:pt x="5432806" y="6096"/>
                              </a:lnTo>
                              <a:lnTo>
                                <a:pt x="5438902" y="6096"/>
                              </a:lnTo>
                              <a:lnTo>
                                <a:pt x="6572758" y="6096"/>
                              </a:lnTo>
                              <a:lnTo>
                                <a:pt x="65727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42.600002pt;margin-top:12.041905pt;width:517.5500pt;height:.5pt;mso-position-horizontal-relative:page;mso-position-vertical-relative:paragraph;z-index:15737344" id="docshape28" coordorigin="852,241" coordsize="10351,10" path="m7408,241l7398,241,7242,241,7233,241,6268,241,6268,241,6258,241,6107,241,6097,241,852,241,852,250,6097,250,6107,250,6258,250,6268,250,6268,250,7233,250,7242,250,7398,250,7408,250,7408,241xm9218,241l7408,241,7408,250,9218,250,9218,241xm11203,241l9417,241,9408,241,9228,241,9218,241,9218,250,9228,250,9408,250,9417,250,11203,250,11203,241xe" filled="true" fillcolor="#000000" stroked="false">
                <v:path arrowok="t"/>
                <v:fill type="solid"/>
                <w10:wrap type="none"/>
              </v:shape>
            </w:pict>
          </mc:Fallback>
        </mc:AlternateContent>
      </w:r>
      <w:r>
        <w:rPr>
          <w:i/>
          <w:sz w:val="18"/>
        </w:rPr>
        <w:t>(Tüm</w:t>
      </w:r>
      <w:r>
        <w:rPr>
          <w:i/>
          <w:spacing w:val="-4"/>
          <w:sz w:val="18"/>
        </w:rPr>
        <w:t> </w:t>
      </w:r>
      <w:r>
        <w:rPr>
          <w:i/>
          <w:sz w:val="18"/>
        </w:rPr>
        <w:t>tutarlar</w:t>
      </w:r>
      <w:r>
        <w:rPr>
          <w:i/>
          <w:spacing w:val="-3"/>
          <w:sz w:val="18"/>
        </w:rPr>
        <w:t> </w:t>
      </w:r>
      <w:r>
        <w:rPr>
          <w:i/>
          <w:sz w:val="18"/>
        </w:rPr>
        <w:t>aksi</w:t>
      </w:r>
      <w:r>
        <w:rPr>
          <w:i/>
          <w:spacing w:val="-4"/>
          <w:sz w:val="18"/>
        </w:rPr>
        <w:t> </w:t>
      </w:r>
      <w:r>
        <w:rPr>
          <w:i/>
          <w:sz w:val="18"/>
        </w:rPr>
        <w:t>belirtilmedikçe,</w:t>
      </w:r>
      <w:r>
        <w:rPr>
          <w:i/>
          <w:spacing w:val="-5"/>
          <w:sz w:val="18"/>
        </w:rPr>
        <w:t> </w:t>
      </w:r>
      <w:r>
        <w:rPr>
          <w:i/>
          <w:sz w:val="18"/>
        </w:rPr>
        <w:t>Türk</w:t>
      </w:r>
      <w:r>
        <w:rPr>
          <w:i/>
          <w:spacing w:val="-5"/>
          <w:sz w:val="18"/>
        </w:rPr>
        <w:t> </w:t>
      </w:r>
      <w:r>
        <w:rPr>
          <w:i/>
          <w:sz w:val="18"/>
        </w:rPr>
        <w:t>Lirası</w:t>
      </w:r>
      <w:r>
        <w:rPr>
          <w:i/>
          <w:spacing w:val="-6"/>
          <w:sz w:val="18"/>
        </w:rPr>
        <w:t> </w:t>
      </w:r>
      <w:r>
        <w:rPr>
          <w:i/>
          <w:sz w:val="18"/>
        </w:rPr>
        <w:t>(TL)</w:t>
      </w:r>
      <w:r>
        <w:rPr>
          <w:i/>
          <w:spacing w:val="-3"/>
          <w:sz w:val="18"/>
        </w:rPr>
        <w:t> </w:t>
      </w:r>
      <w:r>
        <w:rPr>
          <w:i/>
          <w:sz w:val="18"/>
        </w:rPr>
        <w:t>olarak</w:t>
      </w:r>
      <w:r>
        <w:rPr>
          <w:i/>
          <w:spacing w:val="-2"/>
          <w:sz w:val="18"/>
        </w:rPr>
        <w:t> gösterilmiştir.)</w:t>
      </w:r>
    </w:p>
    <w:p>
      <w:pPr>
        <w:spacing w:line="240" w:lineRule="auto" w:before="0"/>
        <w:rPr>
          <w:i/>
          <w:sz w:val="24"/>
        </w:rPr>
      </w:pPr>
      <w:r>
        <w:rPr/>
        <w:br w:type="column"/>
      </w:r>
      <w:r>
        <w:rPr>
          <w:i/>
          <w:sz w:val="24"/>
        </w:rPr>
      </w:r>
    </w:p>
    <w:p>
      <w:pPr>
        <w:pStyle w:val="BodyText"/>
        <w:rPr>
          <w:i/>
          <w:sz w:val="24"/>
        </w:rPr>
      </w:pPr>
    </w:p>
    <w:p>
      <w:pPr>
        <w:pStyle w:val="BodyText"/>
        <w:spacing w:before="11"/>
        <w:rPr>
          <w:i/>
          <w:sz w:val="30"/>
        </w:rPr>
      </w:pPr>
    </w:p>
    <w:p>
      <w:pPr>
        <w:tabs>
          <w:tab w:pos="952" w:val="left" w:leader="none"/>
          <w:tab w:pos="2210" w:val="left" w:leader="none"/>
          <w:tab w:pos="2688" w:val="left" w:leader="none"/>
        </w:tabs>
        <w:spacing w:before="0"/>
        <w:ind w:left="201" w:right="0" w:firstLine="0"/>
        <w:jc w:val="left"/>
        <w:rPr>
          <w:b/>
          <w:sz w:val="18"/>
        </w:rPr>
      </w:pPr>
      <w:r>
        <w:rPr>
          <w:rFonts w:ascii="Times New Roman" w:hAnsi="Times New Roman"/>
          <w:sz w:val="18"/>
          <w:u w:val="single"/>
        </w:rPr>
        <w:tab/>
      </w:r>
      <w:r>
        <w:rPr>
          <w:b/>
          <w:sz w:val="18"/>
          <w:u w:val="single"/>
        </w:rPr>
        <w:t>Cari</w:t>
      </w:r>
      <w:r>
        <w:rPr>
          <w:b/>
          <w:spacing w:val="-4"/>
          <w:sz w:val="18"/>
          <w:u w:val="single"/>
        </w:rPr>
        <w:t> </w:t>
      </w:r>
      <w:r>
        <w:rPr>
          <w:b/>
          <w:spacing w:val="-2"/>
          <w:sz w:val="18"/>
          <w:u w:val="single"/>
        </w:rPr>
        <w:t>Dönem</w:t>
      </w:r>
      <w:r>
        <w:rPr>
          <w:b/>
          <w:sz w:val="18"/>
        </w:rPr>
        <w:tab/>
      </w:r>
      <w:r>
        <w:rPr>
          <w:rFonts w:ascii="Times New Roman" w:hAnsi="Times New Roman"/>
          <w:sz w:val="18"/>
          <w:u w:val="single"/>
        </w:rPr>
        <w:tab/>
      </w:r>
      <w:r>
        <w:rPr>
          <w:b/>
          <w:sz w:val="18"/>
          <w:u w:val="single"/>
        </w:rPr>
        <w:t>Önceki</w:t>
      </w:r>
      <w:r>
        <w:rPr>
          <w:b/>
          <w:spacing w:val="-5"/>
          <w:sz w:val="18"/>
          <w:u w:val="single"/>
        </w:rPr>
        <w:t> </w:t>
      </w:r>
      <w:r>
        <w:rPr>
          <w:b/>
          <w:spacing w:val="-2"/>
          <w:sz w:val="18"/>
          <w:u w:val="single"/>
        </w:rPr>
        <w:t>Dönem</w:t>
      </w:r>
    </w:p>
    <w:p>
      <w:pPr>
        <w:spacing w:after="0"/>
        <w:jc w:val="left"/>
        <w:rPr>
          <w:sz w:val="18"/>
        </w:rPr>
        <w:sectPr>
          <w:pgSz w:w="11910" w:h="16840"/>
          <w:pgMar w:header="0" w:footer="976" w:top="940" w:bottom="1160" w:left="720" w:right="600"/>
          <w:cols w:num="2" w:equalWidth="0">
            <w:col w:w="6302" w:space="175"/>
            <w:col w:w="4113"/>
          </w:cols>
        </w:sectPr>
      </w:pPr>
    </w:p>
    <w:p>
      <w:pPr>
        <w:tabs>
          <w:tab w:pos="7726" w:val="left" w:leader="none"/>
          <w:tab w:pos="9712" w:val="left" w:leader="none"/>
        </w:tabs>
        <w:spacing w:line="248" w:lineRule="exact" w:before="5"/>
        <w:ind w:left="5730" w:right="0" w:firstLine="0"/>
        <w:jc w:val="left"/>
        <w:rPr>
          <w:i/>
          <w:sz w:val="18"/>
        </w:rPr>
      </w:pPr>
      <w:r>
        <w:rPr>
          <w:b/>
          <w:spacing w:val="-2"/>
          <w:position w:val="1"/>
          <w:sz w:val="18"/>
        </w:rPr>
        <w:t>Dipnot</w:t>
      </w:r>
      <w:r>
        <w:rPr>
          <w:b/>
          <w:position w:val="1"/>
          <w:sz w:val="18"/>
        </w:rPr>
        <w:tab/>
      </w:r>
      <w:r>
        <w:rPr>
          <w:i/>
          <w:spacing w:val="-2"/>
          <w:sz w:val="18"/>
        </w:rPr>
        <w:t>Bağımsız</w:t>
      </w:r>
      <w:r>
        <w:rPr>
          <w:i/>
          <w:sz w:val="18"/>
        </w:rPr>
        <w:tab/>
      </w:r>
      <w:r>
        <w:rPr>
          <w:i/>
          <w:spacing w:val="-2"/>
          <w:sz w:val="18"/>
        </w:rPr>
        <w:t>Bağımsız</w:t>
      </w:r>
    </w:p>
    <w:p>
      <w:pPr>
        <w:spacing w:after="0" w:line="248" w:lineRule="exact"/>
        <w:jc w:val="left"/>
        <w:rPr>
          <w:sz w:val="18"/>
        </w:rPr>
        <w:sectPr>
          <w:type w:val="continuous"/>
          <w:pgSz w:w="11910" w:h="16840"/>
          <w:pgMar w:header="0" w:footer="976" w:top="1220" w:bottom="1160" w:left="720" w:right="600"/>
        </w:sectPr>
      </w:pPr>
    </w:p>
    <w:p>
      <w:pPr>
        <w:tabs>
          <w:tab w:pos="360" w:val="left" w:leader="none"/>
          <w:tab w:pos="974" w:val="left" w:leader="none"/>
        </w:tabs>
        <w:spacing w:before="5"/>
        <w:ind w:left="0" w:right="0" w:firstLine="0"/>
        <w:jc w:val="right"/>
        <w:rPr>
          <w:b/>
          <w:sz w:val="18"/>
        </w:rPr>
      </w:pPr>
      <w:r>
        <w:rPr>
          <w:b/>
          <w:sz w:val="18"/>
          <w:u w:val="single"/>
        </w:rPr>
        <w:tab/>
      </w:r>
      <w:r>
        <w:rPr>
          <w:b/>
          <w:spacing w:val="-5"/>
          <w:sz w:val="18"/>
          <w:u w:val="single"/>
        </w:rPr>
        <w:t>No</w:t>
      </w:r>
      <w:r>
        <w:rPr>
          <w:b/>
          <w:sz w:val="18"/>
          <w:u w:val="single"/>
        </w:rPr>
        <w:tab/>
      </w:r>
    </w:p>
    <w:p>
      <w:pPr>
        <w:spacing w:before="0"/>
        <w:ind w:left="125" w:right="0" w:firstLine="0"/>
        <w:jc w:val="left"/>
        <w:rPr>
          <w:i/>
          <w:sz w:val="18"/>
        </w:rPr>
      </w:pPr>
      <w:r>
        <w:rPr/>
        <w:br w:type="column"/>
      </w:r>
      <w:r>
        <w:rPr>
          <w:rFonts w:ascii="Times New Roman" w:hAnsi="Times New Roman"/>
          <w:spacing w:val="45"/>
          <w:sz w:val="18"/>
          <w:u w:val="single"/>
        </w:rPr>
        <w:t>  </w:t>
      </w:r>
      <w:r>
        <w:rPr>
          <w:i/>
          <w:sz w:val="18"/>
          <w:u w:val="single"/>
        </w:rPr>
        <w:t>Denetimden</w:t>
      </w:r>
      <w:r>
        <w:rPr>
          <w:i/>
          <w:spacing w:val="-1"/>
          <w:sz w:val="18"/>
          <w:u w:val="single"/>
        </w:rPr>
        <w:t> </w:t>
      </w:r>
      <w:r>
        <w:rPr>
          <w:i/>
          <w:spacing w:val="-2"/>
          <w:sz w:val="18"/>
          <w:u w:val="single"/>
        </w:rPr>
        <w:t>Geçmiş</w:t>
      </w:r>
      <w:r>
        <w:rPr>
          <w:i/>
          <w:spacing w:val="40"/>
          <w:sz w:val="18"/>
          <w:u w:val="single"/>
        </w:rPr>
        <w:t> </w:t>
      </w:r>
    </w:p>
    <w:p>
      <w:pPr>
        <w:spacing w:before="0"/>
        <w:ind w:left="149" w:right="0" w:firstLine="0"/>
        <w:jc w:val="left"/>
        <w:rPr>
          <w:i/>
          <w:sz w:val="18"/>
        </w:rPr>
      </w:pPr>
      <w:r>
        <w:rPr/>
        <w:br w:type="column"/>
      </w:r>
      <w:r>
        <w:rPr>
          <w:rFonts w:ascii="Times New Roman" w:hAnsi="Times New Roman"/>
          <w:spacing w:val="33"/>
          <w:sz w:val="18"/>
          <w:u w:val="single"/>
        </w:rPr>
        <w:t>  </w:t>
      </w:r>
      <w:r>
        <w:rPr>
          <w:i/>
          <w:sz w:val="18"/>
          <w:u w:val="single"/>
        </w:rPr>
        <w:t>Denetimden</w:t>
      </w:r>
      <w:r>
        <w:rPr>
          <w:i/>
          <w:spacing w:val="-1"/>
          <w:sz w:val="18"/>
          <w:u w:val="single"/>
        </w:rPr>
        <w:t> </w:t>
      </w:r>
      <w:r>
        <w:rPr>
          <w:i/>
          <w:spacing w:val="-2"/>
          <w:sz w:val="18"/>
          <w:u w:val="single"/>
        </w:rPr>
        <w:t>Geçmiş</w:t>
      </w:r>
      <w:r>
        <w:rPr>
          <w:i/>
          <w:spacing w:val="40"/>
          <w:sz w:val="18"/>
          <w:u w:val="single"/>
        </w:rPr>
        <w:t> </w:t>
      </w:r>
    </w:p>
    <w:p>
      <w:pPr>
        <w:spacing w:after="0"/>
        <w:jc w:val="left"/>
        <w:rPr>
          <w:sz w:val="18"/>
        </w:rPr>
        <w:sectPr>
          <w:type w:val="continuous"/>
          <w:pgSz w:w="11910" w:h="16840"/>
          <w:pgMar w:header="0" w:footer="976" w:top="1220" w:bottom="1160" w:left="720" w:right="600"/>
          <w:cols w:num="3" w:equalWidth="0">
            <w:col w:w="6513" w:space="40"/>
            <w:col w:w="1946" w:space="39"/>
            <w:col w:w="2052"/>
          </w:cols>
        </w:sectPr>
      </w:pPr>
    </w:p>
    <w:p>
      <w:pPr>
        <w:pStyle w:val="BodyText"/>
        <w:spacing w:line="20" w:lineRule="exact"/>
        <w:ind w:left="132"/>
        <w:rPr>
          <w:sz w:val="2"/>
        </w:rPr>
      </w:pPr>
      <w:r>
        <w:rPr>
          <w:sz w:val="2"/>
        </w:rPr>
        <mc:AlternateContent>
          <mc:Choice Requires="wps">
            <w:drawing>
              <wp:inline distT="0" distB="0" distL="0" distR="0">
                <wp:extent cx="3330575" cy="6350"/>
                <wp:effectExtent l="0" t="0" r="0" b="0"/>
                <wp:docPr id="29" name="Group 29"/>
                <wp:cNvGraphicFramePr>
                  <a:graphicFrameLocks/>
                </wp:cNvGraphicFramePr>
                <a:graphic>
                  <a:graphicData uri="http://schemas.microsoft.com/office/word/2010/wordprocessingGroup">
                    <wpg:wgp>
                      <wpg:cNvPr id="29" name="Group 29"/>
                      <wpg:cNvGrpSpPr/>
                      <wpg:grpSpPr>
                        <a:xfrm>
                          <a:off x="0" y="0"/>
                          <a:ext cx="3330575" cy="6350"/>
                          <a:chExt cx="3330575" cy="6350"/>
                        </a:xfrm>
                      </wpg:grpSpPr>
                      <wps:wsp>
                        <wps:cNvPr id="30" name="Graphic 30"/>
                        <wps:cNvSpPr/>
                        <wps:spPr>
                          <a:xfrm>
                            <a:off x="0" y="0"/>
                            <a:ext cx="3330575" cy="6350"/>
                          </a:xfrm>
                          <a:custGeom>
                            <a:avLst/>
                            <a:gdLst/>
                            <a:ahLst/>
                            <a:cxnLst/>
                            <a:rect l="l" t="t" r="r" b="b"/>
                            <a:pathLst>
                              <a:path w="3330575" h="6350">
                                <a:moveTo>
                                  <a:pt x="3330575" y="0"/>
                                </a:moveTo>
                                <a:lnTo>
                                  <a:pt x="0" y="0"/>
                                </a:lnTo>
                                <a:lnTo>
                                  <a:pt x="0" y="6096"/>
                                </a:lnTo>
                                <a:lnTo>
                                  <a:pt x="3330575" y="6096"/>
                                </a:lnTo>
                                <a:lnTo>
                                  <a:pt x="333057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62.25pt;height:.5pt;mso-position-horizontal-relative:char;mso-position-vertical-relative:line" id="docshapegroup29" coordorigin="0,0" coordsize="5245,10">
                <v:rect style="position:absolute;left:0;top:0;width:5245;height:10" id="docshape30" filled="true" fillcolor="#000000" stroked="false">
                  <v:fill type="solid"/>
                </v:rect>
              </v:group>
            </w:pict>
          </mc:Fallback>
        </mc:AlternateContent>
      </w:r>
      <w:r>
        <w:rPr>
          <w:sz w:val="2"/>
        </w:rPr>
      </w:r>
    </w:p>
    <w:p>
      <w:pPr>
        <w:tabs>
          <w:tab w:pos="5376" w:val="left" w:leader="none"/>
          <w:tab w:pos="6678" w:val="left" w:leader="none"/>
          <w:tab w:pos="8053" w:val="left" w:leader="none"/>
          <w:tab w:pos="10038" w:val="left" w:leader="none"/>
        </w:tabs>
        <w:spacing w:before="0"/>
        <w:ind w:left="132" w:right="0" w:firstLine="0"/>
        <w:jc w:val="left"/>
        <w:rPr>
          <w:b/>
          <w:sz w:val="18"/>
        </w:rPr>
      </w:pPr>
      <w:r>
        <w:rPr>
          <w:b/>
          <w:spacing w:val="14"/>
          <w:sz w:val="18"/>
          <w:u w:val="single"/>
        </w:rPr>
        <w:t> </w:t>
      </w:r>
      <w:r>
        <w:rPr>
          <w:b/>
          <w:sz w:val="18"/>
          <w:u w:val="single"/>
        </w:rPr>
        <w:t>Finansal</w:t>
      </w:r>
      <w:r>
        <w:rPr>
          <w:b/>
          <w:spacing w:val="-3"/>
          <w:sz w:val="18"/>
          <w:u w:val="single"/>
        </w:rPr>
        <w:t> </w:t>
      </w:r>
      <w:r>
        <w:rPr>
          <w:b/>
          <w:sz w:val="18"/>
          <w:u w:val="single"/>
        </w:rPr>
        <w:t>Tablo</w:t>
      </w:r>
      <w:r>
        <w:rPr>
          <w:b/>
          <w:spacing w:val="-1"/>
          <w:sz w:val="18"/>
          <w:u w:val="single"/>
        </w:rPr>
        <w:t> </w:t>
      </w:r>
      <w:r>
        <w:rPr>
          <w:b/>
          <w:spacing w:val="-4"/>
          <w:sz w:val="18"/>
          <w:u w:val="single"/>
        </w:rPr>
        <w:t>Türü</w:t>
      </w:r>
      <w:r>
        <w:rPr>
          <w:b/>
          <w:sz w:val="18"/>
          <w:u w:val="single"/>
        </w:rPr>
        <w:tab/>
      </w:r>
      <w:r>
        <w:rPr>
          <w:b/>
          <w:sz w:val="18"/>
        </w:rPr>
        <w:tab/>
      </w:r>
      <w:r>
        <w:rPr>
          <w:b/>
          <w:sz w:val="18"/>
          <w:u w:val="single"/>
        </w:rPr>
        <w:tab/>
        <w:t>Solo </w:t>
      </w:r>
      <w:r>
        <w:rPr>
          <w:b/>
          <w:spacing w:val="139"/>
          <w:sz w:val="18"/>
        </w:rPr>
        <w:t> </w:t>
      </w:r>
      <w:r>
        <w:rPr>
          <w:b/>
          <w:sz w:val="18"/>
          <w:u w:val="single"/>
        </w:rPr>
        <w:tab/>
      </w:r>
      <w:r>
        <w:rPr>
          <w:b/>
          <w:spacing w:val="-4"/>
          <w:sz w:val="18"/>
          <w:u w:val="single"/>
        </w:rPr>
        <w:t>Solo</w:t>
      </w:r>
      <w:r>
        <w:rPr>
          <w:b/>
          <w:spacing w:val="40"/>
          <w:sz w:val="18"/>
          <w:u w:val="single"/>
        </w:rPr>
        <w:t> </w:t>
      </w:r>
    </w:p>
    <w:tbl>
      <w:tblPr>
        <w:tblW w:w="0" w:type="auto"/>
        <w:jc w:val="left"/>
        <w:tblInd w:w="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45"/>
        <w:gridCol w:w="1301"/>
        <w:gridCol w:w="1819"/>
        <w:gridCol w:w="189"/>
        <w:gridCol w:w="1794"/>
      </w:tblGrid>
      <w:tr>
        <w:trPr>
          <w:trHeight w:val="479" w:hRule="atLeast"/>
        </w:trPr>
        <w:tc>
          <w:tcPr>
            <w:tcW w:w="5245" w:type="dxa"/>
            <w:tcBorders>
              <w:bottom w:val="single" w:sz="4" w:space="0" w:color="000000"/>
            </w:tcBorders>
          </w:tcPr>
          <w:p>
            <w:pPr>
              <w:pStyle w:val="TableParagraph"/>
              <w:spacing w:before="120"/>
              <w:ind w:left="69"/>
              <w:rPr>
                <w:b/>
                <w:sz w:val="18"/>
              </w:rPr>
            </w:pPr>
            <w:r>
              <w:rPr>
                <w:b/>
                <w:spacing w:val="-2"/>
                <w:sz w:val="18"/>
              </w:rPr>
              <w:t>Dönem</w:t>
            </w:r>
          </w:p>
        </w:tc>
        <w:tc>
          <w:tcPr>
            <w:tcW w:w="1301" w:type="dxa"/>
          </w:tcPr>
          <w:p>
            <w:pPr>
              <w:pStyle w:val="TableParagraph"/>
              <w:rPr>
                <w:rFonts w:ascii="Times New Roman"/>
                <w:sz w:val="18"/>
              </w:rPr>
            </w:pPr>
          </w:p>
        </w:tc>
        <w:tc>
          <w:tcPr>
            <w:tcW w:w="1819" w:type="dxa"/>
          </w:tcPr>
          <w:p>
            <w:pPr>
              <w:pStyle w:val="TableParagraph"/>
              <w:ind w:right="68"/>
              <w:jc w:val="right"/>
              <w:rPr>
                <w:b/>
                <w:sz w:val="18"/>
              </w:rPr>
            </w:pPr>
            <w:r>
              <w:rPr>
                <w:b/>
                <w:sz w:val="18"/>
              </w:rPr>
              <w:t>1</w:t>
            </w:r>
            <w:r>
              <w:rPr>
                <w:b/>
                <w:spacing w:val="-2"/>
                <w:sz w:val="18"/>
              </w:rPr>
              <w:t> </w:t>
            </w:r>
            <w:r>
              <w:rPr>
                <w:b/>
                <w:sz w:val="18"/>
              </w:rPr>
              <w:t>Ocak </w:t>
            </w:r>
            <w:r>
              <w:rPr>
                <w:b/>
                <w:spacing w:val="-10"/>
                <w:sz w:val="18"/>
              </w:rPr>
              <w:t>-</w:t>
            </w:r>
          </w:p>
          <w:p>
            <w:pPr>
              <w:pStyle w:val="TableParagraph"/>
              <w:tabs>
                <w:tab w:pos="527" w:val="left" w:leader="none"/>
              </w:tabs>
              <w:spacing w:line="220" w:lineRule="exact"/>
              <w:ind w:right="-15"/>
              <w:jc w:val="right"/>
              <w:rPr>
                <w:b/>
                <w:sz w:val="18"/>
              </w:rPr>
            </w:pPr>
            <w:r>
              <w:rPr>
                <w:rFonts w:ascii="Times New Roman" w:hAnsi="Times New Roman"/>
                <w:sz w:val="18"/>
                <w:u w:val="single"/>
              </w:rPr>
              <w:tab/>
            </w:r>
            <w:r>
              <w:rPr>
                <w:b/>
                <w:sz w:val="18"/>
                <w:u w:val="single"/>
              </w:rPr>
              <w:t>31</w:t>
            </w:r>
            <w:r>
              <w:rPr>
                <w:b/>
                <w:spacing w:val="-6"/>
                <w:sz w:val="18"/>
                <w:u w:val="single"/>
              </w:rPr>
              <w:t> </w:t>
            </w:r>
            <w:r>
              <w:rPr>
                <w:b/>
                <w:sz w:val="18"/>
                <w:u w:val="single"/>
              </w:rPr>
              <w:t>Aralık</w:t>
            </w:r>
            <w:r>
              <w:rPr>
                <w:b/>
                <w:spacing w:val="-3"/>
                <w:sz w:val="18"/>
                <w:u w:val="single"/>
              </w:rPr>
              <w:t> </w:t>
            </w:r>
            <w:r>
              <w:rPr>
                <w:b/>
                <w:spacing w:val="-4"/>
                <w:sz w:val="18"/>
                <w:u w:val="single"/>
              </w:rPr>
              <w:t>2020</w:t>
            </w:r>
            <w:r>
              <w:rPr>
                <w:b/>
                <w:spacing w:val="40"/>
                <w:sz w:val="18"/>
                <w:u w:val="single"/>
              </w:rPr>
              <w:t> </w:t>
            </w:r>
          </w:p>
        </w:tc>
        <w:tc>
          <w:tcPr>
            <w:tcW w:w="189" w:type="dxa"/>
          </w:tcPr>
          <w:p>
            <w:pPr>
              <w:pStyle w:val="TableParagraph"/>
              <w:rPr>
                <w:rFonts w:ascii="Times New Roman"/>
                <w:sz w:val="18"/>
              </w:rPr>
            </w:pPr>
          </w:p>
        </w:tc>
        <w:tc>
          <w:tcPr>
            <w:tcW w:w="1794" w:type="dxa"/>
          </w:tcPr>
          <w:p>
            <w:pPr>
              <w:pStyle w:val="TableParagraph"/>
              <w:ind w:right="66"/>
              <w:jc w:val="right"/>
              <w:rPr>
                <w:b/>
                <w:sz w:val="18"/>
              </w:rPr>
            </w:pPr>
            <w:r>
              <w:rPr>
                <w:b/>
                <w:sz w:val="18"/>
              </w:rPr>
              <w:t>1</w:t>
            </w:r>
            <w:r>
              <w:rPr>
                <w:b/>
                <w:spacing w:val="-2"/>
                <w:sz w:val="18"/>
              </w:rPr>
              <w:t> </w:t>
            </w:r>
            <w:r>
              <w:rPr>
                <w:b/>
                <w:sz w:val="18"/>
              </w:rPr>
              <w:t>Ocak </w:t>
            </w:r>
            <w:r>
              <w:rPr>
                <w:b/>
                <w:spacing w:val="-10"/>
                <w:sz w:val="18"/>
              </w:rPr>
              <w:t>-</w:t>
            </w:r>
          </w:p>
          <w:p>
            <w:pPr>
              <w:pStyle w:val="TableParagraph"/>
              <w:tabs>
                <w:tab w:pos="503" w:val="left" w:leader="none"/>
              </w:tabs>
              <w:spacing w:line="220" w:lineRule="exact"/>
              <w:ind w:right="-15"/>
              <w:jc w:val="right"/>
              <w:rPr>
                <w:b/>
                <w:sz w:val="18"/>
              </w:rPr>
            </w:pPr>
            <w:r>
              <w:rPr>
                <w:rFonts w:ascii="Times New Roman" w:hAnsi="Times New Roman"/>
                <w:sz w:val="18"/>
                <w:u w:val="single"/>
              </w:rPr>
              <w:tab/>
            </w:r>
            <w:r>
              <w:rPr>
                <w:b/>
                <w:sz w:val="18"/>
                <w:u w:val="single"/>
              </w:rPr>
              <w:t>31</w:t>
            </w:r>
            <w:r>
              <w:rPr>
                <w:b/>
                <w:spacing w:val="-6"/>
                <w:sz w:val="18"/>
                <w:u w:val="single"/>
              </w:rPr>
              <w:t> </w:t>
            </w:r>
            <w:r>
              <w:rPr>
                <w:b/>
                <w:sz w:val="18"/>
                <w:u w:val="single"/>
              </w:rPr>
              <w:t>Aralık</w:t>
            </w:r>
            <w:r>
              <w:rPr>
                <w:b/>
                <w:spacing w:val="-3"/>
                <w:sz w:val="18"/>
                <w:u w:val="single"/>
              </w:rPr>
              <w:t> </w:t>
            </w:r>
            <w:r>
              <w:rPr>
                <w:b/>
                <w:spacing w:val="-4"/>
                <w:sz w:val="18"/>
                <w:u w:val="single"/>
              </w:rPr>
              <w:t>2019</w:t>
            </w:r>
            <w:r>
              <w:rPr>
                <w:b/>
                <w:spacing w:val="40"/>
                <w:sz w:val="18"/>
                <w:u w:val="single"/>
              </w:rPr>
              <w:t> </w:t>
            </w:r>
          </w:p>
        </w:tc>
      </w:tr>
      <w:tr>
        <w:trPr>
          <w:trHeight w:val="465" w:hRule="atLeast"/>
        </w:trPr>
        <w:tc>
          <w:tcPr>
            <w:tcW w:w="5245" w:type="dxa"/>
            <w:tcBorders>
              <w:top w:val="single" w:sz="4" w:space="0" w:color="000000"/>
            </w:tcBorders>
          </w:tcPr>
          <w:p>
            <w:pPr>
              <w:pStyle w:val="TableParagraph"/>
              <w:spacing w:before="12"/>
              <w:rPr>
                <w:b/>
                <w:sz w:val="16"/>
              </w:rPr>
            </w:pPr>
          </w:p>
          <w:p>
            <w:pPr>
              <w:pStyle w:val="TableParagraph"/>
              <w:spacing w:line="220" w:lineRule="exact"/>
              <w:ind w:left="69"/>
              <w:rPr>
                <w:sz w:val="18"/>
              </w:rPr>
            </w:pPr>
            <w:r>
              <w:rPr>
                <w:spacing w:val="-2"/>
                <w:sz w:val="18"/>
              </w:rPr>
              <w:t>Hasılat</w:t>
            </w:r>
          </w:p>
        </w:tc>
        <w:tc>
          <w:tcPr>
            <w:tcW w:w="1301" w:type="dxa"/>
          </w:tcPr>
          <w:p>
            <w:pPr>
              <w:pStyle w:val="TableParagraph"/>
              <w:spacing w:before="12"/>
              <w:rPr>
                <w:b/>
                <w:sz w:val="16"/>
              </w:rPr>
            </w:pPr>
          </w:p>
          <w:p>
            <w:pPr>
              <w:pStyle w:val="TableParagraph"/>
              <w:spacing w:line="220" w:lineRule="exact"/>
              <w:ind w:left="534" w:right="542"/>
              <w:jc w:val="center"/>
              <w:rPr>
                <w:sz w:val="18"/>
              </w:rPr>
            </w:pPr>
            <w:r>
              <w:rPr>
                <w:spacing w:val="-5"/>
                <w:sz w:val="18"/>
              </w:rPr>
              <w:t>19</w:t>
            </w:r>
          </w:p>
        </w:tc>
        <w:tc>
          <w:tcPr>
            <w:tcW w:w="1819" w:type="dxa"/>
          </w:tcPr>
          <w:p>
            <w:pPr>
              <w:pStyle w:val="TableParagraph"/>
              <w:spacing w:before="12"/>
              <w:rPr>
                <w:b/>
                <w:sz w:val="16"/>
              </w:rPr>
            </w:pPr>
          </w:p>
          <w:p>
            <w:pPr>
              <w:pStyle w:val="TableParagraph"/>
              <w:spacing w:line="220" w:lineRule="exact"/>
              <w:ind w:right="69"/>
              <w:jc w:val="right"/>
              <w:rPr>
                <w:sz w:val="18"/>
              </w:rPr>
            </w:pPr>
            <w:r>
              <w:rPr>
                <w:spacing w:val="-2"/>
                <w:sz w:val="18"/>
              </w:rPr>
              <w:t>87.907.383</w:t>
            </w:r>
          </w:p>
        </w:tc>
        <w:tc>
          <w:tcPr>
            <w:tcW w:w="189" w:type="dxa"/>
          </w:tcPr>
          <w:p>
            <w:pPr>
              <w:pStyle w:val="TableParagraph"/>
              <w:rPr>
                <w:rFonts w:ascii="Times New Roman"/>
                <w:sz w:val="18"/>
              </w:rPr>
            </w:pPr>
          </w:p>
        </w:tc>
        <w:tc>
          <w:tcPr>
            <w:tcW w:w="1794" w:type="dxa"/>
          </w:tcPr>
          <w:p>
            <w:pPr>
              <w:pStyle w:val="TableParagraph"/>
              <w:spacing w:before="12"/>
              <w:rPr>
                <w:b/>
                <w:sz w:val="16"/>
              </w:rPr>
            </w:pPr>
          </w:p>
          <w:p>
            <w:pPr>
              <w:pStyle w:val="TableParagraph"/>
              <w:spacing w:line="220" w:lineRule="exact"/>
              <w:ind w:right="69"/>
              <w:jc w:val="right"/>
              <w:rPr>
                <w:sz w:val="18"/>
              </w:rPr>
            </w:pPr>
            <w:r>
              <w:rPr>
                <w:spacing w:val="-2"/>
                <w:sz w:val="18"/>
              </w:rPr>
              <w:t>71.652.404</w:t>
            </w:r>
          </w:p>
        </w:tc>
      </w:tr>
      <w:tr>
        <w:trPr>
          <w:trHeight w:val="479" w:hRule="atLeast"/>
        </w:trPr>
        <w:tc>
          <w:tcPr>
            <w:tcW w:w="5245" w:type="dxa"/>
            <w:tcBorders>
              <w:bottom w:val="single" w:sz="4" w:space="0" w:color="000000"/>
            </w:tcBorders>
          </w:tcPr>
          <w:p>
            <w:pPr>
              <w:pStyle w:val="TableParagraph"/>
              <w:ind w:left="69"/>
              <w:rPr>
                <w:sz w:val="18"/>
              </w:rPr>
            </w:pPr>
            <w:r>
              <w:rPr>
                <w:sz w:val="18"/>
              </w:rPr>
              <w:t>Satışların</w:t>
            </w:r>
            <w:r>
              <w:rPr>
                <w:spacing w:val="-6"/>
                <w:sz w:val="18"/>
              </w:rPr>
              <w:t> </w:t>
            </w:r>
            <w:r>
              <w:rPr>
                <w:spacing w:val="-2"/>
                <w:sz w:val="18"/>
              </w:rPr>
              <w:t>Maliyeti</w:t>
            </w:r>
          </w:p>
        </w:tc>
        <w:tc>
          <w:tcPr>
            <w:tcW w:w="1301" w:type="dxa"/>
          </w:tcPr>
          <w:p>
            <w:pPr>
              <w:pStyle w:val="TableParagraph"/>
              <w:ind w:left="534" w:right="542"/>
              <w:jc w:val="center"/>
              <w:rPr>
                <w:sz w:val="18"/>
              </w:rPr>
            </w:pPr>
            <w:r>
              <w:rPr>
                <w:spacing w:val="-5"/>
                <w:sz w:val="18"/>
              </w:rPr>
              <w:t>19</w:t>
            </w:r>
          </w:p>
        </w:tc>
        <w:tc>
          <w:tcPr>
            <w:tcW w:w="1819" w:type="dxa"/>
            <w:tcBorders>
              <w:bottom w:val="single" w:sz="4" w:space="0" w:color="000000"/>
            </w:tcBorders>
          </w:tcPr>
          <w:p>
            <w:pPr>
              <w:pStyle w:val="TableParagraph"/>
              <w:ind w:right="71"/>
              <w:jc w:val="right"/>
              <w:rPr>
                <w:sz w:val="18"/>
              </w:rPr>
            </w:pPr>
            <w:r>
              <w:rPr>
                <w:spacing w:val="-2"/>
                <w:sz w:val="18"/>
              </w:rPr>
              <w:t>(75.349.772)</w:t>
            </w:r>
          </w:p>
        </w:tc>
        <w:tc>
          <w:tcPr>
            <w:tcW w:w="189" w:type="dxa"/>
          </w:tcPr>
          <w:p>
            <w:pPr>
              <w:pStyle w:val="TableParagraph"/>
              <w:rPr>
                <w:rFonts w:ascii="Times New Roman"/>
                <w:sz w:val="18"/>
              </w:rPr>
            </w:pPr>
          </w:p>
        </w:tc>
        <w:tc>
          <w:tcPr>
            <w:tcW w:w="1794" w:type="dxa"/>
            <w:tcBorders>
              <w:bottom w:val="single" w:sz="4" w:space="0" w:color="000000"/>
            </w:tcBorders>
          </w:tcPr>
          <w:p>
            <w:pPr>
              <w:pStyle w:val="TableParagraph"/>
              <w:ind w:right="68"/>
              <w:jc w:val="right"/>
              <w:rPr>
                <w:sz w:val="18"/>
              </w:rPr>
            </w:pPr>
            <w:r>
              <w:rPr>
                <w:spacing w:val="-2"/>
                <w:sz w:val="18"/>
              </w:rPr>
              <w:t>(58.954.328)</w:t>
            </w:r>
          </w:p>
        </w:tc>
      </w:tr>
      <w:tr>
        <w:trPr>
          <w:trHeight w:val="357" w:hRule="atLeast"/>
        </w:trPr>
        <w:tc>
          <w:tcPr>
            <w:tcW w:w="5245" w:type="dxa"/>
            <w:tcBorders>
              <w:top w:val="single" w:sz="4" w:space="0" w:color="000000"/>
            </w:tcBorders>
          </w:tcPr>
          <w:p>
            <w:pPr>
              <w:pStyle w:val="TableParagraph"/>
              <w:tabs>
                <w:tab w:pos="5244" w:val="left" w:leader="none"/>
              </w:tabs>
              <w:rPr>
                <w:b/>
                <w:sz w:val="18"/>
              </w:rPr>
            </w:pPr>
            <w:r>
              <w:rPr>
                <w:rFonts w:ascii="Times New Roman" w:hAnsi="Times New Roman"/>
                <w:spacing w:val="22"/>
                <w:sz w:val="18"/>
                <w:u w:val="single"/>
              </w:rPr>
              <w:t> </w:t>
            </w:r>
            <w:r>
              <w:rPr>
                <w:b/>
                <w:sz w:val="18"/>
                <w:u w:val="single"/>
              </w:rPr>
              <w:t>BRÜT</w:t>
            </w:r>
            <w:r>
              <w:rPr>
                <w:b/>
                <w:spacing w:val="-1"/>
                <w:sz w:val="18"/>
                <w:u w:val="single"/>
              </w:rPr>
              <w:t> </w:t>
            </w:r>
            <w:r>
              <w:rPr>
                <w:b/>
                <w:spacing w:val="-2"/>
                <w:sz w:val="18"/>
                <w:u w:val="single"/>
              </w:rPr>
              <w:t>KAR/ZARAR</w:t>
            </w:r>
            <w:r>
              <w:rPr>
                <w:b/>
                <w:sz w:val="18"/>
                <w:u w:val="single"/>
              </w:rPr>
              <w:tab/>
            </w:r>
          </w:p>
        </w:tc>
        <w:tc>
          <w:tcPr>
            <w:tcW w:w="1301" w:type="dxa"/>
          </w:tcPr>
          <w:p>
            <w:pPr>
              <w:pStyle w:val="TableParagraph"/>
              <w:rPr>
                <w:rFonts w:ascii="Times New Roman"/>
                <w:sz w:val="18"/>
              </w:rPr>
            </w:pPr>
          </w:p>
        </w:tc>
        <w:tc>
          <w:tcPr>
            <w:tcW w:w="1819" w:type="dxa"/>
            <w:tcBorders>
              <w:top w:val="single" w:sz="4" w:space="0" w:color="000000"/>
            </w:tcBorders>
          </w:tcPr>
          <w:p>
            <w:pPr>
              <w:pStyle w:val="TableParagraph"/>
              <w:tabs>
                <w:tab w:pos="825" w:val="left" w:leader="none"/>
              </w:tabs>
              <w:ind w:right="-15"/>
              <w:jc w:val="right"/>
              <w:rPr>
                <w:b/>
                <w:sz w:val="18"/>
              </w:rPr>
            </w:pPr>
            <w:r>
              <w:rPr>
                <w:b/>
                <w:sz w:val="18"/>
                <w:u w:val="single"/>
              </w:rPr>
              <w:tab/>
            </w:r>
            <w:r>
              <w:rPr>
                <w:b/>
                <w:spacing w:val="-2"/>
                <w:sz w:val="18"/>
                <w:u w:val="single"/>
              </w:rPr>
              <w:t>12.557.611</w:t>
            </w:r>
            <w:r>
              <w:rPr>
                <w:b/>
                <w:spacing w:val="40"/>
                <w:sz w:val="18"/>
                <w:u w:val="single"/>
              </w:rPr>
              <w:t> </w:t>
            </w:r>
          </w:p>
        </w:tc>
        <w:tc>
          <w:tcPr>
            <w:tcW w:w="189" w:type="dxa"/>
          </w:tcPr>
          <w:p>
            <w:pPr>
              <w:pStyle w:val="TableParagraph"/>
              <w:rPr>
                <w:rFonts w:ascii="Times New Roman"/>
                <w:sz w:val="18"/>
              </w:rPr>
            </w:pPr>
          </w:p>
        </w:tc>
        <w:tc>
          <w:tcPr>
            <w:tcW w:w="1794" w:type="dxa"/>
            <w:tcBorders>
              <w:top w:val="single" w:sz="4" w:space="0" w:color="000000"/>
            </w:tcBorders>
          </w:tcPr>
          <w:p>
            <w:pPr>
              <w:pStyle w:val="TableParagraph"/>
              <w:tabs>
                <w:tab w:pos="796" w:val="left" w:leader="none"/>
              </w:tabs>
              <w:ind w:right="-15"/>
              <w:jc w:val="right"/>
              <w:rPr>
                <w:b/>
                <w:sz w:val="18"/>
              </w:rPr>
            </w:pPr>
            <w:r>
              <w:rPr>
                <w:b/>
                <w:sz w:val="18"/>
                <w:u w:val="single"/>
              </w:rPr>
              <w:tab/>
            </w:r>
            <w:r>
              <w:rPr>
                <w:b/>
                <w:spacing w:val="-2"/>
                <w:sz w:val="18"/>
                <w:u w:val="single"/>
              </w:rPr>
              <w:t>12.698.076</w:t>
            </w:r>
            <w:r>
              <w:rPr>
                <w:b/>
                <w:spacing w:val="40"/>
                <w:sz w:val="18"/>
                <w:u w:val="single"/>
              </w:rPr>
              <w:t> </w:t>
            </w:r>
          </w:p>
        </w:tc>
      </w:tr>
      <w:tr>
        <w:trPr>
          <w:trHeight w:val="357" w:hRule="atLeast"/>
        </w:trPr>
        <w:tc>
          <w:tcPr>
            <w:tcW w:w="5245" w:type="dxa"/>
          </w:tcPr>
          <w:p>
            <w:pPr>
              <w:pStyle w:val="TableParagraph"/>
              <w:spacing w:line="220" w:lineRule="exact" w:before="118"/>
              <w:ind w:left="69"/>
              <w:rPr>
                <w:sz w:val="18"/>
              </w:rPr>
            </w:pPr>
            <w:r>
              <w:rPr>
                <w:sz w:val="18"/>
              </w:rPr>
              <w:t>Genel</w:t>
            </w:r>
            <w:r>
              <w:rPr>
                <w:spacing w:val="-5"/>
                <w:sz w:val="18"/>
              </w:rPr>
              <w:t> </w:t>
            </w:r>
            <w:r>
              <w:rPr>
                <w:sz w:val="18"/>
              </w:rPr>
              <w:t>Yönetim</w:t>
            </w:r>
            <w:r>
              <w:rPr>
                <w:spacing w:val="-3"/>
                <w:sz w:val="18"/>
              </w:rPr>
              <w:t> </w:t>
            </w:r>
            <w:r>
              <w:rPr>
                <w:spacing w:val="-2"/>
                <w:sz w:val="18"/>
              </w:rPr>
              <w:t>Giderleri</w:t>
            </w:r>
          </w:p>
        </w:tc>
        <w:tc>
          <w:tcPr>
            <w:tcW w:w="1301" w:type="dxa"/>
          </w:tcPr>
          <w:p>
            <w:pPr>
              <w:pStyle w:val="TableParagraph"/>
              <w:spacing w:line="220" w:lineRule="exact" w:before="118"/>
              <w:ind w:left="534" w:right="542"/>
              <w:jc w:val="center"/>
              <w:rPr>
                <w:sz w:val="18"/>
              </w:rPr>
            </w:pPr>
            <w:r>
              <w:rPr>
                <w:spacing w:val="-5"/>
                <w:sz w:val="18"/>
              </w:rPr>
              <w:t>20</w:t>
            </w:r>
          </w:p>
        </w:tc>
        <w:tc>
          <w:tcPr>
            <w:tcW w:w="1819" w:type="dxa"/>
          </w:tcPr>
          <w:p>
            <w:pPr>
              <w:pStyle w:val="TableParagraph"/>
              <w:spacing w:line="220" w:lineRule="exact" w:before="118"/>
              <w:ind w:right="73"/>
              <w:jc w:val="right"/>
              <w:rPr>
                <w:sz w:val="18"/>
              </w:rPr>
            </w:pPr>
            <w:r>
              <w:rPr>
                <w:spacing w:val="-2"/>
                <w:sz w:val="18"/>
              </w:rPr>
              <w:t>(2.726.787)</w:t>
            </w:r>
          </w:p>
        </w:tc>
        <w:tc>
          <w:tcPr>
            <w:tcW w:w="189" w:type="dxa"/>
          </w:tcPr>
          <w:p>
            <w:pPr>
              <w:pStyle w:val="TableParagraph"/>
              <w:rPr>
                <w:rFonts w:ascii="Times New Roman"/>
                <w:sz w:val="18"/>
              </w:rPr>
            </w:pPr>
          </w:p>
        </w:tc>
        <w:tc>
          <w:tcPr>
            <w:tcW w:w="1794" w:type="dxa"/>
          </w:tcPr>
          <w:p>
            <w:pPr>
              <w:pStyle w:val="TableParagraph"/>
              <w:spacing w:line="220" w:lineRule="exact" w:before="118"/>
              <w:ind w:right="71"/>
              <w:jc w:val="right"/>
              <w:rPr>
                <w:sz w:val="18"/>
              </w:rPr>
            </w:pPr>
            <w:r>
              <w:rPr>
                <w:spacing w:val="-2"/>
                <w:sz w:val="18"/>
              </w:rPr>
              <w:t>(2.249.847)</w:t>
            </w:r>
          </w:p>
        </w:tc>
      </w:tr>
      <w:tr>
        <w:trPr>
          <w:trHeight w:val="240" w:hRule="atLeast"/>
        </w:trPr>
        <w:tc>
          <w:tcPr>
            <w:tcW w:w="5245" w:type="dxa"/>
          </w:tcPr>
          <w:p>
            <w:pPr>
              <w:pStyle w:val="TableParagraph"/>
              <w:spacing w:line="220" w:lineRule="exact"/>
              <w:ind w:left="69"/>
              <w:rPr>
                <w:sz w:val="18"/>
              </w:rPr>
            </w:pPr>
            <w:r>
              <w:rPr>
                <w:sz w:val="18"/>
              </w:rPr>
              <w:t>Pazarlama</w:t>
            </w:r>
            <w:r>
              <w:rPr>
                <w:spacing w:val="-4"/>
                <w:sz w:val="18"/>
              </w:rPr>
              <w:t> </w:t>
            </w:r>
            <w:r>
              <w:rPr>
                <w:spacing w:val="-2"/>
                <w:sz w:val="18"/>
              </w:rPr>
              <w:t>Giderleri</w:t>
            </w:r>
          </w:p>
        </w:tc>
        <w:tc>
          <w:tcPr>
            <w:tcW w:w="1301" w:type="dxa"/>
          </w:tcPr>
          <w:p>
            <w:pPr>
              <w:pStyle w:val="TableParagraph"/>
              <w:spacing w:line="220" w:lineRule="exact"/>
              <w:ind w:left="534" w:right="542"/>
              <w:jc w:val="center"/>
              <w:rPr>
                <w:sz w:val="18"/>
              </w:rPr>
            </w:pPr>
            <w:r>
              <w:rPr>
                <w:spacing w:val="-5"/>
                <w:sz w:val="18"/>
              </w:rPr>
              <w:t>20</w:t>
            </w:r>
          </w:p>
        </w:tc>
        <w:tc>
          <w:tcPr>
            <w:tcW w:w="1819" w:type="dxa"/>
          </w:tcPr>
          <w:p>
            <w:pPr>
              <w:pStyle w:val="TableParagraph"/>
              <w:spacing w:line="220" w:lineRule="exact"/>
              <w:ind w:right="70"/>
              <w:jc w:val="right"/>
              <w:rPr>
                <w:sz w:val="18"/>
              </w:rPr>
            </w:pPr>
            <w:r>
              <w:rPr>
                <w:spacing w:val="-2"/>
                <w:sz w:val="18"/>
              </w:rPr>
              <w:t>(853)</w:t>
            </w:r>
          </w:p>
        </w:tc>
        <w:tc>
          <w:tcPr>
            <w:tcW w:w="189" w:type="dxa"/>
          </w:tcPr>
          <w:p>
            <w:pPr>
              <w:pStyle w:val="TableParagraph"/>
              <w:rPr>
                <w:rFonts w:ascii="Times New Roman"/>
                <w:sz w:val="16"/>
              </w:rPr>
            </w:pPr>
          </w:p>
        </w:tc>
        <w:tc>
          <w:tcPr>
            <w:tcW w:w="1794" w:type="dxa"/>
          </w:tcPr>
          <w:p>
            <w:pPr>
              <w:pStyle w:val="TableParagraph"/>
              <w:spacing w:line="220" w:lineRule="exact"/>
              <w:ind w:right="71"/>
              <w:jc w:val="right"/>
              <w:rPr>
                <w:sz w:val="18"/>
              </w:rPr>
            </w:pPr>
            <w:r>
              <w:rPr>
                <w:spacing w:val="-2"/>
                <w:sz w:val="18"/>
              </w:rPr>
              <w:t>(14.811)</w:t>
            </w:r>
          </w:p>
        </w:tc>
      </w:tr>
      <w:tr>
        <w:trPr>
          <w:trHeight w:val="240" w:hRule="atLeast"/>
        </w:trPr>
        <w:tc>
          <w:tcPr>
            <w:tcW w:w="5245" w:type="dxa"/>
          </w:tcPr>
          <w:p>
            <w:pPr>
              <w:pStyle w:val="TableParagraph"/>
              <w:spacing w:line="220" w:lineRule="exact"/>
              <w:ind w:left="69"/>
              <w:rPr>
                <w:sz w:val="18"/>
              </w:rPr>
            </w:pPr>
            <w:r>
              <w:rPr>
                <w:sz w:val="18"/>
              </w:rPr>
              <w:t>Esas</w:t>
            </w:r>
            <w:r>
              <w:rPr>
                <w:spacing w:val="-5"/>
                <w:sz w:val="18"/>
              </w:rPr>
              <w:t> </w:t>
            </w:r>
            <w:r>
              <w:rPr>
                <w:sz w:val="18"/>
              </w:rPr>
              <w:t>Faaliyetlerden</w:t>
            </w:r>
            <w:r>
              <w:rPr>
                <w:spacing w:val="-4"/>
                <w:sz w:val="18"/>
              </w:rPr>
              <w:t> </w:t>
            </w:r>
            <w:r>
              <w:rPr>
                <w:sz w:val="18"/>
              </w:rPr>
              <w:t>Diğer</w:t>
            </w:r>
            <w:r>
              <w:rPr>
                <w:spacing w:val="-4"/>
                <w:sz w:val="18"/>
              </w:rPr>
              <w:t> </w:t>
            </w:r>
            <w:r>
              <w:rPr>
                <w:spacing w:val="-2"/>
                <w:sz w:val="18"/>
              </w:rPr>
              <w:t>Gelirler</w:t>
            </w:r>
          </w:p>
        </w:tc>
        <w:tc>
          <w:tcPr>
            <w:tcW w:w="1301" w:type="dxa"/>
          </w:tcPr>
          <w:p>
            <w:pPr>
              <w:pStyle w:val="TableParagraph"/>
              <w:spacing w:line="220" w:lineRule="exact"/>
              <w:ind w:left="534" w:right="542"/>
              <w:jc w:val="center"/>
              <w:rPr>
                <w:sz w:val="18"/>
              </w:rPr>
            </w:pPr>
            <w:r>
              <w:rPr>
                <w:spacing w:val="-5"/>
                <w:sz w:val="18"/>
              </w:rPr>
              <w:t>21</w:t>
            </w:r>
          </w:p>
        </w:tc>
        <w:tc>
          <w:tcPr>
            <w:tcW w:w="1819" w:type="dxa"/>
          </w:tcPr>
          <w:p>
            <w:pPr>
              <w:pStyle w:val="TableParagraph"/>
              <w:spacing w:line="220" w:lineRule="exact"/>
              <w:ind w:right="68"/>
              <w:jc w:val="right"/>
              <w:rPr>
                <w:sz w:val="18"/>
              </w:rPr>
            </w:pPr>
            <w:r>
              <w:rPr>
                <w:spacing w:val="-2"/>
                <w:sz w:val="18"/>
              </w:rPr>
              <w:t>831.368</w:t>
            </w:r>
          </w:p>
        </w:tc>
        <w:tc>
          <w:tcPr>
            <w:tcW w:w="189" w:type="dxa"/>
          </w:tcPr>
          <w:p>
            <w:pPr>
              <w:pStyle w:val="TableParagraph"/>
              <w:rPr>
                <w:rFonts w:ascii="Times New Roman"/>
                <w:sz w:val="16"/>
              </w:rPr>
            </w:pPr>
          </w:p>
        </w:tc>
        <w:tc>
          <w:tcPr>
            <w:tcW w:w="1794" w:type="dxa"/>
          </w:tcPr>
          <w:p>
            <w:pPr>
              <w:pStyle w:val="TableParagraph"/>
              <w:spacing w:line="220" w:lineRule="exact"/>
              <w:ind w:right="69"/>
              <w:jc w:val="right"/>
              <w:rPr>
                <w:sz w:val="18"/>
              </w:rPr>
            </w:pPr>
            <w:r>
              <w:rPr>
                <w:spacing w:val="-2"/>
                <w:sz w:val="18"/>
              </w:rPr>
              <w:t>716.744</w:t>
            </w:r>
          </w:p>
        </w:tc>
      </w:tr>
      <w:tr>
        <w:trPr>
          <w:trHeight w:val="477" w:hRule="atLeast"/>
        </w:trPr>
        <w:tc>
          <w:tcPr>
            <w:tcW w:w="5245" w:type="dxa"/>
            <w:tcBorders>
              <w:bottom w:val="single" w:sz="4" w:space="0" w:color="000000"/>
            </w:tcBorders>
          </w:tcPr>
          <w:p>
            <w:pPr>
              <w:pStyle w:val="TableParagraph"/>
              <w:ind w:left="69"/>
              <w:rPr>
                <w:sz w:val="18"/>
              </w:rPr>
            </w:pPr>
            <w:r>
              <w:rPr>
                <w:sz w:val="18"/>
              </w:rPr>
              <w:t>Esas</w:t>
            </w:r>
            <w:r>
              <w:rPr>
                <w:spacing w:val="-5"/>
                <w:sz w:val="18"/>
              </w:rPr>
              <w:t> </w:t>
            </w:r>
            <w:r>
              <w:rPr>
                <w:sz w:val="18"/>
              </w:rPr>
              <w:t>Faaliyetlerden</w:t>
            </w:r>
            <w:r>
              <w:rPr>
                <w:spacing w:val="-4"/>
                <w:sz w:val="18"/>
              </w:rPr>
              <w:t> </w:t>
            </w:r>
            <w:r>
              <w:rPr>
                <w:sz w:val="18"/>
              </w:rPr>
              <w:t>Diğer</w:t>
            </w:r>
            <w:r>
              <w:rPr>
                <w:spacing w:val="-4"/>
                <w:sz w:val="18"/>
              </w:rPr>
              <w:t> </w:t>
            </w:r>
            <w:r>
              <w:rPr>
                <w:spacing w:val="-2"/>
                <w:sz w:val="18"/>
              </w:rPr>
              <w:t>Giderler</w:t>
            </w:r>
          </w:p>
        </w:tc>
        <w:tc>
          <w:tcPr>
            <w:tcW w:w="1301" w:type="dxa"/>
          </w:tcPr>
          <w:p>
            <w:pPr>
              <w:pStyle w:val="TableParagraph"/>
              <w:ind w:left="534" w:right="542"/>
              <w:jc w:val="center"/>
              <w:rPr>
                <w:sz w:val="18"/>
              </w:rPr>
            </w:pPr>
            <w:r>
              <w:rPr>
                <w:spacing w:val="-5"/>
                <w:sz w:val="18"/>
              </w:rPr>
              <w:t>22</w:t>
            </w:r>
          </w:p>
        </w:tc>
        <w:tc>
          <w:tcPr>
            <w:tcW w:w="1819" w:type="dxa"/>
            <w:tcBorders>
              <w:bottom w:val="single" w:sz="4" w:space="0" w:color="000000"/>
            </w:tcBorders>
          </w:tcPr>
          <w:p>
            <w:pPr>
              <w:pStyle w:val="TableParagraph"/>
              <w:ind w:right="73"/>
              <w:jc w:val="right"/>
              <w:rPr>
                <w:sz w:val="18"/>
              </w:rPr>
            </w:pPr>
            <w:r>
              <w:rPr>
                <w:spacing w:val="-2"/>
                <w:sz w:val="18"/>
              </w:rPr>
              <w:t>(1.244.116)</w:t>
            </w:r>
          </w:p>
        </w:tc>
        <w:tc>
          <w:tcPr>
            <w:tcW w:w="189" w:type="dxa"/>
          </w:tcPr>
          <w:p>
            <w:pPr>
              <w:pStyle w:val="TableParagraph"/>
              <w:rPr>
                <w:rFonts w:ascii="Times New Roman"/>
                <w:sz w:val="18"/>
              </w:rPr>
            </w:pPr>
          </w:p>
        </w:tc>
        <w:tc>
          <w:tcPr>
            <w:tcW w:w="1794" w:type="dxa"/>
            <w:tcBorders>
              <w:bottom w:val="single" w:sz="4" w:space="0" w:color="000000"/>
            </w:tcBorders>
          </w:tcPr>
          <w:p>
            <w:pPr>
              <w:pStyle w:val="TableParagraph"/>
              <w:ind w:right="71"/>
              <w:jc w:val="right"/>
              <w:rPr>
                <w:sz w:val="18"/>
              </w:rPr>
            </w:pPr>
            <w:r>
              <w:rPr>
                <w:spacing w:val="-2"/>
                <w:sz w:val="18"/>
              </w:rPr>
              <w:t>(1.144.793)</w:t>
            </w:r>
          </w:p>
        </w:tc>
      </w:tr>
      <w:tr>
        <w:trPr>
          <w:trHeight w:val="364" w:hRule="atLeast"/>
        </w:trPr>
        <w:tc>
          <w:tcPr>
            <w:tcW w:w="5245" w:type="dxa"/>
            <w:tcBorders>
              <w:top w:val="single" w:sz="4" w:space="0" w:color="000000"/>
            </w:tcBorders>
          </w:tcPr>
          <w:p>
            <w:pPr>
              <w:pStyle w:val="TableParagraph"/>
              <w:tabs>
                <w:tab w:pos="5244" w:val="left" w:leader="none"/>
              </w:tabs>
              <w:rPr>
                <w:b/>
                <w:sz w:val="18"/>
              </w:rPr>
            </w:pPr>
            <w:r>
              <w:rPr>
                <w:rFonts w:ascii="Times New Roman" w:hAnsi="Times New Roman"/>
                <w:spacing w:val="21"/>
                <w:sz w:val="18"/>
                <w:u w:val="single"/>
              </w:rPr>
              <w:t> </w:t>
            </w:r>
            <w:r>
              <w:rPr>
                <w:b/>
                <w:sz w:val="18"/>
                <w:u w:val="single"/>
              </w:rPr>
              <w:t>ESAS</w:t>
            </w:r>
            <w:r>
              <w:rPr>
                <w:b/>
                <w:spacing w:val="-1"/>
                <w:sz w:val="18"/>
                <w:u w:val="single"/>
              </w:rPr>
              <w:t> </w:t>
            </w:r>
            <w:r>
              <w:rPr>
                <w:b/>
                <w:sz w:val="18"/>
                <w:u w:val="single"/>
              </w:rPr>
              <w:t>FAALİYET</w:t>
            </w:r>
            <w:r>
              <w:rPr>
                <w:b/>
                <w:spacing w:val="-1"/>
                <w:sz w:val="18"/>
                <w:u w:val="single"/>
              </w:rPr>
              <w:t> </w:t>
            </w:r>
            <w:r>
              <w:rPr>
                <w:b/>
                <w:spacing w:val="-2"/>
                <w:sz w:val="18"/>
                <w:u w:val="single"/>
              </w:rPr>
              <w:t>KAR/ZARARI</w:t>
            </w:r>
            <w:r>
              <w:rPr>
                <w:b/>
                <w:sz w:val="18"/>
                <w:u w:val="single"/>
              </w:rPr>
              <w:tab/>
            </w:r>
          </w:p>
        </w:tc>
        <w:tc>
          <w:tcPr>
            <w:tcW w:w="1301" w:type="dxa"/>
          </w:tcPr>
          <w:p>
            <w:pPr>
              <w:pStyle w:val="TableParagraph"/>
              <w:rPr>
                <w:rFonts w:ascii="Times New Roman"/>
                <w:sz w:val="18"/>
              </w:rPr>
            </w:pPr>
          </w:p>
        </w:tc>
        <w:tc>
          <w:tcPr>
            <w:tcW w:w="1819" w:type="dxa"/>
            <w:tcBorders>
              <w:top w:val="single" w:sz="4" w:space="0" w:color="000000"/>
            </w:tcBorders>
          </w:tcPr>
          <w:p>
            <w:pPr>
              <w:pStyle w:val="TableParagraph"/>
              <w:tabs>
                <w:tab w:pos="928" w:val="left" w:leader="none"/>
              </w:tabs>
              <w:ind w:right="-15"/>
              <w:jc w:val="right"/>
              <w:rPr>
                <w:b/>
                <w:sz w:val="18"/>
              </w:rPr>
            </w:pPr>
            <w:r>
              <w:rPr>
                <w:b/>
                <w:sz w:val="18"/>
                <w:u w:val="single"/>
              </w:rPr>
              <w:tab/>
            </w:r>
            <w:r>
              <w:rPr>
                <w:b/>
                <w:spacing w:val="-2"/>
                <w:sz w:val="18"/>
                <w:u w:val="single"/>
              </w:rPr>
              <w:t>9.417.223</w:t>
            </w:r>
            <w:r>
              <w:rPr>
                <w:b/>
                <w:spacing w:val="40"/>
                <w:sz w:val="18"/>
                <w:u w:val="single"/>
              </w:rPr>
              <w:t> </w:t>
            </w:r>
          </w:p>
        </w:tc>
        <w:tc>
          <w:tcPr>
            <w:tcW w:w="189" w:type="dxa"/>
          </w:tcPr>
          <w:p>
            <w:pPr>
              <w:pStyle w:val="TableParagraph"/>
              <w:rPr>
                <w:rFonts w:ascii="Times New Roman"/>
                <w:sz w:val="18"/>
              </w:rPr>
            </w:pPr>
          </w:p>
        </w:tc>
        <w:tc>
          <w:tcPr>
            <w:tcW w:w="1794" w:type="dxa"/>
            <w:tcBorders>
              <w:top w:val="single" w:sz="4" w:space="0" w:color="000000"/>
            </w:tcBorders>
          </w:tcPr>
          <w:p>
            <w:pPr>
              <w:pStyle w:val="TableParagraph"/>
              <w:tabs>
                <w:tab w:pos="796" w:val="left" w:leader="none"/>
              </w:tabs>
              <w:ind w:right="-15"/>
              <w:jc w:val="right"/>
              <w:rPr>
                <w:b/>
                <w:sz w:val="18"/>
              </w:rPr>
            </w:pPr>
            <w:r>
              <w:rPr>
                <w:b/>
                <w:sz w:val="18"/>
                <w:u w:val="single"/>
              </w:rPr>
              <w:tab/>
            </w:r>
            <w:r>
              <w:rPr>
                <w:b/>
                <w:spacing w:val="-2"/>
                <w:sz w:val="18"/>
                <w:u w:val="single"/>
              </w:rPr>
              <w:t>10.005.369</w:t>
            </w:r>
            <w:r>
              <w:rPr>
                <w:b/>
                <w:spacing w:val="40"/>
                <w:sz w:val="18"/>
                <w:u w:val="single"/>
              </w:rPr>
              <w:t> </w:t>
            </w:r>
          </w:p>
        </w:tc>
      </w:tr>
      <w:tr>
        <w:trPr>
          <w:trHeight w:val="604" w:hRule="atLeast"/>
        </w:trPr>
        <w:tc>
          <w:tcPr>
            <w:tcW w:w="5245" w:type="dxa"/>
            <w:tcBorders>
              <w:bottom w:val="single" w:sz="4" w:space="0" w:color="000000"/>
            </w:tcBorders>
          </w:tcPr>
          <w:p>
            <w:pPr>
              <w:pStyle w:val="TableParagraph"/>
              <w:spacing w:before="125"/>
              <w:ind w:left="69"/>
              <w:rPr>
                <w:sz w:val="18"/>
              </w:rPr>
            </w:pPr>
            <w:r>
              <w:rPr>
                <w:sz w:val="18"/>
              </w:rPr>
              <w:t>Yatırım</w:t>
            </w:r>
            <w:r>
              <w:rPr>
                <w:spacing w:val="-6"/>
                <w:sz w:val="18"/>
              </w:rPr>
              <w:t> </w:t>
            </w:r>
            <w:r>
              <w:rPr>
                <w:sz w:val="18"/>
              </w:rPr>
              <w:t>Faaliyetlerinden</w:t>
            </w:r>
            <w:r>
              <w:rPr>
                <w:spacing w:val="-7"/>
                <w:sz w:val="18"/>
              </w:rPr>
              <w:t> </w:t>
            </w:r>
            <w:r>
              <w:rPr>
                <w:spacing w:val="-2"/>
                <w:sz w:val="18"/>
              </w:rPr>
              <w:t>Gelirler</w:t>
            </w:r>
          </w:p>
        </w:tc>
        <w:tc>
          <w:tcPr>
            <w:tcW w:w="1301" w:type="dxa"/>
          </w:tcPr>
          <w:p>
            <w:pPr>
              <w:pStyle w:val="TableParagraph"/>
              <w:spacing w:before="125"/>
              <w:ind w:left="534" w:right="542"/>
              <w:jc w:val="center"/>
              <w:rPr>
                <w:sz w:val="18"/>
              </w:rPr>
            </w:pPr>
            <w:r>
              <w:rPr>
                <w:spacing w:val="-5"/>
                <w:sz w:val="18"/>
              </w:rPr>
              <w:t>23</w:t>
            </w:r>
          </w:p>
        </w:tc>
        <w:tc>
          <w:tcPr>
            <w:tcW w:w="1819" w:type="dxa"/>
            <w:tcBorders>
              <w:bottom w:val="single" w:sz="4" w:space="0" w:color="000000"/>
            </w:tcBorders>
          </w:tcPr>
          <w:p>
            <w:pPr>
              <w:pStyle w:val="TableParagraph"/>
              <w:spacing w:before="125"/>
              <w:ind w:right="68"/>
              <w:jc w:val="right"/>
              <w:rPr>
                <w:sz w:val="18"/>
              </w:rPr>
            </w:pPr>
            <w:r>
              <w:rPr>
                <w:spacing w:val="-2"/>
                <w:sz w:val="18"/>
              </w:rPr>
              <w:t>85.745</w:t>
            </w:r>
          </w:p>
        </w:tc>
        <w:tc>
          <w:tcPr>
            <w:tcW w:w="189" w:type="dxa"/>
          </w:tcPr>
          <w:p>
            <w:pPr>
              <w:pStyle w:val="TableParagraph"/>
              <w:rPr>
                <w:rFonts w:ascii="Times New Roman"/>
                <w:sz w:val="18"/>
              </w:rPr>
            </w:pPr>
          </w:p>
        </w:tc>
        <w:tc>
          <w:tcPr>
            <w:tcW w:w="1794" w:type="dxa"/>
            <w:tcBorders>
              <w:bottom w:val="single" w:sz="4" w:space="0" w:color="000000"/>
            </w:tcBorders>
          </w:tcPr>
          <w:p>
            <w:pPr>
              <w:pStyle w:val="TableParagraph"/>
              <w:spacing w:before="125"/>
              <w:ind w:right="68"/>
              <w:jc w:val="right"/>
              <w:rPr>
                <w:sz w:val="18"/>
              </w:rPr>
            </w:pPr>
            <w:r>
              <w:rPr>
                <w:spacing w:val="-2"/>
                <w:sz w:val="18"/>
              </w:rPr>
              <w:t>30.198</w:t>
            </w:r>
          </w:p>
        </w:tc>
      </w:tr>
      <w:tr>
        <w:trPr>
          <w:trHeight w:val="357" w:hRule="atLeast"/>
        </w:trPr>
        <w:tc>
          <w:tcPr>
            <w:tcW w:w="5245" w:type="dxa"/>
            <w:tcBorders>
              <w:top w:val="single" w:sz="4" w:space="0" w:color="000000"/>
            </w:tcBorders>
          </w:tcPr>
          <w:p>
            <w:pPr>
              <w:pStyle w:val="TableParagraph"/>
              <w:tabs>
                <w:tab w:pos="5244" w:val="left" w:leader="none"/>
              </w:tabs>
              <w:rPr>
                <w:b/>
                <w:sz w:val="18"/>
              </w:rPr>
            </w:pPr>
            <w:r>
              <w:rPr>
                <w:rFonts w:ascii="Times New Roman" w:hAnsi="Times New Roman"/>
                <w:spacing w:val="21"/>
                <w:sz w:val="18"/>
                <w:u w:val="single"/>
              </w:rPr>
              <w:t> </w:t>
            </w:r>
            <w:r>
              <w:rPr>
                <w:b/>
                <w:sz w:val="18"/>
                <w:u w:val="single"/>
              </w:rPr>
              <w:t>FİNANSMAN</w:t>
            </w:r>
            <w:r>
              <w:rPr>
                <w:b/>
                <w:spacing w:val="-1"/>
                <w:sz w:val="18"/>
                <w:u w:val="single"/>
              </w:rPr>
              <w:t> </w:t>
            </w:r>
            <w:r>
              <w:rPr>
                <w:b/>
                <w:sz w:val="18"/>
                <w:u w:val="single"/>
              </w:rPr>
              <w:t>GİDERİ</w:t>
            </w:r>
            <w:r>
              <w:rPr>
                <w:b/>
                <w:spacing w:val="-1"/>
                <w:sz w:val="18"/>
                <w:u w:val="single"/>
              </w:rPr>
              <w:t> </w:t>
            </w:r>
            <w:r>
              <w:rPr>
                <w:b/>
                <w:sz w:val="18"/>
                <w:u w:val="single"/>
              </w:rPr>
              <w:t>ÖNCESİ</w:t>
            </w:r>
            <w:r>
              <w:rPr>
                <w:b/>
                <w:spacing w:val="-3"/>
                <w:sz w:val="18"/>
                <w:u w:val="single"/>
              </w:rPr>
              <w:t> </w:t>
            </w:r>
            <w:r>
              <w:rPr>
                <w:b/>
                <w:sz w:val="18"/>
                <w:u w:val="single"/>
              </w:rPr>
              <w:t>FAALİYET</w:t>
            </w:r>
            <w:r>
              <w:rPr>
                <w:b/>
                <w:spacing w:val="-3"/>
                <w:sz w:val="18"/>
                <w:u w:val="single"/>
              </w:rPr>
              <w:t> </w:t>
            </w:r>
            <w:r>
              <w:rPr>
                <w:b/>
                <w:spacing w:val="-2"/>
                <w:sz w:val="18"/>
                <w:u w:val="single"/>
              </w:rPr>
              <w:t>KARI/ZARARI</w:t>
            </w:r>
            <w:r>
              <w:rPr>
                <w:b/>
                <w:sz w:val="18"/>
                <w:u w:val="single"/>
              </w:rPr>
              <w:tab/>
            </w:r>
          </w:p>
        </w:tc>
        <w:tc>
          <w:tcPr>
            <w:tcW w:w="1301" w:type="dxa"/>
          </w:tcPr>
          <w:p>
            <w:pPr>
              <w:pStyle w:val="TableParagraph"/>
              <w:rPr>
                <w:rFonts w:ascii="Times New Roman"/>
                <w:sz w:val="18"/>
              </w:rPr>
            </w:pPr>
          </w:p>
        </w:tc>
        <w:tc>
          <w:tcPr>
            <w:tcW w:w="1819" w:type="dxa"/>
            <w:tcBorders>
              <w:top w:val="single" w:sz="4" w:space="0" w:color="000000"/>
            </w:tcBorders>
          </w:tcPr>
          <w:p>
            <w:pPr>
              <w:pStyle w:val="TableParagraph"/>
              <w:tabs>
                <w:tab w:pos="928" w:val="left" w:leader="none"/>
              </w:tabs>
              <w:ind w:right="-15"/>
              <w:jc w:val="right"/>
              <w:rPr>
                <w:b/>
                <w:sz w:val="18"/>
              </w:rPr>
            </w:pPr>
            <w:r>
              <w:rPr>
                <w:b/>
                <w:sz w:val="18"/>
                <w:u w:val="single"/>
              </w:rPr>
              <w:tab/>
            </w:r>
            <w:r>
              <w:rPr>
                <w:b/>
                <w:spacing w:val="-2"/>
                <w:sz w:val="18"/>
                <w:u w:val="single"/>
              </w:rPr>
              <w:t>9.502.968</w:t>
            </w:r>
            <w:r>
              <w:rPr>
                <w:b/>
                <w:spacing w:val="40"/>
                <w:sz w:val="18"/>
                <w:u w:val="single"/>
              </w:rPr>
              <w:t> </w:t>
            </w:r>
          </w:p>
        </w:tc>
        <w:tc>
          <w:tcPr>
            <w:tcW w:w="189" w:type="dxa"/>
          </w:tcPr>
          <w:p>
            <w:pPr>
              <w:pStyle w:val="TableParagraph"/>
              <w:rPr>
                <w:rFonts w:ascii="Times New Roman"/>
                <w:sz w:val="18"/>
              </w:rPr>
            </w:pPr>
          </w:p>
        </w:tc>
        <w:tc>
          <w:tcPr>
            <w:tcW w:w="1794" w:type="dxa"/>
            <w:tcBorders>
              <w:top w:val="single" w:sz="4" w:space="0" w:color="000000"/>
            </w:tcBorders>
          </w:tcPr>
          <w:p>
            <w:pPr>
              <w:pStyle w:val="TableParagraph"/>
              <w:tabs>
                <w:tab w:pos="796" w:val="left" w:leader="none"/>
              </w:tabs>
              <w:ind w:right="-15"/>
              <w:jc w:val="right"/>
              <w:rPr>
                <w:b/>
                <w:sz w:val="18"/>
              </w:rPr>
            </w:pPr>
            <w:r>
              <w:rPr>
                <w:b/>
                <w:sz w:val="18"/>
                <w:u w:val="single"/>
              </w:rPr>
              <w:tab/>
            </w:r>
            <w:r>
              <w:rPr>
                <w:b/>
                <w:spacing w:val="-2"/>
                <w:sz w:val="18"/>
                <w:u w:val="single"/>
              </w:rPr>
              <w:t>10.035.567</w:t>
            </w:r>
            <w:r>
              <w:rPr>
                <w:b/>
                <w:spacing w:val="40"/>
                <w:sz w:val="18"/>
                <w:u w:val="single"/>
              </w:rPr>
              <w:t> </w:t>
            </w:r>
          </w:p>
        </w:tc>
      </w:tr>
      <w:tr>
        <w:trPr>
          <w:trHeight w:val="357" w:hRule="atLeast"/>
        </w:trPr>
        <w:tc>
          <w:tcPr>
            <w:tcW w:w="5245" w:type="dxa"/>
          </w:tcPr>
          <w:p>
            <w:pPr>
              <w:pStyle w:val="TableParagraph"/>
              <w:spacing w:line="220" w:lineRule="exact" w:before="118"/>
              <w:ind w:left="69"/>
              <w:rPr>
                <w:sz w:val="18"/>
              </w:rPr>
            </w:pPr>
            <w:r>
              <w:rPr>
                <w:sz w:val="18"/>
              </w:rPr>
              <w:t>Finansman</w:t>
            </w:r>
            <w:r>
              <w:rPr>
                <w:spacing w:val="-5"/>
                <w:sz w:val="18"/>
              </w:rPr>
              <w:t> </w:t>
            </w:r>
            <w:r>
              <w:rPr>
                <w:spacing w:val="-2"/>
                <w:sz w:val="18"/>
              </w:rPr>
              <w:t>Gelirleri</w:t>
            </w:r>
          </w:p>
        </w:tc>
        <w:tc>
          <w:tcPr>
            <w:tcW w:w="1301" w:type="dxa"/>
          </w:tcPr>
          <w:p>
            <w:pPr>
              <w:pStyle w:val="TableParagraph"/>
              <w:spacing w:line="220" w:lineRule="exact" w:before="118"/>
              <w:ind w:left="534" w:right="542"/>
              <w:jc w:val="center"/>
              <w:rPr>
                <w:sz w:val="18"/>
              </w:rPr>
            </w:pPr>
            <w:r>
              <w:rPr>
                <w:spacing w:val="-5"/>
                <w:sz w:val="18"/>
              </w:rPr>
              <w:t>24</w:t>
            </w:r>
          </w:p>
        </w:tc>
        <w:tc>
          <w:tcPr>
            <w:tcW w:w="1819" w:type="dxa"/>
          </w:tcPr>
          <w:p>
            <w:pPr>
              <w:pStyle w:val="TableParagraph"/>
              <w:spacing w:line="220" w:lineRule="exact" w:before="118"/>
              <w:ind w:right="68"/>
              <w:jc w:val="right"/>
              <w:rPr>
                <w:sz w:val="18"/>
              </w:rPr>
            </w:pPr>
            <w:r>
              <w:rPr>
                <w:spacing w:val="-2"/>
                <w:sz w:val="18"/>
              </w:rPr>
              <w:t>118.973</w:t>
            </w:r>
          </w:p>
        </w:tc>
        <w:tc>
          <w:tcPr>
            <w:tcW w:w="189" w:type="dxa"/>
          </w:tcPr>
          <w:p>
            <w:pPr>
              <w:pStyle w:val="TableParagraph"/>
              <w:rPr>
                <w:rFonts w:ascii="Times New Roman"/>
                <w:sz w:val="18"/>
              </w:rPr>
            </w:pPr>
          </w:p>
        </w:tc>
        <w:tc>
          <w:tcPr>
            <w:tcW w:w="1794" w:type="dxa"/>
          </w:tcPr>
          <w:p>
            <w:pPr>
              <w:pStyle w:val="TableParagraph"/>
              <w:spacing w:line="220" w:lineRule="exact" w:before="118"/>
              <w:ind w:right="68"/>
              <w:jc w:val="right"/>
              <w:rPr>
                <w:sz w:val="18"/>
              </w:rPr>
            </w:pPr>
            <w:r>
              <w:rPr>
                <w:spacing w:val="-2"/>
                <w:sz w:val="18"/>
              </w:rPr>
              <w:t>89.594</w:t>
            </w:r>
          </w:p>
        </w:tc>
      </w:tr>
      <w:tr>
        <w:trPr>
          <w:trHeight w:val="479" w:hRule="atLeast"/>
        </w:trPr>
        <w:tc>
          <w:tcPr>
            <w:tcW w:w="5245" w:type="dxa"/>
            <w:tcBorders>
              <w:bottom w:val="single" w:sz="4" w:space="0" w:color="000000"/>
            </w:tcBorders>
          </w:tcPr>
          <w:p>
            <w:pPr>
              <w:pStyle w:val="TableParagraph"/>
              <w:ind w:left="69"/>
              <w:rPr>
                <w:sz w:val="18"/>
              </w:rPr>
            </w:pPr>
            <w:r>
              <w:rPr>
                <w:sz w:val="18"/>
              </w:rPr>
              <w:t>Finansman</w:t>
            </w:r>
            <w:r>
              <w:rPr>
                <w:spacing w:val="-5"/>
                <w:sz w:val="18"/>
              </w:rPr>
              <w:t> </w:t>
            </w:r>
            <w:r>
              <w:rPr>
                <w:spacing w:val="-2"/>
                <w:sz w:val="18"/>
              </w:rPr>
              <w:t>Giderleri</w:t>
            </w:r>
          </w:p>
        </w:tc>
        <w:tc>
          <w:tcPr>
            <w:tcW w:w="1301" w:type="dxa"/>
          </w:tcPr>
          <w:p>
            <w:pPr>
              <w:pStyle w:val="TableParagraph"/>
              <w:ind w:left="534" w:right="542"/>
              <w:jc w:val="center"/>
              <w:rPr>
                <w:sz w:val="18"/>
              </w:rPr>
            </w:pPr>
            <w:r>
              <w:rPr>
                <w:spacing w:val="-5"/>
                <w:sz w:val="18"/>
              </w:rPr>
              <w:t>25</w:t>
            </w:r>
          </w:p>
        </w:tc>
        <w:tc>
          <w:tcPr>
            <w:tcW w:w="1819" w:type="dxa"/>
            <w:tcBorders>
              <w:bottom w:val="single" w:sz="4" w:space="0" w:color="000000"/>
            </w:tcBorders>
          </w:tcPr>
          <w:p>
            <w:pPr>
              <w:pStyle w:val="TableParagraph"/>
              <w:ind w:right="71"/>
              <w:jc w:val="right"/>
              <w:rPr>
                <w:sz w:val="18"/>
              </w:rPr>
            </w:pPr>
            <w:r>
              <w:rPr>
                <w:spacing w:val="-2"/>
                <w:sz w:val="18"/>
              </w:rPr>
              <w:t>(284.641)</w:t>
            </w:r>
          </w:p>
        </w:tc>
        <w:tc>
          <w:tcPr>
            <w:tcW w:w="189" w:type="dxa"/>
          </w:tcPr>
          <w:p>
            <w:pPr>
              <w:pStyle w:val="TableParagraph"/>
              <w:rPr>
                <w:rFonts w:ascii="Times New Roman"/>
                <w:sz w:val="18"/>
              </w:rPr>
            </w:pPr>
          </w:p>
        </w:tc>
        <w:tc>
          <w:tcPr>
            <w:tcW w:w="1794" w:type="dxa"/>
            <w:tcBorders>
              <w:bottom w:val="single" w:sz="4" w:space="0" w:color="000000"/>
            </w:tcBorders>
          </w:tcPr>
          <w:p>
            <w:pPr>
              <w:pStyle w:val="TableParagraph"/>
              <w:ind w:right="71"/>
              <w:jc w:val="right"/>
              <w:rPr>
                <w:sz w:val="18"/>
              </w:rPr>
            </w:pPr>
            <w:r>
              <w:rPr>
                <w:spacing w:val="-2"/>
                <w:sz w:val="18"/>
              </w:rPr>
              <w:t>(266.817)</w:t>
            </w:r>
          </w:p>
        </w:tc>
      </w:tr>
      <w:tr>
        <w:trPr>
          <w:trHeight w:val="489" w:hRule="atLeast"/>
        </w:trPr>
        <w:tc>
          <w:tcPr>
            <w:tcW w:w="5245" w:type="dxa"/>
            <w:tcBorders>
              <w:top w:val="single" w:sz="4" w:space="0" w:color="000000"/>
              <w:bottom w:val="single" w:sz="4" w:space="0" w:color="000000"/>
            </w:tcBorders>
          </w:tcPr>
          <w:p>
            <w:pPr>
              <w:pStyle w:val="TableParagraph"/>
              <w:tabs>
                <w:tab w:pos="5244" w:val="left" w:leader="none"/>
              </w:tabs>
              <w:rPr>
                <w:b/>
                <w:sz w:val="18"/>
              </w:rPr>
            </w:pPr>
            <w:r>
              <w:rPr>
                <w:rFonts w:ascii="Times New Roman" w:hAnsi="Times New Roman"/>
                <w:spacing w:val="21"/>
                <w:sz w:val="18"/>
                <w:u w:val="single"/>
              </w:rPr>
              <w:t> </w:t>
            </w:r>
            <w:r>
              <w:rPr>
                <w:b/>
                <w:sz w:val="18"/>
                <w:u w:val="single"/>
              </w:rPr>
              <w:t>SÜRDÜRÜLEN</w:t>
            </w:r>
            <w:r>
              <w:rPr>
                <w:b/>
                <w:spacing w:val="-1"/>
                <w:sz w:val="18"/>
                <w:u w:val="single"/>
              </w:rPr>
              <w:t> </w:t>
            </w:r>
            <w:r>
              <w:rPr>
                <w:b/>
                <w:sz w:val="18"/>
                <w:u w:val="single"/>
              </w:rPr>
              <w:t>FAALİYETLER</w:t>
            </w:r>
            <w:r>
              <w:rPr>
                <w:b/>
                <w:spacing w:val="-4"/>
                <w:sz w:val="18"/>
                <w:u w:val="single"/>
              </w:rPr>
              <w:t> </w:t>
            </w:r>
            <w:r>
              <w:rPr>
                <w:b/>
                <w:sz w:val="18"/>
                <w:u w:val="single"/>
              </w:rPr>
              <w:t>VERGİ</w:t>
            </w:r>
            <w:r>
              <w:rPr>
                <w:b/>
                <w:spacing w:val="-1"/>
                <w:sz w:val="18"/>
                <w:u w:val="single"/>
              </w:rPr>
              <w:t> </w:t>
            </w:r>
            <w:r>
              <w:rPr>
                <w:b/>
                <w:sz w:val="18"/>
                <w:u w:val="single"/>
              </w:rPr>
              <w:t>ÖNCESİ </w:t>
            </w:r>
            <w:r>
              <w:rPr>
                <w:b/>
                <w:spacing w:val="-2"/>
                <w:sz w:val="18"/>
                <w:u w:val="single"/>
              </w:rPr>
              <w:t>KARI/(ZARARI)</w:t>
            </w:r>
            <w:r>
              <w:rPr>
                <w:b/>
                <w:sz w:val="18"/>
                <w:u w:val="single"/>
              </w:rPr>
              <w:tab/>
            </w:r>
          </w:p>
        </w:tc>
        <w:tc>
          <w:tcPr>
            <w:tcW w:w="1301" w:type="dxa"/>
          </w:tcPr>
          <w:p>
            <w:pPr>
              <w:pStyle w:val="TableParagraph"/>
              <w:rPr>
                <w:rFonts w:ascii="Times New Roman"/>
                <w:sz w:val="18"/>
              </w:rPr>
            </w:pPr>
          </w:p>
        </w:tc>
        <w:tc>
          <w:tcPr>
            <w:tcW w:w="1819" w:type="dxa"/>
            <w:tcBorders>
              <w:top w:val="single" w:sz="4" w:space="0" w:color="000000"/>
              <w:bottom w:val="single" w:sz="4" w:space="0" w:color="000000"/>
            </w:tcBorders>
          </w:tcPr>
          <w:p>
            <w:pPr>
              <w:pStyle w:val="TableParagraph"/>
              <w:tabs>
                <w:tab w:pos="926" w:val="left" w:leader="none"/>
              </w:tabs>
              <w:ind w:right="-15"/>
              <w:jc w:val="right"/>
              <w:rPr>
                <w:b/>
                <w:sz w:val="18"/>
              </w:rPr>
            </w:pPr>
            <w:r>
              <w:rPr>
                <w:b/>
                <w:sz w:val="18"/>
                <w:u w:val="single"/>
              </w:rPr>
              <w:tab/>
            </w:r>
            <w:r>
              <w:rPr>
                <w:b/>
                <w:spacing w:val="-2"/>
                <w:sz w:val="18"/>
                <w:u w:val="single"/>
              </w:rPr>
              <w:t>9.337.300</w:t>
            </w:r>
            <w:r>
              <w:rPr>
                <w:b/>
                <w:spacing w:val="40"/>
                <w:sz w:val="18"/>
                <w:u w:val="single"/>
              </w:rPr>
              <w:t> </w:t>
            </w:r>
          </w:p>
        </w:tc>
        <w:tc>
          <w:tcPr>
            <w:tcW w:w="189" w:type="dxa"/>
          </w:tcPr>
          <w:p>
            <w:pPr>
              <w:pStyle w:val="TableParagraph"/>
              <w:rPr>
                <w:rFonts w:ascii="Times New Roman"/>
                <w:sz w:val="18"/>
              </w:rPr>
            </w:pPr>
          </w:p>
        </w:tc>
        <w:tc>
          <w:tcPr>
            <w:tcW w:w="1794" w:type="dxa"/>
            <w:tcBorders>
              <w:top w:val="single" w:sz="4" w:space="0" w:color="000000"/>
              <w:bottom w:val="single" w:sz="4" w:space="0" w:color="000000"/>
            </w:tcBorders>
          </w:tcPr>
          <w:p>
            <w:pPr>
              <w:pStyle w:val="TableParagraph"/>
              <w:tabs>
                <w:tab w:pos="899" w:val="left" w:leader="none"/>
              </w:tabs>
              <w:ind w:right="-15"/>
              <w:jc w:val="right"/>
              <w:rPr>
                <w:b/>
                <w:sz w:val="18"/>
              </w:rPr>
            </w:pPr>
            <w:r>
              <w:rPr>
                <w:b/>
                <w:sz w:val="18"/>
                <w:u w:val="single"/>
              </w:rPr>
              <w:tab/>
            </w:r>
            <w:r>
              <w:rPr>
                <w:b/>
                <w:spacing w:val="-2"/>
                <w:sz w:val="18"/>
                <w:u w:val="single"/>
              </w:rPr>
              <w:t>9.858.344</w:t>
            </w:r>
            <w:r>
              <w:rPr>
                <w:b/>
                <w:spacing w:val="40"/>
                <w:sz w:val="18"/>
                <w:u w:val="single"/>
              </w:rPr>
              <w:t> </w:t>
            </w:r>
          </w:p>
        </w:tc>
      </w:tr>
      <w:tr>
        <w:trPr>
          <w:trHeight w:val="243" w:hRule="atLeast"/>
        </w:trPr>
        <w:tc>
          <w:tcPr>
            <w:tcW w:w="5245" w:type="dxa"/>
            <w:tcBorders>
              <w:top w:val="single" w:sz="4" w:space="0" w:color="000000"/>
            </w:tcBorders>
          </w:tcPr>
          <w:p>
            <w:pPr>
              <w:pStyle w:val="TableParagraph"/>
              <w:tabs>
                <w:tab w:pos="5244" w:val="left" w:leader="none"/>
              </w:tabs>
              <w:spacing w:line="223" w:lineRule="exact"/>
              <w:rPr>
                <w:b/>
                <w:sz w:val="18"/>
              </w:rPr>
            </w:pPr>
            <w:r>
              <w:rPr>
                <w:rFonts w:ascii="Times New Roman" w:hAnsi="Times New Roman"/>
                <w:spacing w:val="19"/>
                <w:sz w:val="18"/>
                <w:u w:val="single"/>
              </w:rPr>
              <w:t> </w:t>
            </w:r>
            <w:r>
              <w:rPr>
                <w:b/>
                <w:sz w:val="18"/>
                <w:u w:val="single"/>
              </w:rPr>
              <w:t>Sürdürülen</w:t>
            </w:r>
            <w:r>
              <w:rPr>
                <w:b/>
                <w:spacing w:val="-4"/>
                <w:sz w:val="18"/>
                <w:u w:val="single"/>
              </w:rPr>
              <w:t> </w:t>
            </w:r>
            <w:r>
              <w:rPr>
                <w:b/>
                <w:sz w:val="18"/>
                <w:u w:val="single"/>
              </w:rPr>
              <w:t>Faaliyetler</w:t>
            </w:r>
            <w:r>
              <w:rPr>
                <w:b/>
                <w:spacing w:val="-3"/>
                <w:sz w:val="18"/>
                <w:u w:val="single"/>
              </w:rPr>
              <w:t> </w:t>
            </w:r>
            <w:r>
              <w:rPr>
                <w:b/>
                <w:sz w:val="18"/>
                <w:u w:val="single"/>
              </w:rPr>
              <w:t>Vergi</w:t>
            </w:r>
            <w:r>
              <w:rPr>
                <w:b/>
                <w:spacing w:val="-4"/>
                <w:sz w:val="18"/>
                <w:u w:val="single"/>
              </w:rPr>
              <w:t> </w:t>
            </w:r>
            <w:r>
              <w:rPr>
                <w:b/>
                <w:sz w:val="18"/>
                <w:u w:val="single"/>
              </w:rPr>
              <w:t>Gideri</w:t>
            </w:r>
            <w:r>
              <w:rPr>
                <w:b/>
                <w:spacing w:val="-3"/>
                <w:sz w:val="18"/>
                <w:u w:val="single"/>
              </w:rPr>
              <w:t> </w:t>
            </w:r>
            <w:r>
              <w:rPr>
                <w:b/>
                <w:sz w:val="18"/>
                <w:u w:val="single"/>
              </w:rPr>
              <w:t>/</w:t>
            </w:r>
            <w:r>
              <w:rPr>
                <w:b/>
                <w:spacing w:val="-3"/>
                <w:sz w:val="18"/>
                <w:u w:val="single"/>
              </w:rPr>
              <w:t> </w:t>
            </w:r>
            <w:r>
              <w:rPr>
                <w:b/>
                <w:spacing w:val="-2"/>
                <w:sz w:val="18"/>
                <w:u w:val="single"/>
              </w:rPr>
              <w:t>Geliri</w:t>
            </w:r>
            <w:r>
              <w:rPr>
                <w:b/>
                <w:sz w:val="18"/>
                <w:u w:val="single"/>
              </w:rPr>
              <w:tab/>
            </w:r>
          </w:p>
        </w:tc>
        <w:tc>
          <w:tcPr>
            <w:tcW w:w="1301" w:type="dxa"/>
          </w:tcPr>
          <w:p>
            <w:pPr>
              <w:pStyle w:val="TableParagraph"/>
              <w:spacing w:line="223" w:lineRule="exact"/>
              <w:ind w:left="534" w:right="542"/>
              <w:jc w:val="center"/>
              <w:rPr>
                <w:sz w:val="18"/>
              </w:rPr>
            </w:pPr>
            <w:r>
              <w:rPr>
                <w:spacing w:val="-5"/>
                <w:sz w:val="18"/>
              </w:rPr>
              <w:t>26</w:t>
            </w:r>
          </w:p>
        </w:tc>
        <w:tc>
          <w:tcPr>
            <w:tcW w:w="1819" w:type="dxa"/>
            <w:tcBorders>
              <w:top w:val="single" w:sz="4" w:space="0" w:color="000000"/>
            </w:tcBorders>
          </w:tcPr>
          <w:p>
            <w:pPr>
              <w:pStyle w:val="TableParagraph"/>
              <w:tabs>
                <w:tab w:pos="791" w:val="left" w:leader="none"/>
              </w:tabs>
              <w:spacing w:line="223" w:lineRule="exact"/>
              <w:ind w:right="-15"/>
              <w:jc w:val="right"/>
              <w:rPr>
                <w:b/>
                <w:sz w:val="18"/>
              </w:rPr>
            </w:pPr>
            <w:r>
              <w:rPr>
                <w:b/>
                <w:sz w:val="18"/>
                <w:u w:val="single"/>
              </w:rPr>
              <w:tab/>
            </w:r>
            <w:r>
              <w:rPr>
                <w:b/>
                <w:spacing w:val="-2"/>
                <w:sz w:val="18"/>
                <w:u w:val="single"/>
              </w:rPr>
              <w:t>(2.158.814)</w:t>
            </w:r>
            <w:r>
              <w:rPr>
                <w:b/>
                <w:spacing w:val="40"/>
                <w:sz w:val="18"/>
                <w:u w:val="single"/>
              </w:rPr>
              <w:t> </w:t>
            </w:r>
          </w:p>
        </w:tc>
        <w:tc>
          <w:tcPr>
            <w:tcW w:w="189" w:type="dxa"/>
          </w:tcPr>
          <w:p>
            <w:pPr>
              <w:pStyle w:val="TableParagraph"/>
              <w:rPr>
                <w:rFonts w:ascii="Times New Roman"/>
                <w:sz w:val="16"/>
              </w:rPr>
            </w:pPr>
          </w:p>
        </w:tc>
        <w:tc>
          <w:tcPr>
            <w:tcW w:w="1794" w:type="dxa"/>
            <w:tcBorders>
              <w:top w:val="single" w:sz="4" w:space="0" w:color="000000"/>
            </w:tcBorders>
          </w:tcPr>
          <w:p>
            <w:pPr>
              <w:pStyle w:val="TableParagraph"/>
              <w:tabs>
                <w:tab w:pos="767" w:val="left" w:leader="none"/>
              </w:tabs>
              <w:spacing w:line="223" w:lineRule="exact"/>
              <w:ind w:right="-15"/>
              <w:jc w:val="right"/>
              <w:rPr>
                <w:b/>
                <w:sz w:val="18"/>
              </w:rPr>
            </w:pPr>
            <w:r>
              <w:rPr>
                <w:b/>
                <w:sz w:val="18"/>
                <w:u w:val="single"/>
              </w:rPr>
              <w:tab/>
            </w:r>
            <w:r>
              <w:rPr>
                <w:b/>
                <w:spacing w:val="-2"/>
                <w:sz w:val="18"/>
                <w:u w:val="single"/>
              </w:rPr>
              <w:t>(2.312.095)</w:t>
            </w:r>
            <w:r>
              <w:rPr>
                <w:b/>
                <w:spacing w:val="40"/>
                <w:sz w:val="18"/>
                <w:u w:val="single"/>
              </w:rPr>
              <w:t> </w:t>
            </w:r>
          </w:p>
        </w:tc>
      </w:tr>
      <w:tr>
        <w:trPr>
          <w:trHeight w:val="243" w:hRule="atLeast"/>
        </w:trPr>
        <w:tc>
          <w:tcPr>
            <w:tcW w:w="5245" w:type="dxa"/>
          </w:tcPr>
          <w:p>
            <w:pPr>
              <w:pStyle w:val="TableParagraph"/>
              <w:spacing w:line="220" w:lineRule="exact" w:before="4"/>
              <w:ind w:left="69"/>
              <w:rPr>
                <w:sz w:val="18"/>
              </w:rPr>
            </w:pPr>
            <w:r>
              <w:rPr>
                <w:sz w:val="18"/>
              </w:rPr>
              <w:t>Dönem</w:t>
            </w:r>
            <w:r>
              <w:rPr>
                <w:spacing w:val="-2"/>
                <w:sz w:val="18"/>
              </w:rPr>
              <w:t> </w:t>
            </w:r>
            <w:r>
              <w:rPr>
                <w:sz w:val="18"/>
              </w:rPr>
              <w:t>Vergi</w:t>
            </w:r>
            <w:r>
              <w:rPr>
                <w:spacing w:val="-2"/>
                <w:sz w:val="18"/>
              </w:rPr>
              <w:t> </w:t>
            </w:r>
            <w:r>
              <w:rPr>
                <w:sz w:val="18"/>
              </w:rPr>
              <w:t>Gideri</w:t>
            </w:r>
            <w:r>
              <w:rPr>
                <w:spacing w:val="-2"/>
                <w:sz w:val="18"/>
              </w:rPr>
              <w:t> </w:t>
            </w:r>
            <w:r>
              <w:rPr>
                <w:sz w:val="18"/>
              </w:rPr>
              <w:t>/</w:t>
            </w:r>
            <w:r>
              <w:rPr>
                <w:spacing w:val="-2"/>
                <w:sz w:val="18"/>
              </w:rPr>
              <w:t> Geliri</w:t>
            </w:r>
          </w:p>
        </w:tc>
        <w:tc>
          <w:tcPr>
            <w:tcW w:w="1301" w:type="dxa"/>
          </w:tcPr>
          <w:p>
            <w:pPr>
              <w:pStyle w:val="TableParagraph"/>
              <w:rPr>
                <w:rFonts w:ascii="Times New Roman"/>
                <w:sz w:val="16"/>
              </w:rPr>
            </w:pPr>
          </w:p>
        </w:tc>
        <w:tc>
          <w:tcPr>
            <w:tcW w:w="1819" w:type="dxa"/>
          </w:tcPr>
          <w:p>
            <w:pPr>
              <w:pStyle w:val="TableParagraph"/>
              <w:spacing w:line="220" w:lineRule="exact" w:before="4"/>
              <w:ind w:right="73"/>
              <w:jc w:val="right"/>
              <w:rPr>
                <w:sz w:val="18"/>
              </w:rPr>
            </w:pPr>
            <w:r>
              <w:rPr>
                <w:spacing w:val="-2"/>
                <w:sz w:val="18"/>
              </w:rPr>
              <w:t>(2.295.614)</w:t>
            </w:r>
          </w:p>
        </w:tc>
        <w:tc>
          <w:tcPr>
            <w:tcW w:w="189" w:type="dxa"/>
          </w:tcPr>
          <w:p>
            <w:pPr>
              <w:pStyle w:val="TableParagraph"/>
              <w:rPr>
                <w:rFonts w:ascii="Times New Roman"/>
                <w:sz w:val="16"/>
              </w:rPr>
            </w:pPr>
          </w:p>
        </w:tc>
        <w:tc>
          <w:tcPr>
            <w:tcW w:w="1794" w:type="dxa"/>
          </w:tcPr>
          <w:p>
            <w:pPr>
              <w:pStyle w:val="TableParagraph"/>
              <w:spacing w:line="220" w:lineRule="exact" w:before="4"/>
              <w:ind w:right="71"/>
              <w:jc w:val="right"/>
              <w:rPr>
                <w:sz w:val="18"/>
              </w:rPr>
            </w:pPr>
            <w:r>
              <w:rPr>
                <w:spacing w:val="-2"/>
                <w:sz w:val="18"/>
              </w:rPr>
              <w:t>(2.040.281)</w:t>
            </w:r>
          </w:p>
        </w:tc>
      </w:tr>
      <w:tr>
        <w:trPr>
          <w:trHeight w:val="245" w:hRule="atLeast"/>
        </w:trPr>
        <w:tc>
          <w:tcPr>
            <w:tcW w:w="5245" w:type="dxa"/>
          </w:tcPr>
          <w:p>
            <w:pPr>
              <w:pStyle w:val="TableParagraph"/>
              <w:tabs>
                <w:tab w:pos="5244" w:val="left" w:leader="none"/>
              </w:tabs>
              <w:spacing w:line="225" w:lineRule="exact"/>
              <w:rPr>
                <w:sz w:val="18"/>
              </w:rPr>
            </w:pPr>
            <w:r>
              <w:rPr>
                <w:rFonts w:ascii="Times New Roman" w:hAnsi="Times New Roman"/>
                <w:spacing w:val="21"/>
                <w:sz w:val="18"/>
                <w:u w:val="single"/>
              </w:rPr>
              <w:t> </w:t>
            </w:r>
            <w:r>
              <w:rPr>
                <w:sz w:val="18"/>
                <w:u w:val="single"/>
              </w:rPr>
              <w:t>Ertelenmiş</w:t>
            </w:r>
            <w:r>
              <w:rPr>
                <w:spacing w:val="-1"/>
                <w:sz w:val="18"/>
                <w:u w:val="single"/>
              </w:rPr>
              <w:t> </w:t>
            </w:r>
            <w:r>
              <w:rPr>
                <w:sz w:val="18"/>
                <w:u w:val="single"/>
              </w:rPr>
              <w:t>Vergi</w:t>
            </w:r>
            <w:r>
              <w:rPr>
                <w:spacing w:val="-2"/>
                <w:sz w:val="18"/>
                <w:u w:val="single"/>
              </w:rPr>
              <w:t> </w:t>
            </w:r>
            <w:r>
              <w:rPr>
                <w:sz w:val="18"/>
                <w:u w:val="single"/>
              </w:rPr>
              <w:t>Gideri</w:t>
            </w:r>
            <w:r>
              <w:rPr>
                <w:spacing w:val="-2"/>
                <w:sz w:val="18"/>
                <w:u w:val="single"/>
              </w:rPr>
              <w:t> </w:t>
            </w:r>
            <w:r>
              <w:rPr>
                <w:sz w:val="18"/>
                <w:u w:val="single"/>
              </w:rPr>
              <w:t>/</w:t>
            </w:r>
            <w:r>
              <w:rPr>
                <w:spacing w:val="-2"/>
                <w:sz w:val="18"/>
                <w:u w:val="single"/>
              </w:rPr>
              <w:t> Geliri</w:t>
            </w:r>
            <w:r>
              <w:rPr>
                <w:sz w:val="18"/>
                <w:u w:val="single"/>
              </w:rPr>
              <w:tab/>
            </w:r>
          </w:p>
        </w:tc>
        <w:tc>
          <w:tcPr>
            <w:tcW w:w="1301" w:type="dxa"/>
          </w:tcPr>
          <w:p>
            <w:pPr>
              <w:pStyle w:val="TableParagraph"/>
              <w:rPr>
                <w:rFonts w:ascii="Times New Roman"/>
                <w:sz w:val="16"/>
              </w:rPr>
            </w:pPr>
          </w:p>
        </w:tc>
        <w:tc>
          <w:tcPr>
            <w:tcW w:w="1819" w:type="dxa"/>
          </w:tcPr>
          <w:p>
            <w:pPr>
              <w:pStyle w:val="TableParagraph"/>
              <w:tabs>
                <w:tab w:pos="1130" w:val="left" w:leader="none"/>
              </w:tabs>
              <w:spacing w:line="225" w:lineRule="exact"/>
              <w:ind w:right="-15"/>
              <w:jc w:val="right"/>
              <w:rPr>
                <w:sz w:val="18"/>
              </w:rPr>
            </w:pPr>
            <w:r>
              <w:rPr>
                <w:sz w:val="18"/>
                <w:u w:val="single"/>
              </w:rPr>
              <w:tab/>
            </w:r>
            <w:r>
              <w:rPr>
                <w:spacing w:val="-2"/>
                <w:sz w:val="18"/>
                <w:u w:val="single"/>
              </w:rPr>
              <w:t>136.800</w:t>
            </w:r>
            <w:r>
              <w:rPr>
                <w:spacing w:val="40"/>
                <w:sz w:val="18"/>
                <w:u w:val="single"/>
              </w:rPr>
              <w:t> </w:t>
            </w:r>
          </w:p>
        </w:tc>
        <w:tc>
          <w:tcPr>
            <w:tcW w:w="189" w:type="dxa"/>
          </w:tcPr>
          <w:p>
            <w:pPr>
              <w:pStyle w:val="TableParagraph"/>
              <w:rPr>
                <w:rFonts w:ascii="Times New Roman"/>
                <w:sz w:val="16"/>
              </w:rPr>
            </w:pPr>
          </w:p>
        </w:tc>
        <w:tc>
          <w:tcPr>
            <w:tcW w:w="1794" w:type="dxa"/>
          </w:tcPr>
          <w:p>
            <w:pPr>
              <w:pStyle w:val="TableParagraph"/>
              <w:tabs>
                <w:tab w:pos="993" w:val="left" w:leader="none"/>
              </w:tabs>
              <w:spacing w:line="225" w:lineRule="exact"/>
              <w:ind w:right="-15"/>
              <w:jc w:val="right"/>
              <w:rPr>
                <w:sz w:val="18"/>
              </w:rPr>
            </w:pPr>
            <w:r>
              <w:rPr>
                <w:sz w:val="18"/>
                <w:u w:val="single"/>
              </w:rPr>
              <w:tab/>
            </w:r>
            <w:r>
              <w:rPr>
                <w:spacing w:val="-2"/>
                <w:sz w:val="18"/>
                <w:u w:val="single"/>
              </w:rPr>
              <w:t>(271.814)</w:t>
            </w:r>
            <w:r>
              <w:rPr>
                <w:spacing w:val="40"/>
                <w:sz w:val="18"/>
                <w:u w:val="single"/>
              </w:rPr>
              <w:t> </w:t>
            </w:r>
          </w:p>
        </w:tc>
      </w:tr>
      <w:tr>
        <w:trPr>
          <w:trHeight w:val="363" w:hRule="atLeast"/>
        </w:trPr>
        <w:tc>
          <w:tcPr>
            <w:tcW w:w="5245" w:type="dxa"/>
          </w:tcPr>
          <w:p>
            <w:pPr>
              <w:pStyle w:val="TableParagraph"/>
              <w:tabs>
                <w:tab w:pos="5244" w:val="left" w:leader="none"/>
              </w:tabs>
              <w:spacing w:before="5"/>
              <w:rPr>
                <w:b/>
                <w:sz w:val="18"/>
              </w:rPr>
            </w:pPr>
            <w:r>
              <w:rPr>
                <w:rFonts w:ascii="Times New Roman" w:hAnsi="Times New Roman"/>
                <w:spacing w:val="23"/>
                <w:sz w:val="18"/>
                <w:u w:val="single"/>
              </w:rPr>
              <w:t> </w:t>
            </w:r>
            <w:r>
              <w:rPr>
                <w:b/>
                <w:sz w:val="18"/>
                <w:u w:val="single"/>
              </w:rPr>
              <w:t>DÖNEM</w:t>
            </w:r>
            <w:r>
              <w:rPr>
                <w:b/>
                <w:spacing w:val="1"/>
                <w:sz w:val="18"/>
                <w:u w:val="single"/>
              </w:rPr>
              <w:t> </w:t>
            </w:r>
            <w:r>
              <w:rPr>
                <w:b/>
                <w:sz w:val="18"/>
                <w:u w:val="single"/>
              </w:rPr>
              <w:t>KARI</w:t>
            </w:r>
            <w:r>
              <w:rPr>
                <w:b/>
                <w:spacing w:val="-2"/>
                <w:sz w:val="18"/>
                <w:u w:val="single"/>
              </w:rPr>
              <w:t> (ZARARI)</w:t>
            </w:r>
            <w:r>
              <w:rPr>
                <w:b/>
                <w:sz w:val="18"/>
                <w:u w:val="single"/>
              </w:rPr>
              <w:tab/>
            </w:r>
          </w:p>
        </w:tc>
        <w:tc>
          <w:tcPr>
            <w:tcW w:w="1301" w:type="dxa"/>
          </w:tcPr>
          <w:p>
            <w:pPr>
              <w:pStyle w:val="TableParagraph"/>
              <w:rPr>
                <w:rFonts w:ascii="Times New Roman"/>
                <w:sz w:val="18"/>
              </w:rPr>
            </w:pPr>
          </w:p>
        </w:tc>
        <w:tc>
          <w:tcPr>
            <w:tcW w:w="1819" w:type="dxa"/>
          </w:tcPr>
          <w:p>
            <w:pPr>
              <w:pStyle w:val="TableParagraph"/>
              <w:tabs>
                <w:tab w:pos="926" w:val="left" w:leader="none"/>
              </w:tabs>
              <w:spacing w:before="5"/>
              <w:ind w:right="-15"/>
              <w:jc w:val="right"/>
              <w:rPr>
                <w:b/>
                <w:sz w:val="18"/>
              </w:rPr>
            </w:pPr>
            <w:r>
              <w:rPr>
                <w:b/>
                <w:sz w:val="18"/>
                <w:u w:val="single"/>
              </w:rPr>
              <w:tab/>
            </w:r>
            <w:r>
              <w:rPr>
                <w:b/>
                <w:spacing w:val="-2"/>
                <w:sz w:val="18"/>
                <w:u w:val="single"/>
              </w:rPr>
              <w:t>7.178.486</w:t>
            </w:r>
            <w:r>
              <w:rPr>
                <w:b/>
                <w:spacing w:val="40"/>
                <w:sz w:val="18"/>
                <w:u w:val="single"/>
              </w:rPr>
              <w:t> </w:t>
            </w:r>
          </w:p>
        </w:tc>
        <w:tc>
          <w:tcPr>
            <w:tcW w:w="189" w:type="dxa"/>
          </w:tcPr>
          <w:p>
            <w:pPr>
              <w:pStyle w:val="TableParagraph"/>
              <w:rPr>
                <w:rFonts w:ascii="Times New Roman"/>
                <w:sz w:val="18"/>
              </w:rPr>
            </w:pPr>
          </w:p>
        </w:tc>
        <w:tc>
          <w:tcPr>
            <w:tcW w:w="1794" w:type="dxa"/>
          </w:tcPr>
          <w:p>
            <w:pPr>
              <w:pStyle w:val="TableParagraph"/>
              <w:tabs>
                <w:tab w:pos="899" w:val="left" w:leader="none"/>
              </w:tabs>
              <w:spacing w:before="5"/>
              <w:ind w:right="-15"/>
              <w:jc w:val="right"/>
              <w:rPr>
                <w:b/>
                <w:sz w:val="18"/>
              </w:rPr>
            </w:pPr>
            <w:r>
              <w:rPr>
                <w:b/>
                <w:sz w:val="18"/>
                <w:u w:val="single"/>
              </w:rPr>
              <w:tab/>
            </w:r>
            <w:r>
              <w:rPr>
                <w:b/>
                <w:spacing w:val="-2"/>
                <w:sz w:val="18"/>
                <w:u w:val="single"/>
              </w:rPr>
              <w:t>7.546.249</w:t>
            </w:r>
            <w:r>
              <w:rPr>
                <w:b/>
                <w:spacing w:val="40"/>
                <w:sz w:val="18"/>
                <w:u w:val="single"/>
              </w:rPr>
              <w:t> </w:t>
            </w:r>
          </w:p>
        </w:tc>
      </w:tr>
      <w:tr>
        <w:trPr>
          <w:trHeight w:val="357" w:hRule="atLeast"/>
        </w:trPr>
        <w:tc>
          <w:tcPr>
            <w:tcW w:w="5245" w:type="dxa"/>
          </w:tcPr>
          <w:p>
            <w:pPr>
              <w:pStyle w:val="TableParagraph"/>
              <w:spacing w:line="219" w:lineRule="exact" w:before="119"/>
              <w:ind w:left="69"/>
              <w:rPr>
                <w:b/>
                <w:sz w:val="18"/>
              </w:rPr>
            </w:pPr>
            <w:r>
              <w:rPr>
                <w:b/>
                <w:sz w:val="18"/>
              </w:rPr>
              <w:t>Dönem</w:t>
            </w:r>
            <w:r>
              <w:rPr>
                <w:b/>
                <w:spacing w:val="-3"/>
                <w:sz w:val="18"/>
              </w:rPr>
              <w:t> </w:t>
            </w:r>
            <w:r>
              <w:rPr>
                <w:b/>
                <w:sz w:val="18"/>
              </w:rPr>
              <w:t>Karının</w:t>
            </w:r>
            <w:r>
              <w:rPr>
                <w:b/>
                <w:spacing w:val="-5"/>
                <w:sz w:val="18"/>
              </w:rPr>
              <w:t> </w:t>
            </w:r>
            <w:r>
              <w:rPr>
                <w:b/>
                <w:sz w:val="18"/>
              </w:rPr>
              <w:t>(Zararının)</w:t>
            </w:r>
            <w:r>
              <w:rPr>
                <w:b/>
                <w:spacing w:val="-3"/>
                <w:sz w:val="18"/>
              </w:rPr>
              <w:t> </w:t>
            </w:r>
            <w:r>
              <w:rPr>
                <w:b/>
                <w:spacing w:val="-2"/>
                <w:sz w:val="18"/>
              </w:rPr>
              <w:t>Dağılımı</w:t>
            </w:r>
          </w:p>
        </w:tc>
        <w:tc>
          <w:tcPr>
            <w:tcW w:w="1301" w:type="dxa"/>
          </w:tcPr>
          <w:p>
            <w:pPr>
              <w:pStyle w:val="TableParagraph"/>
              <w:rPr>
                <w:rFonts w:ascii="Times New Roman"/>
                <w:sz w:val="18"/>
              </w:rPr>
            </w:pPr>
          </w:p>
        </w:tc>
        <w:tc>
          <w:tcPr>
            <w:tcW w:w="1819" w:type="dxa"/>
          </w:tcPr>
          <w:p>
            <w:pPr>
              <w:pStyle w:val="TableParagraph"/>
              <w:spacing w:line="219" w:lineRule="exact" w:before="119"/>
              <w:ind w:right="69"/>
              <w:jc w:val="right"/>
              <w:rPr>
                <w:b/>
                <w:sz w:val="18"/>
              </w:rPr>
            </w:pPr>
            <w:r>
              <w:rPr>
                <w:b/>
                <w:spacing w:val="-2"/>
                <w:sz w:val="18"/>
              </w:rPr>
              <w:t>7.178.486</w:t>
            </w:r>
          </w:p>
        </w:tc>
        <w:tc>
          <w:tcPr>
            <w:tcW w:w="189" w:type="dxa"/>
          </w:tcPr>
          <w:p>
            <w:pPr>
              <w:pStyle w:val="TableParagraph"/>
              <w:rPr>
                <w:rFonts w:ascii="Times New Roman"/>
                <w:sz w:val="18"/>
              </w:rPr>
            </w:pPr>
          </w:p>
        </w:tc>
        <w:tc>
          <w:tcPr>
            <w:tcW w:w="1794" w:type="dxa"/>
          </w:tcPr>
          <w:p>
            <w:pPr>
              <w:pStyle w:val="TableParagraph"/>
              <w:spacing w:line="219" w:lineRule="exact" w:before="119"/>
              <w:ind w:right="68"/>
              <w:jc w:val="right"/>
              <w:rPr>
                <w:b/>
                <w:sz w:val="18"/>
              </w:rPr>
            </w:pPr>
            <w:r>
              <w:rPr>
                <w:b/>
                <w:spacing w:val="-2"/>
                <w:sz w:val="18"/>
              </w:rPr>
              <w:t>7.546.249</w:t>
            </w:r>
          </w:p>
        </w:tc>
      </w:tr>
      <w:tr>
        <w:trPr>
          <w:trHeight w:val="352" w:hRule="atLeast"/>
        </w:trPr>
        <w:tc>
          <w:tcPr>
            <w:tcW w:w="5245" w:type="dxa"/>
          </w:tcPr>
          <w:p>
            <w:pPr>
              <w:pStyle w:val="TableParagraph"/>
              <w:spacing w:line="239" w:lineRule="exact"/>
              <w:ind w:left="69"/>
              <w:rPr>
                <w:sz w:val="18"/>
              </w:rPr>
            </w:pPr>
            <w:r>
              <w:rPr>
                <w:sz w:val="18"/>
              </w:rPr>
              <w:t>Ana</w:t>
            </w:r>
            <w:r>
              <w:rPr>
                <w:spacing w:val="-4"/>
                <w:sz w:val="18"/>
              </w:rPr>
              <w:t> </w:t>
            </w:r>
            <w:r>
              <w:rPr>
                <w:sz w:val="18"/>
              </w:rPr>
              <w:t>Ortaklık</w:t>
            </w:r>
            <w:r>
              <w:rPr>
                <w:spacing w:val="-4"/>
                <w:sz w:val="18"/>
              </w:rPr>
              <w:t> </w:t>
            </w:r>
            <w:r>
              <w:rPr>
                <w:spacing w:val="-2"/>
                <w:sz w:val="18"/>
              </w:rPr>
              <w:t>Payları</w:t>
            </w:r>
          </w:p>
        </w:tc>
        <w:tc>
          <w:tcPr>
            <w:tcW w:w="1301" w:type="dxa"/>
          </w:tcPr>
          <w:p>
            <w:pPr>
              <w:pStyle w:val="TableParagraph"/>
              <w:rPr>
                <w:rFonts w:ascii="Times New Roman"/>
                <w:sz w:val="18"/>
              </w:rPr>
            </w:pPr>
          </w:p>
        </w:tc>
        <w:tc>
          <w:tcPr>
            <w:tcW w:w="1819" w:type="dxa"/>
          </w:tcPr>
          <w:p>
            <w:pPr>
              <w:pStyle w:val="TableParagraph"/>
              <w:spacing w:line="239" w:lineRule="exact"/>
              <w:ind w:right="69"/>
              <w:jc w:val="right"/>
              <w:rPr>
                <w:sz w:val="18"/>
              </w:rPr>
            </w:pPr>
            <w:r>
              <w:rPr>
                <w:spacing w:val="-2"/>
                <w:sz w:val="18"/>
              </w:rPr>
              <w:t>7.178.486</w:t>
            </w:r>
          </w:p>
        </w:tc>
        <w:tc>
          <w:tcPr>
            <w:tcW w:w="189" w:type="dxa"/>
          </w:tcPr>
          <w:p>
            <w:pPr>
              <w:pStyle w:val="TableParagraph"/>
              <w:rPr>
                <w:rFonts w:ascii="Times New Roman"/>
                <w:sz w:val="18"/>
              </w:rPr>
            </w:pPr>
          </w:p>
        </w:tc>
        <w:tc>
          <w:tcPr>
            <w:tcW w:w="1794" w:type="dxa"/>
          </w:tcPr>
          <w:p>
            <w:pPr>
              <w:pStyle w:val="TableParagraph"/>
              <w:spacing w:line="239" w:lineRule="exact"/>
              <w:ind w:right="69"/>
              <w:jc w:val="right"/>
              <w:rPr>
                <w:sz w:val="18"/>
              </w:rPr>
            </w:pPr>
            <w:r>
              <w:rPr>
                <w:spacing w:val="-2"/>
                <w:sz w:val="18"/>
              </w:rPr>
              <w:t>7.546.249</w:t>
            </w:r>
          </w:p>
        </w:tc>
      </w:tr>
      <w:tr>
        <w:trPr>
          <w:trHeight w:val="705" w:hRule="atLeast"/>
        </w:trPr>
        <w:tc>
          <w:tcPr>
            <w:tcW w:w="5245" w:type="dxa"/>
          </w:tcPr>
          <w:p>
            <w:pPr>
              <w:pStyle w:val="TableParagraph"/>
              <w:spacing w:line="239" w:lineRule="exact" w:before="114"/>
              <w:ind w:left="69"/>
              <w:rPr>
                <w:b/>
                <w:sz w:val="18"/>
              </w:rPr>
            </w:pPr>
            <w:r>
              <w:rPr>
                <w:b/>
                <w:sz w:val="18"/>
              </w:rPr>
              <w:t>Pay</w:t>
            </w:r>
            <w:r>
              <w:rPr>
                <w:b/>
                <w:spacing w:val="-3"/>
                <w:sz w:val="18"/>
              </w:rPr>
              <w:t> </w:t>
            </w:r>
            <w:r>
              <w:rPr>
                <w:b/>
                <w:sz w:val="18"/>
              </w:rPr>
              <w:t>başına</w:t>
            </w:r>
            <w:r>
              <w:rPr>
                <w:b/>
                <w:spacing w:val="-3"/>
                <w:sz w:val="18"/>
              </w:rPr>
              <w:t> </w:t>
            </w:r>
            <w:r>
              <w:rPr>
                <w:b/>
                <w:sz w:val="18"/>
              </w:rPr>
              <w:t>kazanç</w:t>
            </w:r>
            <w:r>
              <w:rPr>
                <w:b/>
                <w:spacing w:val="-2"/>
                <w:sz w:val="18"/>
              </w:rPr>
              <w:t> </w:t>
            </w:r>
            <w:r>
              <w:rPr>
                <w:b/>
                <w:sz w:val="18"/>
              </w:rPr>
              <w:t>/</w:t>
            </w:r>
            <w:r>
              <w:rPr>
                <w:b/>
                <w:spacing w:val="-2"/>
                <w:sz w:val="18"/>
              </w:rPr>
              <w:t> (kayıp)</w:t>
            </w:r>
          </w:p>
          <w:p>
            <w:pPr>
              <w:pStyle w:val="TableParagraph"/>
              <w:spacing w:line="239" w:lineRule="exact"/>
              <w:ind w:left="69"/>
              <w:rPr>
                <w:sz w:val="18"/>
              </w:rPr>
            </w:pPr>
            <w:r>
              <w:rPr>
                <w:sz w:val="18"/>
              </w:rPr>
              <w:t>Sürdürülen</w:t>
            </w:r>
            <w:r>
              <w:rPr>
                <w:spacing w:val="-5"/>
                <w:sz w:val="18"/>
              </w:rPr>
              <w:t> </w:t>
            </w:r>
            <w:r>
              <w:rPr>
                <w:sz w:val="18"/>
              </w:rPr>
              <w:t>Faaliyetlerden</w:t>
            </w:r>
            <w:r>
              <w:rPr>
                <w:spacing w:val="-4"/>
                <w:sz w:val="18"/>
              </w:rPr>
              <w:t> </w:t>
            </w:r>
            <w:r>
              <w:rPr>
                <w:sz w:val="18"/>
              </w:rPr>
              <w:t>Pay</w:t>
            </w:r>
            <w:r>
              <w:rPr>
                <w:spacing w:val="-1"/>
                <w:sz w:val="18"/>
              </w:rPr>
              <w:t> </w:t>
            </w:r>
            <w:r>
              <w:rPr>
                <w:sz w:val="18"/>
              </w:rPr>
              <w:t>Başına</w:t>
            </w:r>
            <w:r>
              <w:rPr>
                <w:spacing w:val="-3"/>
                <w:sz w:val="18"/>
              </w:rPr>
              <w:t> </w:t>
            </w:r>
            <w:r>
              <w:rPr>
                <w:spacing w:val="-2"/>
                <w:sz w:val="18"/>
              </w:rPr>
              <w:t>Kazanç</w:t>
            </w:r>
          </w:p>
        </w:tc>
        <w:tc>
          <w:tcPr>
            <w:tcW w:w="1301" w:type="dxa"/>
          </w:tcPr>
          <w:p>
            <w:pPr>
              <w:pStyle w:val="TableParagraph"/>
              <w:spacing w:before="6"/>
              <w:rPr>
                <w:b/>
                <w:sz w:val="26"/>
              </w:rPr>
            </w:pPr>
          </w:p>
          <w:p>
            <w:pPr>
              <w:pStyle w:val="TableParagraph"/>
              <w:ind w:left="534" w:right="542"/>
              <w:jc w:val="center"/>
              <w:rPr>
                <w:sz w:val="18"/>
              </w:rPr>
            </w:pPr>
            <w:r>
              <w:rPr>
                <w:spacing w:val="-5"/>
                <w:sz w:val="18"/>
              </w:rPr>
              <w:t>27</w:t>
            </w:r>
          </w:p>
        </w:tc>
        <w:tc>
          <w:tcPr>
            <w:tcW w:w="1819" w:type="dxa"/>
          </w:tcPr>
          <w:p>
            <w:pPr>
              <w:pStyle w:val="TableParagraph"/>
              <w:spacing w:before="6"/>
              <w:rPr>
                <w:b/>
                <w:sz w:val="26"/>
              </w:rPr>
            </w:pPr>
          </w:p>
          <w:p>
            <w:pPr>
              <w:pStyle w:val="TableParagraph"/>
              <w:ind w:right="70"/>
              <w:jc w:val="right"/>
              <w:rPr>
                <w:sz w:val="18"/>
              </w:rPr>
            </w:pPr>
            <w:r>
              <w:rPr>
                <w:spacing w:val="-4"/>
                <w:sz w:val="18"/>
              </w:rPr>
              <w:t>0,50</w:t>
            </w:r>
          </w:p>
        </w:tc>
        <w:tc>
          <w:tcPr>
            <w:tcW w:w="189" w:type="dxa"/>
          </w:tcPr>
          <w:p>
            <w:pPr>
              <w:pStyle w:val="TableParagraph"/>
              <w:rPr>
                <w:rFonts w:ascii="Times New Roman"/>
                <w:sz w:val="18"/>
              </w:rPr>
            </w:pPr>
          </w:p>
        </w:tc>
        <w:tc>
          <w:tcPr>
            <w:tcW w:w="1794" w:type="dxa"/>
          </w:tcPr>
          <w:p>
            <w:pPr>
              <w:pStyle w:val="TableParagraph"/>
              <w:spacing w:before="6"/>
              <w:rPr>
                <w:b/>
                <w:sz w:val="26"/>
              </w:rPr>
            </w:pPr>
          </w:p>
          <w:p>
            <w:pPr>
              <w:pStyle w:val="TableParagraph"/>
              <w:ind w:right="68"/>
              <w:jc w:val="right"/>
              <w:rPr>
                <w:sz w:val="18"/>
              </w:rPr>
            </w:pPr>
            <w:r>
              <w:rPr>
                <w:spacing w:val="-4"/>
                <w:sz w:val="18"/>
              </w:rPr>
              <w:t>0,53</w:t>
            </w:r>
          </w:p>
        </w:tc>
      </w:tr>
      <w:tr>
        <w:trPr>
          <w:trHeight w:val="471" w:hRule="atLeast"/>
        </w:trPr>
        <w:tc>
          <w:tcPr>
            <w:tcW w:w="5245" w:type="dxa"/>
          </w:tcPr>
          <w:p>
            <w:pPr>
              <w:pStyle w:val="TableParagraph"/>
              <w:tabs>
                <w:tab w:pos="5244" w:val="left" w:leader="none"/>
              </w:tabs>
              <w:spacing w:before="114"/>
              <w:rPr>
                <w:b/>
                <w:sz w:val="18"/>
              </w:rPr>
            </w:pPr>
            <w:r>
              <w:rPr>
                <w:rFonts w:ascii="Times New Roman" w:hAnsi="Times New Roman"/>
                <w:spacing w:val="22"/>
                <w:sz w:val="18"/>
                <w:u w:val="single"/>
              </w:rPr>
              <w:t> </w:t>
            </w:r>
            <w:r>
              <w:rPr>
                <w:b/>
                <w:sz w:val="18"/>
                <w:u w:val="single"/>
              </w:rPr>
              <w:t>DİĞER KAPSAMLI GELİR</w:t>
            </w:r>
            <w:r>
              <w:rPr>
                <w:b/>
                <w:spacing w:val="-1"/>
                <w:sz w:val="18"/>
                <w:u w:val="single"/>
              </w:rPr>
              <w:t> </w:t>
            </w:r>
            <w:r>
              <w:rPr>
                <w:b/>
                <w:spacing w:val="-2"/>
                <w:sz w:val="18"/>
                <w:u w:val="single"/>
              </w:rPr>
              <w:t>(GİDER)</w:t>
            </w:r>
            <w:r>
              <w:rPr>
                <w:b/>
                <w:sz w:val="18"/>
                <w:u w:val="single"/>
              </w:rPr>
              <w:tab/>
            </w:r>
          </w:p>
        </w:tc>
        <w:tc>
          <w:tcPr>
            <w:tcW w:w="1301" w:type="dxa"/>
          </w:tcPr>
          <w:p>
            <w:pPr>
              <w:pStyle w:val="TableParagraph"/>
              <w:rPr>
                <w:rFonts w:ascii="Times New Roman"/>
                <w:sz w:val="18"/>
              </w:rPr>
            </w:pPr>
          </w:p>
        </w:tc>
        <w:tc>
          <w:tcPr>
            <w:tcW w:w="1819" w:type="dxa"/>
          </w:tcPr>
          <w:p>
            <w:pPr>
              <w:pStyle w:val="TableParagraph"/>
              <w:tabs>
                <w:tab w:pos="1183" w:val="left" w:leader="none"/>
              </w:tabs>
              <w:spacing w:before="114"/>
              <w:ind w:right="-15"/>
              <w:jc w:val="right"/>
              <w:rPr>
                <w:b/>
                <w:sz w:val="18"/>
              </w:rPr>
            </w:pPr>
            <w:r>
              <w:rPr>
                <w:b/>
                <w:sz w:val="18"/>
                <w:u w:val="single"/>
              </w:rPr>
              <w:tab/>
            </w:r>
            <w:r>
              <w:rPr>
                <w:b/>
                <w:spacing w:val="-2"/>
                <w:sz w:val="18"/>
                <w:u w:val="single"/>
              </w:rPr>
              <w:t>22.348</w:t>
            </w:r>
            <w:r>
              <w:rPr>
                <w:b/>
                <w:spacing w:val="40"/>
                <w:sz w:val="18"/>
                <w:u w:val="single"/>
              </w:rPr>
              <w:t> </w:t>
            </w:r>
          </w:p>
        </w:tc>
        <w:tc>
          <w:tcPr>
            <w:tcW w:w="189" w:type="dxa"/>
          </w:tcPr>
          <w:p>
            <w:pPr>
              <w:pStyle w:val="TableParagraph"/>
              <w:rPr>
                <w:rFonts w:ascii="Times New Roman"/>
                <w:sz w:val="18"/>
              </w:rPr>
            </w:pPr>
          </w:p>
        </w:tc>
        <w:tc>
          <w:tcPr>
            <w:tcW w:w="1794" w:type="dxa"/>
          </w:tcPr>
          <w:p>
            <w:pPr>
              <w:pStyle w:val="TableParagraph"/>
              <w:tabs>
                <w:tab w:pos="919" w:val="left" w:leader="none"/>
              </w:tabs>
              <w:spacing w:before="114"/>
              <w:ind w:right="-15"/>
              <w:jc w:val="right"/>
              <w:rPr>
                <w:b/>
                <w:sz w:val="18"/>
              </w:rPr>
            </w:pPr>
            <w:r>
              <w:rPr>
                <w:b/>
                <w:sz w:val="18"/>
                <w:u w:val="single"/>
              </w:rPr>
              <w:tab/>
            </w:r>
            <w:r>
              <w:rPr>
                <w:b/>
                <w:spacing w:val="-2"/>
                <w:sz w:val="18"/>
                <w:u w:val="single"/>
              </w:rPr>
              <w:t>(348.735)</w:t>
            </w:r>
            <w:r>
              <w:rPr>
                <w:b/>
                <w:spacing w:val="40"/>
                <w:sz w:val="18"/>
                <w:u w:val="single"/>
              </w:rPr>
              <w:t> </w:t>
            </w:r>
          </w:p>
        </w:tc>
      </w:tr>
      <w:tr>
        <w:trPr>
          <w:trHeight w:val="362" w:hRule="atLeast"/>
        </w:trPr>
        <w:tc>
          <w:tcPr>
            <w:tcW w:w="5245" w:type="dxa"/>
          </w:tcPr>
          <w:p>
            <w:pPr>
              <w:pStyle w:val="TableParagraph"/>
              <w:tabs>
                <w:tab w:pos="5244" w:val="left" w:leader="none"/>
              </w:tabs>
              <w:spacing w:line="225" w:lineRule="exact" w:before="118"/>
              <w:rPr>
                <w:b/>
                <w:sz w:val="18"/>
              </w:rPr>
            </w:pPr>
            <w:r>
              <w:rPr>
                <w:rFonts w:ascii="Times New Roman" w:hAnsi="Times New Roman"/>
                <w:spacing w:val="20"/>
                <w:sz w:val="18"/>
                <w:u w:val="single"/>
              </w:rPr>
              <w:t> </w:t>
            </w:r>
            <w:r>
              <w:rPr>
                <w:b/>
                <w:sz w:val="18"/>
                <w:u w:val="single"/>
              </w:rPr>
              <w:t>Kar</w:t>
            </w:r>
            <w:r>
              <w:rPr>
                <w:b/>
                <w:spacing w:val="-2"/>
                <w:sz w:val="18"/>
                <w:u w:val="single"/>
              </w:rPr>
              <w:t> </w:t>
            </w:r>
            <w:r>
              <w:rPr>
                <w:b/>
                <w:sz w:val="18"/>
                <w:u w:val="single"/>
              </w:rPr>
              <w:t>veya</w:t>
            </w:r>
            <w:r>
              <w:rPr>
                <w:b/>
                <w:spacing w:val="-3"/>
                <w:sz w:val="18"/>
                <w:u w:val="single"/>
              </w:rPr>
              <w:t> </w:t>
            </w:r>
            <w:r>
              <w:rPr>
                <w:b/>
                <w:sz w:val="18"/>
                <w:u w:val="single"/>
              </w:rPr>
              <w:t>Zararda</w:t>
            </w:r>
            <w:r>
              <w:rPr>
                <w:b/>
                <w:spacing w:val="-3"/>
                <w:sz w:val="18"/>
                <w:u w:val="single"/>
              </w:rPr>
              <w:t> </w:t>
            </w:r>
            <w:r>
              <w:rPr>
                <w:b/>
                <w:sz w:val="18"/>
                <w:u w:val="single"/>
              </w:rPr>
              <w:t>Yeniden</w:t>
            </w:r>
            <w:r>
              <w:rPr>
                <w:b/>
                <w:spacing w:val="-3"/>
                <w:sz w:val="18"/>
                <w:u w:val="single"/>
              </w:rPr>
              <w:t> </w:t>
            </w:r>
            <w:r>
              <w:rPr>
                <w:b/>
                <w:spacing w:val="-2"/>
                <w:sz w:val="18"/>
                <w:u w:val="single"/>
              </w:rPr>
              <w:t>Sınıflandırılmayacaklar</w:t>
            </w:r>
            <w:r>
              <w:rPr>
                <w:b/>
                <w:sz w:val="18"/>
                <w:u w:val="single"/>
              </w:rPr>
              <w:tab/>
            </w:r>
          </w:p>
        </w:tc>
        <w:tc>
          <w:tcPr>
            <w:tcW w:w="1301" w:type="dxa"/>
          </w:tcPr>
          <w:p>
            <w:pPr>
              <w:pStyle w:val="TableParagraph"/>
              <w:rPr>
                <w:rFonts w:ascii="Times New Roman"/>
                <w:sz w:val="18"/>
              </w:rPr>
            </w:pPr>
          </w:p>
        </w:tc>
        <w:tc>
          <w:tcPr>
            <w:tcW w:w="1819" w:type="dxa"/>
          </w:tcPr>
          <w:p>
            <w:pPr>
              <w:pStyle w:val="TableParagraph"/>
              <w:tabs>
                <w:tab w:pos="1183" w:val="left" w:leader="none"/>
              </w:tabs>
              <w:spacing w:line="225" w:lineRule="exact" w:before="118"/>
              <w:ind w:right="-15"/>
              <w:jc w:val="right"/>
              <w:rPr>
                <w:b/>
                <w:sz w:val="18"/>
              </w:rPr>
            </w:pPr>
            <w:r>
              <w:rPr>
                <w:b/>
                <w:sz w:val="18"/>
                <w:u w:val="single"/>
              </w:rPr>
              <w:tab/>
            </w:r>
            <w:r>
              <w:rPr>
                <w:b/>
                <w:spacing w:val="-2"/>
                <w:sz w:val="18"/>
                <w:u w:val="single"/>
              </w:rPr>
              <w:t>27.935</w:t>
            </w:r>
            <w:r>
              <w:rPr>
                <w:b/>
                <w:spacing w:val="40"/>
                <w:sz w:val="18"/>
                <w:u w:val="single"/>
              </w:rPr>
              <w:t> </w:t>
            </w:r>
          </w:p>
        </w:tc>
        <w:tc>
          <w:tcPr>
            <w:tcW w:w="189" w:type="dxa"/>
          </w:tcPr>
          <w:p>
            <w:pPr>
              <w:pStyle w:val="TableParagraph"/>
              <w:rPr>
                <w:rFonts w:ascii="Times New Roman"/>
                <w:sz w:val="18"/>
              </w:rPr>
            </w:pPr>
          </w:p>
        </w:tc>
        <w:tc>
          <w:tcPr>
            <w:tcW w:w="1794" w:type="dxa"/>
          </w:tcPr>
          <w:p>
            <w:pPr>
              <w:pStyle w:val="TableParagraph"/>
              <w:tabs>
                <w:tab w:pos="919" w:val="left" w:leader="none"/>
              </w:tabs>
              <w:spacing w:line="225" w:lineRule="exact" w:before="118"/>
              <w:ind w:right="-15"/>
              <w:jc w:val="right"/>
              <w:rPr>
                <w:b/>
                <w:sz w:val="18"/>
              </w:rPr>
            </w:pPr>
            <w:r>
              <w:rPr>
                <w:b/>
                <w:sz w:val="18"/>
                <w:u w:val="single"/>
              </w:rPr>
              <w:tab/>
            </w:r>
            <w:r>
              <w:rPr>
                <w:b/>
                <w:spacing w:val="-2"/>
                <w:sz w:val="18"/>
                <w:u w:val="single"/>
              </w:rPr>
              <w:t>(447.096)</w:t>
            </w:r>
            <w:r>
              <w:rPr>
                <w:b/>
                <w:spacing w:val="40"/>
                <w:sz w:val="18"/>
                <w:u w:val="single"/>
              </w:rPr>
              <w:t> </w:t>
            </w:r>
          </w:p>
        </w:tc>
      </w:tr>
      <w:tr>
        <w:trPr>
          <w:trHeight w:val="244" w:hRule="atLeast"/>
        </w:trPr>
        <w:tc>
          <w:tcPr>
            <w:tcW w:w="5245" w:type="dxa"/>
          </w:tcPr>
          <w:p>
            <w:pPr>
              <w:pStyle w:val="TableParagraph"/>
              <w:spacing w:line="219" w:lineRule="exact" w:before="5"/>
              <w:ind w:left="69"/>
              <w:rPr>
                <w:sz w:val="18"/>
              </w:rPr>
            </w:pPr>
            <w:r>
              <w:rPr>
                <w:sz w:val="18"/>
              </w:rPr>
              <w:t>Tanımlanmış</w:t>
            </w:r>
            <w:r>
              <w:rPr>
                <w:spacing w:val="-3"/>
                <w:sz w:val="18"/>
              </w:rPr>
              <w:t> </w:t>
            </w:r>
            <w:r>
              <w:rPr>
                <w:sz w:val="18"/>
              </w:rPr>
              <w:t>Fayda</w:t>
            </w:r>
            <w:r>
              <w:rPr>
                <w:spacing w:val="-4"/>
                <w:sz w:val="18"/>
              </w:rPr>
              <w:t> </w:t>
            </w:r>
            <w:r>
              <w:rPr>
                <w:sz w:val="18"/>
              </w:rPr>
              <w:t>Planları</w:t>
            </w:r>
            <w:r>
              <w:rPr>
                <w:spacing w:val="-4"/>
                <w:sz w:val="18"/>
              </w:rPr>
              <w:t> </w:t>
            </w:r>
            <w:r>
              <w:rPr>
                <w:sz w:val="18"/>
              </w:rPr>
              <w:t>Yeniden</w:t>
            </w:r>
            <w:r>
              <w:rPr>
                <w:spacing w:val="-5"/>
                <w:sz w:val="18"/>
              </w:rPr>
              <w:t> </w:t>
            </w:r>
            <w:r>
              <w:rPr>
                <w:sz w:val="18"/>
              </w:rPr>
              <w:t>Ölçüm</w:t>
            </w:r>
            <w:r>
              <w:rPr>
                <w:spacing w:val="-3"/>
                <w:sz w:val="18"/>
              </w:rPr>
              <w:t> </w:t>
            </w:r>
            <w:r>
              <w:rPr>
                <w:sz w:val="18"/>
              </w:rPr>
              <w:t>Kazançları</w:t>
            </w:r>
            <w:r>
              <w:rPr>
                <w:spacing w:val="-3"/>
                <w:sz w:val="18"/>
              </w:rPr>
              <w:t> </w:t>
            </w:r>
            <w:r>
              <w:rPr>
                <w:spacing w:val="-2"/>
                <w:sz w:val="18"/>
              </w:rPr>
              <w:t>(Kayıpları)</w:t>
            </w:r>
          </w:p>
        </w:tc>
        <w:tc>
          <w:tcPr>
            <w:tcW w:w="1301" w:type="dxa"/>
          </w:tcPr>
          <w:p>
            <w:pPr>
              <w:pStyle w:val="TableParagraph"/>
              <w:spacing w:line="219" w:lineRule="exact" w:before="5"/>
              <w:ind w:left="534" w:right="542"/>
              <w:jc w:val="center"/>
              <w:rPr>
                <w:sz w:val="18"/>
              </w:rPr>
            </w:pPr>
            <w:r>
              <w:rPr>
                <w:spacing w:val="-5"/>
                <w:sz w:val="18"/>
              </w:rPr>
              <w:t>18</w:t>
            </w:r>
          </w:p>
        </w:tc>
        <w:tc>
          <w:tcPr>
            <w:tcW w:w="1819" w:type="dxa"/>
          </w:tcPr>
          <w:p>
            <w:pPr>
              <w:pStyle w:val="TableParagraph"/>
              <w:spacing w:line="219" w:lineRule="exact" w:before="5"/>
              <w:ind w:right="68"/>
              <w:jc w:val="right"/>
              <w:rPr>
                <w:sz w:val="18"/>
              </w:rPr>
            </w:pPr>
            <w:r>
              <w:rPr>
                <w:spacing w:val="-2"/>
                <w:sz w:val="18"/>
              </w:rPr>
              <w:t>27.935</w:t>
            </w:r>
          </w:p>
        </w:tc>
        <w:tc>
          <w:tcPr>
            <w:tcW w:w="189" w:type="dxa"/>
          </w:tcPr>
          <w:p>
            <w:pPr>
              <w:pStyle w:val="TableParagraph"/>
              <w:rPr>
                <w:rFonts w:ascii="Times New Roman"/>
                <w:sz w:val="16"/>
              </w:rPr>
            </w:pPr>
          </w:p>
        </w:tc>
        <w:tc>
          <w:tcPr>
            <w:tcW w:w="1794" w:type="dxa"/>
          </w:tcPr>
          <w:p>
            <w:pPr>
              <w:pStyle w:val="TableParagraph"/>
              <w:spacing w:line="219" w:lineRule="exact" w:before="5"/>
              <w:ind w:right="71"/>
              <w:jc w:val="right"/>
              <w:rPr>
                <w:sz w:val="18"/>
              </w:rPr>
            </w:pPr>
            <w:r>
              <w:rPr>
                <w:spacing w:val="-2"/>
                <w:sz w:val="18"/>
              </w:rPr>
              <w:t>(447.096)</w:t>
            </w:r>
          </w:p>
        </w:tc>
      </w:tr>
    </w:tbl>
    <w:p>
      <w:pPr>
        <w:pStyle w:val="BodyText"/>
        <w:spacing w:before="2"/>
        <w:rPr>
          <w:b/>
        </w:rPr>
      </w:pPr>
    </w:p>
    <w:p>
      <w:pPr>
        <w:tabs>
          <w:tab w:pos="7830" w:val="left" w:leader="none"/>
          <w:tab w:pos="10408" w:val="right" w:leader="none"/>
        </w:tabs>
        <w:spacing w:line="151" w:lineRule="auto" w:before="0"/>
        <w:ind w:left="201" w:right="0" w:firstLine="0"/>
        <w:jc w:val="left"/>
        <w:rPr>
          <w:b/>
          <w:sz w:val="18"/>
        </w:rPr>
      </w:pPr>
      <w:r>
        <w:rPr>
          <w:b/>
          <w:sz w:val="18"/>
        </w:rPr>
        <w:t>Kar</w:t>
      </w:r>
      <w:r>
        <w:rPr>
          <w:b/>
          <w:spacing w:val="-5"/>
          <w:sz w:val="18"/>
        </w:rPr>
        <w:t> </w:t>
      </w:r>
      <w:r>
        <w:rPr>
          <w:b/>
          <w:sz w:val="18"/>
        </w:rPr>
        <w:t>veya</w:t>
      </w:r>
      <w:r>
        <w:rPr>
          <w:b/>
          <w:spacing w:val="-6"/>
          <w:sz w:val="18"/>
        </w:rPr>
        <w:t> </w:t>
      </w:r>
      <w:r>
        <w:rPr>
          <w:b/>
          <w:sz w:val="18"/>
        </w:rPr>
        <w:t>Zararda</w:t>
      </w:r>
      <w:r>
        <w:rPr>
          <w:b/>
          <w:spacing w:val="-6"/>
          <w:sz w:val="18"/>
        </w:rPr>
        <w:t> </w:t>
      </w:r>
      <w:r>
        <w:rPr>
          <w:b/>
          <w:sz w:val="18"/>
        </w:rPr>
        <w:t>Yeniden</w:t>
      </w:r>
      <w:r>
        <w:rPr>
          <w:b/>
          <w:spacing w:val="-6"/>
          <w:sz w:val="18"/>
        </w:rPr>
        <w:t> </w:t>
      </w:r>
      <w:r>
        <w:rPr>
          <w:b/>
          <w:sz w:val="18"/>
        </w:rPr>
        <w:t>Sınıflandırılmayacak</w:t>
      </w:r>
      <w:r>
        <w:rPr>
          <w:b/>
          <w:spacing w:val="-4"/>
          <w:sz w:val="18"/>
        </w:rPr>
        <w:t> Diğer</w:t>
      </w:r>
      <w:r>
        <w:rPr>
          <w:b/>
          <w:sz w:val="18"/>
        </w:rPr>
        <w:tab/>
      </w:r>
      <w:r>
        <w:rPr>
          <w:b/>
          <w:spacing w:val="-2"/>
          <w:position w:val="-11"/>
          <w:sz w:val="18"/>
        </w:rPr>
        <w:t>(5.587)</w:t>
      </w:r>
      <w:r>
        <w:rPr>
          <w:b/>
          <w:position w:val="-11"/>
          <w:sz w:val="18"/>
        </w:rPr>
        <w:tab/>
      </w:r>
      <w:r>
        <w:rPr>
          <w:b/>
          <w:spacing w:val="-2"/>
          <w:position w:val="-11"/>
          <w:sz w:val="18"/>
        </w:rPr>
        <w:t>98.361</w:t>
      </w:r>
    </w:p>
    <w:p>
      <w:pPr>
        <w:spacing w:line="179" w:lineRule="exact" w:before="0"/>
        <w:ind w:left="201" w:right="0" w:firstLine="0"/>
        <w:jc w:val="left"/>
        <w:rPr>
          <w:b/>
          <w:sz w:val="18"/>
        </w:rPr>
      </w:pPr>
      <w:r>
        <w:rPr/>
        <mc:AlternateContent>
          <mc:Choice Requires="wps">
            <w:drawing>
              <wp:anchor distT="0" distB="0" distL="0" distR="0" allowOverlap="1" layoutInCell="1" locked="0" behindDoc="0" simplePos="0" relativeHeight="15737856">
                <wp:simplePos x="0" y="0"/>
                <wp:positionH relativeFrom="page">
                  <wp:posOffset>541019</wp:posOffset>
                </wp:positionH>
                <wp:positionV relativeFrom="paragraph">
                  <wp:posOffset>114134</wp:posOffset>
                </wp:positionV>
                <wp:extent cx="3330575" cy="6350"/>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3330575" cy="6350"/>
                        </a:xfrm>
                        <a:custGeom>
                          <a:avLst/>
                          <a:gdLst/>
                          <a:ahLst/>
                          <a:cxnLst/>
                          <a:rect l="l" t="t" r="r" b="b"/>
                          <a:pathLst>
                            <a:path w="3330575" h="6350">
                              <a:moveTo>
                                <a:pt x="3330575" y="0"/>
                              </a:moveTo>
                              <a:lnTo>
                                <a:pt x="0" y="0"/>
                              </a:lnTo>
                              <a:lnTo>
                                <a:pt x="0" y="6095"/>
                              </a:lnTo>
                              <a:lnTo>
                                <a:pt x="3330575" y="6095"/>
                              </a:lnTo>
                              <a:lnTo>
                                <a:pt x="3330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599998pt;margin-top:8.98699pt;width:262.25pt;height:.47998pt;mso-position-horizontal-relative:page;mso-position-vertical-relative:paragraph;z-index:15737856" id="docshape31"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38368">
                <wp:simplePos x="0" y="0"/>
                <wp:positionH relativeFrom="page">
                  <wp:posOffset>4697857</wp:posOffset>
                </wp:positionH>
                <wp:positionV relativeFrom="paragraph">
                  <wp:posOffset>114134</wp:posOffset>
                </wp:positionV>
                <wp:extent cx="1155700" cy="6350"/>
                <wp:effectExtent l="0" t="0" r="0" b="0"/>
                <wp:wrapNone/>
                <wp:docPr id="32" name="Graphic 32"/>
                <wp:cNvGraphicFramePr>
                  <a:graphicFrameLocks/>
                </wp:cNvGraphicFramePr>
                <a:graphic>
                  <a:graphicData uri="http://schemas.microsoft.com/office/word/2010/wordprocessingShape">
                    <wps:wsp>
                      <wps:cNvPr id="32" name="Graphic 32"/>
                      <wps:cNvSpPr/>
                      <wps:spPr>
                        <a:xfrm>
                          <a:off x="0" y="0"/>
                          <a:ext cx="1155700" cy="6350"/>
                        </a:xfrm>
                        <a:custGeom>
                          <a:avLst/>
                          <a:gdLst/>
                          <a:ahLst/>
                          <a:cxnLst/>
                          <a:rect l="l" t="t" r="r" b="b"/>
                          <a:pathLst>
                            <a:path w="1155700" h="6350">
                              <a:moveTo>
                                <a:pt x="1155496" y="0"/>
                              </a:moveTo>
                              <a:lnTo>
                                <a:pt x="0" y="0"/>
                              </a:lnTo>
                              <a:lnTo>
                                <a:pt x="0" y="6095"/>
                              </a:lnTo>
                              <a:lnTo>
                                <a:pt x="1155496" y="6095"/>
                              </a:lnTo>
                              <a:lnTo>
                                <a:pt x="11554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9.910004pt;margin-top:8.98699pt;width:90.984pt;height:.47998pt;mso-position-horizontal-relative:page;mso-position-vertical-relative:paragraph;z-index:15738368" id="docshape32"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38880">
                <wp:simplePos x="0" y="0"/>
                <wp:positionH relativeFrom="page">
                  <wp:posOffset>5973826</wp:posOffset>
                </wp:positionH>
                <wp:positionV relativeFrom="paragraph">
                  <wp:posOffset>114134</wp:posOffset>
                </wp:positionV>
                <wp:extent cx="1140460" cy="6350"/>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1140460" cy="6350"/>
                        </a:xfrm>
                        <a:custGeom>
                          <a:avLst/>
                          <a:gdLst/>
                          <a:ahLst/>
                          <a:cxnLst/>
                          <a:rect l="l" t="t" r="r" b="b"/>
                          <a:pathLst>
                            <a:path w="1140460" h="6350">
                              <a:moveTo>
                                <a:pt x="1139952" y="0"/>
                              </a:moveTo>
                              <a:lnTo>
                                <a:pt x="0" y="0"/>
                              </a:lnTo>
                              <a:lnTo>
                                <a:pt x="0" y="6095"/>
                              </a:lnTo>
                              <a:lnTo>
                                <a:pt x="1139952" y="6095"/>
                              </a:lnTo>
                              <a:lnTo>
                                <a:pt x="11399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70.380005pt;margin-top:8.98699pt;width:89.76pt;height:.47998pt;mso-position-horizontal-relative:page;mso-position-vertical-relative:paragraph;z-index:15738880" id="docshape33" filled="true" fillcolor="#000000" stroked="false">
                <v:fill type="solid"/>
                <w10:wrap type="none"/>
              </v:rect>
            </w:pict>
          </mc:Fallback>
        </mc:AlternateContent>
      </w:r>
      <w:r>
        <w:rPr>
          <w:b/>
          <w:sz w:val="18"/>
        </w:rPr>
        <w:t>Kapsamlı</w:t>
      </w:r>
      <w:r>
        <w:rPr>
          <w:b/>
          <w:spacing w:val="-5"/>
          <w:sz w:val="18"/>
        </w:rPr>
        <w:t> </w:t>
      </w:r>
      <w:r>
        <w:rPr>
          <w:b/>
          <w:sz w:val="18"/>
        </w:rPr>
        <w:t>Gelire</w:t>
      </w:r>
      <w:r>
        <w:rPr>
          <w:b/>
          <w:spacing w:val="-4"/>
          <w:sz w:val="18"/>
        </w:rPr>
        <w:t> </w:t>
      </w:r>
      <w:r>
        <w:rPr>
          <w:b/>
          <w:sz w:val="18"/>
        </w:rPr>
        <w:t>İlişkin</w:t>
      </w:r>
      <w:r>
        <w:rPr>
          <w:b/>
          <w:spacing w:val="-4"/>
          <w:sz w:val="18"/>
        </w:rPr>
        <w:t> </w:t>
      </w:r>
      <w:r>
        <w:rPr>
          <w:b/>
          <w:spacing w:val="-2"/>
          <w:sz w:val="18"/>
        </w:rPr>
        <w:t>Vergiler</w:t>
      </w:r>
    </w:p>
    <w:p>
      <w:pPr>
        <w:tabs>
          <w:tab w:pos="5926" w:val="left" w:leader="none"/>
          <w:tab w:pos="7890" w:val="left" w:leader="none"/>
          <w:tab w:pos="10408" w:val="right" w:leader="none"/>
        </w:tabs>
        <w:spacing w:line="151" w:lineRule="auto" w:before="37"/>
        <w:ind w:left="201" w:right="0" w:firstLine="0"/>
        <w:jc w:val="left"/>
        <w:rPr>
          <w:sz w:val="18"/>
        </w:rPr>
      </w:pPr>
      <w:r>
        <w:rPr>
          <w:sz w:val="18"/>
        </w:rPr>
        <w:t>Tanımlanmış</w:t>
      </w:r>
      <w:r>
        <w:rPr>
          <w:spacing w:val="-3"/>
          <w:sz w:val="18"/>
        </w:rPr>
        <w:t> </w:t>
      </w:r>
      <w:r>
        <w:rPr>
          <w:sz w:val="18"/>
        </w:rPr>
        <w:t>Fayda</w:t>
      </w:r>
      <w:r>
        <w:rPr>
          <w:spacing w:val="-4"/>
          <w:sz w:val="18"/>
        </w:rPr>
        <w:t> </w:t>
      </w:r>
      <w:r>
        <w:rPr>
          <w:sz w:val="18"/>
        </w:rPr>
        <w:t>Planları</w:t>
      </w:r>
      <w:r>
        <w:rPr>
          <w:spacing w:val="-4"/>
          <w:sz w:val="18"/>
        </w:rPr>
        <w:t> </w:t>
      </w:r>
      <w:r>
        <w:rPr>
          <w:sz w:val="18"/>
        </w:rPr>
        <w:t>Yeniden</w:t>
      </w:r>
      <w:r>
        <w:rPr>
          <w:spacing w:val="-5"/>
          <w:sz w:val="18"/>
        </w:rPr>
        <w:t> </w:t>
      </w:r>
      <w:r>
        <w:rPr>
          <w:sz w:val="18"/>
        </w:rPr>
        <w:t>Ölçüm</w:t>
      </w:r>
      <w:r>
        <w:rPr>
          <w:spacing w:val="-2"/>
          <w:sz w:val="18"/>
        </w:rPr>
        <w:t> Kazançları</w:t>
      </w:r>
      <w:r>
        <w:rPr>
          <w:sz w:val="18"/>
        </w:rPr>
        <w:tab/>
      </w:r>
      <w:r>
        <w:rPr>
          <w:spacing w:val="-5"/>
          <w:position w:val="-11"/>
          <w:sz w:val="18"/>
        </w:rPr>
        <w:t>18</w:t>
      </w:r>
      <w:r>
        <w:rPr>
          <w:position w:val="-11"/>
          <w:sz w:val="18"/>
        </w:rPr>
        <w:tab/>
      </w:r>
      <w:r>
        <w:rPr>
          <w:spacing w:val="-2"/>
          <w:position w:val="-11"/>
          <w:sz w:val="18"/>
        </w:rPr>
        <w:t>(5.587)</w:t>
      </w:r>
      <w:r>
        <w:rPr>
          <w:position w:val="-11"/>
          <w:sz w:val="18"/>
        </w:rPr>
        <w:tab/>
      </w:r>
      <w:r>
        <w:rPr>
          <w:spacing w:val="-2"/>
          <w:position w:val="-11"/>
          <w:sz w:val="18"/>
        </w:rPr>
        <w:t>98.361</w:t>
      </w:r>
    </w:p>
    <w:p>
      <w:pPr>
        <w:spacing w:line="179" w:lineRule="exact" w:before="0"/>
        <w:ind w:left="201" w:right="0" w:firstLine="0"/>
        <w:jc w:val="left"/>
        <w:rPr>
          <w:sz w:val="18"/>
        </w:rPr>
      </w:pPr>
      <w:r>
        <w:rPr>
          <w:sz w:val="18"/>
        </w:rPr>
        <w:t>(Kayıpları),</w:t>
      </w:r>
      <w:r>
        <w:rPr>
          <w:spacing w:val="-4"/>
          <w:sz w:val="18"/>
        </w:rPr>
        <w:t> </w:t>
      </w:r>
      <w:r>
        <w:rPr>
          <w:sz w:val="18"/>
        </w:rPr>
        <w:t>Vergi</w:t>
      </w:r>
      <w:r>
        <w:rPr>
          <w:spacing w:val="-3"/>
          <w:sz w:val="18"/>
        </w:rPr>
        <w:t> </w:t>
      </w:r>
      <w:r>
        <w:rPr>
          <w:spacing w:val="-2"/>
          <w:sz w:val="18"/>
        </w:rPr>
        <w:t>Etkisi</w:t>
      </w:r>
    </w:p>
    <w:p>
      <w:pPr>
        <w:tabs>
          <w:tab w:pos="5376" w:val="left" w:leader="none"/>
          <w:tab w:pos="6663" w:val="left" w:leader="none"/>
          <w:tab w:pos="7606" w:val="left" w:leader="none"/>
          <w:tab w:pos="9587" w:val="left" w:leader="none"/>
        </w:tabs>
        <w:spacing w:before="251"/>
        <w:ind w:left="117" w:right="0" w:firstLine="0"/>
        <w:jc w:val="left"/>
        <w:rPr>
          <w:b/>
          <w:sz w:val="18"/>
        </w:rPr>
      </w:pPr>
      <w:r>
        <w:rPr/>
        <mc:AlternateContent>
          <mc:Choice Requires="wps">
            <w:drawing>
              <wp:anchor distT="0" distB="0" distL="0" distR="0" allowOverlap="1" layoutInCell="1" locked="0" behindDoc="0" simplePos="0" relativeHeight="15739392">
                <wp:simplePos x="0" y="0"/>
                <wp:positionH relativeFrom="page">
                  <wp:posOffset>541019</wp:posOffset>
                </wp:positionH>
                <wp:positionV relativeFrom="paragraph">
                  <wp:posOffset>153185</wp:posOffset>
                </wp:positionV>
                <wp:extent cx="3330575" cy="6350"/>
                <wp:effectExtent l="0" t="0" r="0" b="0"/>
                <wp:wrapNone/>
                <wp:docPr id="34" name="Graphic 34"/>
                <wp:cNvGraphicFramePr>
                  <a:graphicFrameLocks/>
                </wp:cNvGraphicFramePr>
                <a:graphic>
                  <a:graphicData uri="http://schemas.microsoft.com/office/word/2010/wordprocessingShape">
                    <wps:wsp>
                      <wps:cNvPr id="34" name="Graphic 34"/>
                      <wps:cNvSpPr/>
                      <wps:spPr>
                        <a:xfrm>
                          <a:off x="0" y="0"/>
                          <a:ext cx="3330575" cy="6350"/>
                        </a:xfrm>
                        <a:custGeom>
                          <a:avLst/>
                          <a:gdLst/>
                          <a:ahLst/>
                          <a:cxnLst/>
                          <a:rect l="l" t="t" r="r" b="b"/>
                          <a:pathLst>
                            <a:path w="3330575" h="6350">
                              <a:moveTo>
                                <a:pt x="3330575" y="0"/>
                              </a:moveTo>
                              <a:lnTo>
                                <a:pt x="0" y="0"/>
                              </a:lnTo>
                              <a:lnTo>
                                <a:pt x="0" y="6096"/>
                              </a:lnTo>
                              <a:lnTo>
                                <a:pt x="3330575" y="6096"/>
                              </a:lnTo>
                              <a:lnTo>
                                <a:pt x="3330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2.599998pt;margin-top:12.061871pt;width:262.25pt;height:.48004pt;mso-position-horizontal-relative:page;mso-position-vertical-relative:paragraph;z-index:15739392" id="docshape34"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39904">
                <wp:simplePos x="0" y="0"/>
                <wp:positionH relativeFrom="page">
                  <wp:posOffset>4697857</wp:posOffset>
                </wp:positionH>
                <wp:positionV relativeFrom="paragraph">
                  <wp:posOffset>153185</wp:posOffset>
                </wp:positionV>
                <wp:extent cx="1155700" cy="6350"/>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1155700" cy="6350"/>
                        </a:xfrm>
                        <a:custGeom>
                          <a:avLst/>
                          <a:gdLst/>
                          <a:ahLst/>
                          <a:cxnLst/>
                          <a:rect l="l" t="t" r="r" b="b"/>
                          <a:pathLst>
                            <a:path w="1155700" h="6350">
                              <a:moveTo>
                                <a:pt x="1155496" y="0"/>
                              </a:moveTo>
                              <a:lnTo>
                                <a:pt x="0" y="0"/>
                              </a:lnTo>
                              <a:lnTo>
                                <a:pt x="0" y="6096"/>
                              </a:lnTo>
                              <a:lnTo>
                                <a:pt x="1155496" y="6096"/>
                              </a:lnTo>
                              <a:lnTo>
                                <a:pt x="11554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69.910004pt;margin-top:12.061871pt;width:90.984pt;height:.48004pt;mso-position-horizontal-relative:page;mso-position-vertical-relative:paragraph;z-index:15739904" id="docshape35"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40416">
                <wp:simplePos x="0" y="0"/>
                <wp:positionH relativeFrom="page">
                  <wp:posOffset>5973826</wp:posOffset>
                </wp:positionH>
                <wp:positionV relativeFrom="paragraph">
                  <wp:posOffset>153185</wp:posOffset>
                </wp:positionV>
                <wp:extent cx="1140460" cy="6350"/>
                <wp:effectExtent l="0" t="0" r="0" b="0"/>
                <wp:wrapNone/>
                <wp:docPr id="36" name="Graphic 36"/>
                <wp:cNvGraphicFramePr>
                  <a:graphicFrameLocks/>
                </wp:cNvGraphicFramePr>
                <a:graphic>
                  <a:graphicData uri="http://schemas.microsoft.com/office/word/2010/wordprocessingShape">
                    <wps:wsp>
                      <wps:cNvPr id="36" name="Graphic 36"/>
                      <wps:cNvSpPr/>
                      <wps:spPr>
                        <a:xfrm>
                          <a:off x="0" y="0"/>
                          <a:ext cx="1140460" cy="6350"/>
                        </a:xfrm>
                        <a:custGeom>
                          <a:avLst/>
                          <a:gdLst/>
                          <a:ahLst/>
                          <a:cxnLst/>
                          <a:rect l="l" t="t" r="r" b="b"/>
                          <a:pathLst>
                            <a:path w="1140460" h="6350">
                              <a:moveTo>
                                <a:pt x="1139952" y="0"/>
                              </a:moveTo>
                              <a:lnTo>
                                <a:pt x="0" y="0"/>
                              </a:lnTo>
                              <a:lnTo>
                                <a:pt x="0" y="6096"/>
                              </a:lnTo>
                              <a:lnTo>
                                <a:pt x="1139952" y="6096"/>
                              </a:lnTo>
                              <a:lnTo>
                                <a:pt x="11399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70.380005pt;margin-top:12.061871pt;width:89.76pt;height:.48004pt;mso-position-horizontal-relative:page;mso-position-vertical-relative:paragraph;z-index:15740416" id="docshape36" filled="true" fillcolor="#000000" stroked="false">
                <v:fill type="solid"/>
                <w10:wrap type="none"/>
              </v:rect>
            </w:pict>
          </mc:Fallback>
        </mc:AlternateContent>
      </w:r>
      <w:r>
        <w:rPr>
          <w:rFonts w:ascii="Times New Roman" w:hAnsi="Times New Roman"/>
          <w:spacing w:val="38"/>
          <w:sz w:val="18"/>
          <w:u w:val="single"/>
        </w:rPr>
        <w:t> </w:t>
      </w:r>
      <w:r>
        <w:rPr>
          <w:b/>
          <w:sz w:val="18"/>
          <w:u w:val="single"/>
        </w:rPr>
        <w:t>TOPLAM</w:t>
      </w:r>
      <w:r>
        <w:rPr>
          <w:b/>
          <w:spacing w:val="1"/>
          <w:sz w:val="18"/>
          <w:u w:val="single"/>
        </w:rPr>
        <w:t> </w:t>
      </w:r>
      <w:r>
        <w:rPr>
          <w:b/>
          <w:sz w:val="18"/>
          <w:u w:val="single"/>
        </w:rPr>
        <w:t>KAPSAMLI</w:t>
      </w:r>
      <w:r>
        <w:rPr>
          <w:b/>
          <w:spacing w:val="-2"/>
          <w:sz w:val="18"/>
          <w:u w:val="single"/>
        </w:rPr>
        <w:t> GELİR/(GİDER)</w:t>
      </w:r>
      <w:r>
        <w:rPr>
          <w:b/>
          <w:sz w:val="18"/>
          <w:u w:val="single"/>
        </w:rPr>
        <w:tab/>
      </w:r>
      <w:r>
        <w:rPr>
          <w:b/>
          <w:sz w:val="18"/>
        </w:rPr>
        <w:tab/>
      </w:r>
      <w:r>
        <w:rPr>
          <w:b/>
          <w:sz w:val="18"/>
          <w:u w:val="single"/>
        </w:rPr>
        <w:tab/>
        <w:t>7.200.834 </w:t>
      </w:r>
      <w:r>
        <w:rPr>
          <w:b/>
          <w:spacing w:val="124"/>
          <w:sz w:val="18"/>
        </w:rPr>
        <w:t> </w:t>
      </w:r>
      <w:r>
        <w:rPr>
          <w:b/>
          <w:sz w:val="18"/>
          <w:u w:val="single"/>
        </w:rPr>
        <w:tab/>
      </w:r>
      <w:r>
        <w:rPr>
          <w:b/>
          <w:spacing w:val="-2"/>
          <w:sz w:val="18"/>
          <w:u w:val="single"/>
        </w:rPr>
        <w:t>7.197.514</w:t>
      </w:r>
      <w:r>
        <w:rPr>
          <w:b/>
          <w:spacing w:val="40"/>
          <w:sz w:val="18"/>
          <w:u w:val="single"/>
        </w:rPr>
        <w:t> </w:t>
      </w:r>
    </w:p>
    <w:p>
      <w:pPr>
        <w:spacing w:before="684"/>
        <w:ind w:left="2491" w:right="2752" w:firstLine="0"/>
        <w:jc w:val="center"/>
        <w:rPr>
          <w:i/>
          <w:sz w:val="18"/>
        </w:rPr>
      </w:pPr>
      <w:r>
        <w:rPr>
          <w:i/>
          <w:sz w:val="18"/>
        </w:rPr>
        <w:t>İlişikteki</w:t>
      </w:r>
      <w:r>
        <w:rPr>
          <w:i/>
          <w:spacing w:val="-6"/>
          <w:sz w:val="18"/>
        </w:rPr>
        <w:t> </w:t>
      </w:r>
      <w:r>
        <w:rPr>
          <w:i/>
          <w:sz w:val="18"/>
        </w:rPr>
        <w:t>dipnotlar</w:t>
      </w:r>
      <w:r>
        <w:rPr>
          <w:i/>
          <w:spacing w:val="-4"/>
          <w:sz w:val="18"/>
        </w:rPr>
        <w:t> </w:t>
      </w:r>
      <w:r>
        <w:rPr>
          <w:i/>
          <w:sz w:val="18"/>
        </w:rPr>
        <w:t>bu</w:t>
      </w:r>
      <w:r>
        <w:rPr>
          <w:i/>
          <w:spacing w:val="-4"/>
          <w:sz w:val="18"/>
        </w:rPr>
        <w:t> </w:t>
      </w:r>
      <w:r>
        <w:rPr>
          <w:i/>
          <w:sz w:val="18"/>
        </w:rPr>
        <w:t>finansal</w:t>
      </w:r>
      <w:r>
        <w:rPr>
          <w:i/>
          <w:spacing w:val="-6"/>
          <w:sz w:val="18"/>
        </w:rPr>
        <w:t> </w:t>
      </w:r>
      <w:r>
        <w:rPr>
          <w:i/>
          <w:sz w:val="18"/>
        </w:rPr>
        <w:t>tabloların</w:t>
      </w:r>
      <w:r>
        <w:rPr>
          <w:i/>
          <w:spacing w:val="-5"/>
          <w:sz w:val="18"/>
        </w:rPr>
        <w:t> </w:t>
      </w:r>
      <w:r>
        <w:rPr>
          <w:i/>
          <w:sz w:val="18"/>
        </w:rPr>
        <w:t>ayrılmaz</w:t>
      </w:r>
      <w:r>
        <w:rPr>
          <w:i/>
          <w:spacing w:val="-5"/>
          <w:sz w:val="18"/>
        </w:rPr>
        <w:t> </w:t>
      </w:r>
      <w:r>
        <w:rPr>
          <w:i/>
          <w:sz w:val="18"/>
        </w:rPr>
        <w:t>parçasını</w:t>
      </w:r>
      <w:r>
        <w:rPr>
          <w:i/>
          <w:spacing w:val="-5"/>
          <w:sz w:val="18"/>
        </w:rPr>
        <w:t> </w:t>
      </w:r>
      <w:r>
        <w:rPr>
          <w:i/>
          <w:spacing w:val="-2"/>
          <w:sz w:val="18"/>
        </w:rPr>
        <w:t>oluşturur.</w:t>
      </w:r>
    </w:p>
    <w:p>
      <w:pPr>
        <w:spacing w:after="0"/>
        <w:jc w:val="center"/>
        <w:rPr>
          <w:sz w:val="18"/>
        </w:rPr>
        <w:sectPr>
          <w:type w:val="continuous"/>
          <w:pgSz w:w="11910" w:h="16840"/>
          <w:pgMar w:header="0" w:footer="976" w:top="1220" w:bottom="1160" w:left="720" w:right="600"/>
        </w:sectPr>
      </w:pPr>
    </w:p>
    <w:p>
      <w:pPr>
        <w:spacing w:before="71"/>
        <w:ind w:left="234" w:right="0" w:firstLine="0"/>
        <w:jc w:val="left"/>
        <w:rPr>
          <w:b/>
          <w:sz w:val="18"/>
        </w:rPr>
      </w:pPr>
      <w:r>
        <w:rPr>
          <w:b/>
          <w:sz w:val="18"/>
        </w:rPr>
        <w:t>KULUSAN</w:t>
      </w:r>
      <w:r>
        <w:rPr>
          <w:b/>
          <w:spacing w:val="-4"/>
          <w:sz w:val="18"/>
        </w:rPr>
        <w:t> </w:t>
      </w:r>
      <w:r>
        <w:rPr>
          <w:b/>
          <w:sz w:val="18"/>
        </w:rPr>
        <w:t>YEM</w:t>
      </w:r>
      <w:r>
        <w:rPr>
          <w:b/>
          <w:spacing w:val="-2"/>
          <w:sz w:val="18"/>
        </w:rPr>
        <w:t> </w:t>
      </w:r>
      <w:r>
        <w:rPr>
          <w:b/>
          <w:sz w:val="18"/>
        </w:rPr>
        <w:t>GIDA</w:t>
      </w:r>
      <w:r>
        <w:rPr>
          <w:b/>
          <w:spacing w:val="-4"/>
          <w:sz w:val="18"/>
        </w:rPr>
        <w:t> </w:t>
      </w:r>
      <w:r>
        <w:rPr>
          <w:b/>
          <w:sz w:val="18"/>
        </w:rPr>
        <w:t>HAYVANCILIK</w:t>
      </w:r>
      <w:r>
        <w:rPr>
          <w:b/>
          <w:spacing w:val="-2"/>
          <w:sz w:val="18"/>
        </w:rPr>
        <w:t> </w:t>
      </w:r>
      <w:r>
        <w:rPr>
          <w:b/>
          <w:sz w:val="18"/>
        </w:rPr>
        <w:t>ÜRÜNLERİ</w:t>
      </w:r>
      <w:r>
        <w:rPr>
          <w:b/>
          <w:spacing w:val="-3"/>
          <w:sz w:val="18"/>
        </w:rPr>
        <w:t> </w:t>
      </w:r>
      <w:r>
        <w:rPr>
          <w:b/>
          <w:sz w:val="18"/>
        </w:rPr>
        <w:t>SANAYİ</w:t>
      </w:r>
      <w:r>
        <w:rPr>
          <w:b/>
          <w:spacing w:val="-5"/>
          <w:sz w:val="18"/>
        </w:rPr>
        <w:t> </w:t>
      </w:r>
      <w:r>
        <w:rPr>
          <w:b/>
          <w:sz w:val="18"/>
        </w:rPr>
        <w:t>VE</w:t>
      </w:r>
      <w:r>
        <w:rPr>
          <w:b/>
          <w:spacing w:val="-3"/>
          <w:sz w:val="18"/>
        </w:rPr>
        <w:t> </w:t>
      </w:r>
      <w:r>
        <w:rPr>
          <w:b/>
          <w:sz w:val="18"/>
        </w:rPr>
        <w:t>TİCARET</w:t>
      </w:r>
      <w:r>
        <w:rPr>
          <w:b/>
          <w:spacing w:val="-5"/>
          <w:sz w:val="18"/>
        </w:rPr>
        <w:t> </w:t>
      </w:r>
      <w:r>
        <w:rPr>
          <w:b/>
          <w:spacing w:val="-4"/>
          <w:sz w:val="18"/>
        </w:rPr>
        <w:t>A.Ş.</w:t>
      </w:r>
    </w:p>
    <w:p>
      <w:pPr>
        <w:spacing w:before="1"/>
        <w:ind w:left="234" w:right="1045" w:firstLine="0"/>
        <w:jc w:val="left"/>
        <w:rPr>
          <w:b/>
          <w:sz w:val="18"/>
        </w:rPr>
      </w:pPr>
      <w:r>
        <w:rPr>
          <w:b/>
          <w:sz w:val="18"/>
        </w:rPr>
        <w:t>1</w:t>
      </w:r>
      <w:r>
        <w:rPr>
          <w:b/>
          <w:spacing w:val="-6"/>
          <w:sz w:val="18"/>
        </w:rPr>
        <w:t> </w:t>
      </w:r>
      <w:r>
        <w:rPr>
          <w:b/>
          <w:sz w:val="18"/>
        </w:rPr>
        <w:t>OCAK</w:t>
      </w:r>
      <w:r>
        <w:rPr>
          <w:b/>
          <w:spacing w:val="-6"/>
          <w:sz w:val="18"/>
        </w:rPr>
        <w:t> </w:t>
      </w:r>
      <w:r>
        <w:rPr>
          <w:b/>
          <w:sz w:val="18"/>
        </w:rPr>
        <w:t>–31</w:t>
      </w:r>
      <w:r>
        <w:rPr>
          <w:b/>
          <w:spacing w:val="-6"/>
          <w:sz w:val="18"/>
        </w:rPr>
        <w:t> </w:t>
      </w:r>
      <w:r>
        <w:rPr>
          <w:b/>
          <w:sz w:val="18"/>
        </w:rPr>
        <w:t>ARALIK</w:t>
      </w:r>
      <w:r>
        <w:rPr>
          <w:b/>
          <w:spacing w:val="-4"/>
          <w:sz w:val="18"/>
        </w:rPr>
        <w:t> </w:t>
      </w:r>
      <w:r>
        <w:rPr>
          <w:b/>
          <w:sz w:val="18"/>
        </w:rPr>
        <w:t>2020</w:t>
      </w:r>
      <w:r>
        <w:rPr>
          <w:b/>
          <w:spacing w:val="-4"/>
          <w:sz w:val="18"/>
        </w:rPr>
        <w:t> </w:t>
      </w:r>
      <w:r>
        <w:rPr>
          <w:b/>
          <w:sz w:val="18"/>
        </w:rPr>
        <w:t>HESAP</w:t>
      </w:r>
      <w:r>
        <w:rPr>
          <w:b/>
          <w:spacing w:val="-5"/>
          <w:sz w:val="18"/>
        </w:rPr>
        <w:t> </w:t>
      </w:r>
      <w:r>
        <w:rPr>
          <w:b/>
          <w:sz w:val="18"/>
        </w:rPr>
        <w:t>DÖNEMİNE</w:t>
      </w:r>
      <w:r>
        <w:rPr>
          <w:b/>
          <w:spacing w:val="-5"/>
          <w:sz w:val="18"/>
        </w:rPr>
        <w:t> </w:t>
      </w:r>
      <w:r>
        <w:rPr>
          <w:b/>
          <w:sz w:val="18"/>
        </w:rPr>
        <w:t>AİT ÖZKAYNAK DEĞİŞİM TABLOSU</w:t>
      </w:r>
    </w:p>
    <w:p>
      <w:pPr>
        <w:spacing w:before="1"/>
        <w:ind w:left="234" w:right="0" w:firstLine="0"/>
        <w:jc w:val="left"/>
        <w:rPr>
          <w:i/>
          <w:sz w:val="18"/>
        </w:rPr>
      </w:pPr>
      <w:r>
        <w:rPr/>
        <mc:AlternateContent>
          <mc:Choice Requires="wps">
            <w:drawing>
              <wp:anchor distT="0" distB="0" distL="0" distR="0" allowOverlap="1" layoutInCell="1" locked="0" behindDoc="0" simplePos="0" relativeHeight="15740928">
                <wp:simplePos x="0" y="0"/>
                <wp:positionH relativeFrom="page">
                  <wp:posOffset>359664</wp:posOffset>
                </wp:positionH>
                <wp:positionV relativeFrom="paragraph">
                  <wp:posOffset>152932</wp:posOffset>
                </wp:positionV>
                <wp:extent cx="9820910" cy="6350"/>
                <wp:effectExtent l="0" t="0" r="0" b="0"/>
                <wp:wrapNone/>
                <wp:docPr id="38" name="Graphic 38"/>
                <wp:cNvGraphicFramePr>
                  <a:graphicFrameLocks/>
                </wp:cNvGraphicFramePr>
                <a:graphic>
                  <a:graphicData uri="http://schemas.microsoft.com/office/word/2010/wordprocessingShape">
                    <wps:wsp>
                      <wps:cNvPr id="38" name="Graphic 38"/>
                      <wps:cNvSpPr/>
                      <wps:spPr>
                        <a:xfrm>
                          <a:off x="0" y="0"/>
                          <a:ext cx="9820910" cy="6350"/>
                        </a:xfrm>
                        <a:custGeom>
                          <a:avLst/>
                          <a:gdLst/>
                          <a:ahLst/>
                          <a:cxnLst/>
                          <a:rect l="l" t="t" r="r" b="b"/>
                          <a:pathLst>
                            <a:path w="9820910" h="6350">
                              <a:moveTo>
                                <a:pt x="3464610" y="0"/>
                              </a:moveTo>
                              <a:lnTo>
                                <a:pt x="2886710" y="0"/>
                              </a:lnTo>
                              <a:lnTo>
                                <a:pt x="2880614" y="0"/>
                              </a:lnTo>
                              <a:lnTo>
                                <a:pt x="0" y="0"/>
                              </a:lnTo>
                              <a:lnTo>
                                <a:pt x="0" y="6096"/>
                              </a:lnTo>
                              <a:lnTo>
                                <a:pt x="2880614" y="6096"/>
                              </a:lnTo>
                              <a:lnTo>
                                <a:pt x="2886710" y="6096"/>
                              </a:lnTo>
                              <a:lnTo>
                                <a:pt x="3464610" y="6096"/>
                              </a:lnTo>
                              <a:lnTo>
                                <a:pt x="3464610" y="0"/>
                              </a:lnTo>
                              <a:close/>
                            </a:path>
                            <a:path w="9820910" h="6350">
                              <a:moveTo>
                                <a:pt x="4854562" y="0"/>
                              </a:moveTo>
                              <a:lnTo>
                                <a:pt x="4854562" y="0"/>
                              </a:lnTo>
                              <a:lnTo>
                                <a:pt x="3464687" y="0"/>
                              </a:lnTo>
                              <a:lnTo>
                                <a:pt x="3464687" y="6096"/>
                              </a:lnTo>
                              <a:lnTo>
                                <a:pt x="4854562" y="6096"/>
                              </a:lnTo>
                              <a:lnTo>
                                <a:pt x="4854562" y="0"/>
                              </a:lnTo>
                              <a:close/>
                            </a:path>
                            <a:path w="9820910" h="6350">
                              <a:moveTo>
                                <a:pt x="7913484" y="0"/>
                              </a:moveTo>
                              <a:lnTo>
                                <a:pt x="7913484" y="0"/>
                              </a:lnTo>
                              <a:lnTo>
                                <a:pt x="4854575" y="0"/>
                              </a:lnTo>
                              <a:lnTo>
                                <a:pt x="4854575" y="6096"/>
                              </a:lnTo>
                              <a:lnTo>
                                <a:pt x="7913484" y="6096"/>
                              </a:lnTo>
                              <a:lnTo>
                                <a:pt x="7913484" y="0"/>
                              </a:lnTo>
                              <a:close/>
                            </a:path>
                            <a:path w="9820910" h="6350">
                              <a:moveTo>
                                <a:pt x="8947074" y="0"/>
                              </a:moveTo>
                              <a:lnTo>
                                <a:pt x="7913497" y="0"/>
                              </a:lnTo>
                              <a:lnTo>
                                <a:pt x="7913497" y="6096"/>
                              </a:lnTo>
                              <a:lnTo>
                                <a:pt x="8947074" y="6096"/>
                              </a:lnTo>
                              <a:lnTo>
                                <a:pt x="8947074" y="0"/>
                              </a:lnTo>
                              <a:close/>
                            </a:path>
                            <a:path w="9820910" h="6350">
                              <a:moveTo>
                                <a:pt x="9820389" y="0"/>
                              </a:moveTo>
                              <a:lnTo>
                                <a:pt x="8953246" y="0"/>
                              </a:lnTo>
                              <a:lnTo>
                                <a:pt x="8947150" y="0"/>
                              </a:lnTo>
                              <a:lnTo>
                                <a:pt x="8947150" y="6096"/>
                              </a:lnTo>
                              <a:lnTo>
                                <a:pt x="8953246" y="6096"/>
                              </a:lnTo>
                              <a:lnTo>
                                <a:pt x="9820389" y="6096"/>
                              </a:lnTo>
                              <a:lnTo>
                                <a:pt x="98203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8.320002pt;margin-top:12.041903pt;width:773.3pt;height:.5pt;mso-position-horizontal-relative:page;mso-position-vertical-relative:paragraph;z-index:15740928" id="docshape38" coordorigin="566,241" coordsize="15466,10" path="m6022,241l5112,241,5103,241,566,241,566,250,5103,250,5112,250,6022,250,6022,241xm8211,241l8202,241,7081,241,7071,241,6032,241,6023,241,6023,250,6032,250,7071,250,7081,250,8202,250,8211,250,8211,241xm13029,241l13019,241,11610,241,11601,241,10333,241,10324,241,8211,241,8211,250,10324,250,10333,250,11601,250,11610,250,13019,250,13029,250,13029,241xm14656,241l13029,241,13029,250,14656,250,14656,241xm16032,241l14666,241,14656,241,14656,250,14666,250,16032,250,16032,241xe" filled="true" fillcolor="#000000" stroked="false">
                <v:path arrowok="t"/>
                <v:fill type="solid"/>
                <w10:wrap type="none"/>
              </v:shape>
            </w:pict>
          </mc:Fallback>
        </mc:AlternateContent>
      </w:r>
      <w:r>
        <w:rPr>
          <w:i/>
          <w:sz w:val="18"/>
        </w:rPr>
        <w:t>(Tüm</w:t>
      </w:r>
      <w:r>
        <w:rPr>
          <w:i/>
          <w:spacing w:val="-4"/>
          <w:sz w:val="18"/>
        </w:rPr>
        <w:t> </w:t>
      </w:r>
      <w:r>
        <w:rPr>
          <w:i/>
          <w:sz w:val="18"/>
        </w:rPr>
        <w:t>tutarlar</w:t>
      </w:r>
      <w:r>
        <w:rPr>
          <w:i/>
          <w:spacing w:val="-2"/>
          <w:sz w:val="18"/>
        </w:rPr>
        <w:t> </w:t>
      </w:r>
      <w:r>
        <w:rPr>
          <w:i/>
          <w:sz w:val="18"/>
        </w:rPr>
        <w:t>aksi</w:t>
      </w:r>
      <w:r>
        <w:rPr>
          <w:i/>
          <w:spacing w:val="-4"/>
          <w:sz w:val="18"/>
        </w:rPr>
        <w:t> </w:t>
      </w:r>
      <w:r>
        <w:rPr>
          <w:i/>
          <w:sz w:val="18"/>
        </w:rPr>
        <w:t>belirtilmedikçe,</w:t>
      </w:r>
      <w:r>
        <w:rPr>
          <w:i/>
          <w:spacing w:val="-5"/>
          <w:sz w:val="18"/>
        </w:rPr>
        <w:t> </w:t>
      </w:r>
      <w:r>
        <w:rPr>
          <w:i/>
          <w:sz w:val="18"/>
        </w:rPr>
        <w:t>Türk</w:t>
      </w:r>
      <w:r>
        <w:rPr>
          <w:i/>
          <w:spacing w:val="-5"/>
          <w:sz w:val="18"/>
        </w:rPr>
        <w:t> </w:t>
      </w:r>
      <w:r>
        <w:rPr>
          <w:i/>
          <w:sz w:val="18"/>
        </w:rPr>
        <w:t>Lirası</w:t>
      </w:r>
      <w:r>
        <w:rPr>
          <w:i/>
          <w:spacing w:val="-6"/>
          <w:sz w:val="18"/>
        </w:rPr>
        <w:t> </w:t>
      </w:r>
      <w:r>
        <w:rPr>
          <w:i/>
          <w:sz w:val="18"/>
        </w:rPr>
        <w:t>(TL)</w:t>
      </w:r>
      <w:r>
        <w:rPr>
          <w:i/>
          <w:spacing w:val="-2"/>
          <w:sz w:val="18"/>
        </w:rPr>
        <w:t> </w:t>
      </w:r>
      <w:r>
        <w:rPr>
          <w:i/>
          <w:sz w:val="18"/>
        </w:rPr>
        <w:t>olarak</w:t>
      </w:r>
      <w:r>
        <w:rPr>
          <w:i/>
          <w:spacing w:val="-2"/>
          <w:sz w:val="18"/>
        </w:rPr>
        <w:t> gösterilmiştir.)</w:t>
      </w:r>
    </w:p>
    <w:p>
      <w:pPr>
        <w:spacing w:line="240" w:lineRule="auto" w:before="0"/>
        <w:rPr>
          <w:i/>
          <w:sz w:val="24"/>
        </w:rPr>
      </w:pPr>
      <w:r>
        <w:rPr/>
        <w:br w:type="column"/>
      </w:r>
      <w:r>
        <w:rPr>
          <w:i/>
          <w:sz w:val="24"/>
        </w:rPr>
      </w:r>
    </w:p>
    <w:p>
      <w:pPr>
        <w:pStyle w:val="BodyText"/>
        <w:rPr>
          <w:i/>
          <w:sz w:val="24"/>
        </w:rPr>
      </w:pPr>
    </w:p>
    <w:p>
      <w:pPr>
        <w:pStyle w:val="BodyText"/>
        <w:rPr>
          <w:i/>
          <w:sz w:val="24"/>
        </w:rPr>
      </w:pPr>
    </w:p>
    <w:p>
      <w:pPr>
        <w:pStyle w:val="BodyText"/>
        <w:spacing w:before="3"/>
        <w:rPr>
          <w:i/>
          <w:sz w:val="23"/>
        </w:rPr>
      </w:pPr>
    </w:p>
    <w:p>
      <w:pPr>
        <w:spacing w:before="0"/>
        <w:ind w:left="234" w:right="38" w:hanging="1"/>
        <w:jc w:val="center"/>
        <w:rPr>
          <w:b/>
          <w:sz w:val="18"/>
        </w:rPr>
      </w:pPr>
      <w:r>
        <w:rPr>
          <w:b/>
          <w:sz w:val="18"/>
        </w:rPr>
        <w:t>Kar veya Zararda </w:t>
      </w:r>
      <w:r>
        <w:rPr>
          <w:b/>
          <w:spacing w:val="-2"/>
          <w:sz w:val="18"/>
        </w:rPr>
        <w:t>Yeniden Sınıflandırılmayacak </w:t>
      </w:r>
      <w:r>
        <w:rPr>
          <w:b/>
          <w:sz w:val="18"/>
        </w:rPr>
        <w:t>Birikmiş Diğer Kapsamlı</w:t>
      </w:r>
      <w:r>
        <w:rPr>
          <w:b/>
          <w:spacing w:val="-13"/>
          <w:sz w:val="18"/>
        </w:rPr>
        <w:t> </w:t>
      </w:r>
      <w:r>
        <w:rPr>
          <w:b/>
          <w:sz w:val="18"/>
        </w:rPr>
        <w:t>Gelirler</w:t>
      </w:r>
      <w:r>
        <w:rPr>
          <w:b/>
          <w:spacing w:val="-12"/>
          <w:sz w:val="18"/>
        </w:rPr>
        <w:t> </w:t>
      </w:r>
      <w:r>
        <w:rPr>
          <w:b/>
          <w:sz w:val="18"/>
        </w:rPr>
        <w:t>veya</w:t>
      </w:r>
    </w:p>
    <w:p>
      <w:pPr>
        <w:spacing w:line="240" w:lineRule="auto" w:before="0"/>
        <w:rPr>
          <w:b/>
          <w:sz w:val="24"/>
        </w:rPr>
      </w:pPr>
      <w:r>
        <w:rPr/>
        <w:br w:type="column"/>
      </w:r>
      <w:r>
        <w:rPr>
          <w:b/>
          <w:sz w:val="24"/>
        </w:rPr>
      </w: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4"/>
        <w:rPr>
          <w:b/>
        </w:rPr>
      </w:pPr>
    </w:p>
    <w:p>
      <w:pPr>
        <w:spacing w:before="1"/>
        <w:ind w:left="234" w:right="0" w:firstLine="0"/>
        <w:jc w:val="left"/>
        <w:rPr>
          <w:b/>
          <w:sz w:val="18"/>
        </w:rPr>
      </w:pPr>
      <w:r>
        <w:rPr>
          <w:b/>
          <w:sz w:val="18"/>
        </w:rPr>
        <w:t>Birikmiş</w:t>
      </w:r>
      <w:r>
        <w:rPr>
          <w:b/>
          <w:spacing w:val="-2"/>
          <w:sz w:val="18"/>
        </w:rPr>
        <w:t> Karlar</w:t>
      </w:r>
    </w:p>
    <w:p>
      <w:pPr>
        <w:spacing w:after="0"/>
        <w:jc w:val="left"/>
        <w:rPr>
          <w:sz w:val="18"/>
        </w:rPr>
        <w:sectPr>
          <w:footerReference w:type="default" r:id="rId6"/>
          <w:pgSz w:w="16840" w:h="11910" w:orient="landscape"/>
          <w:pgMar w:footer="976" w:header="0" w:top="1180" w:bottom="1160" w:left="440" w:right="700"/>
          <w:cols w:num="3" w:equalWidth="0">
            <w:col w:w="6334" w:space="1318"/>
            <w:col w:w="2151" w:space="2030"/>
            <w:col w:w="3867"/>
          </w:cols>
        </w:sectPr>
      </w:pPr>
    </w:p>
    <w:p>
      <w:pPr>
        <w:tabs>
          <w:tab w:pos="8484" w:val="left" w:leader="none"/>
          <w:tab w:pos="9883" w:val="left" w:leader="none"/>
          <w:tab w:pos="11160" w:val="left" w:leader="none"/>
          <w:tab w:pos="14260" w:val="left" w:leader="none"/>
        </w:tabs>
        <w:spacing w:before="1"/>
        <w:ind w:left="7761" w:right="0" w:firstLine="0"/>
        <w:jc w:val="left"/>
        <w:rPr>
          <w:b/>
          <w:sz w:val="18"/>
        </w:rPr>
      </w:pPr>
      <w:r>
        <w:rPr>
          <w:b/>
          <w:sz w:val="18"/>
          <w:u w:val="single"/>
        </w:rPr>
        <w:tab/>
      </w:r>
      <w:r>
        <w:rPr>
          <w:b/>
          <w:spacing w:val="-2"/>
          <w:sz w:val="18"/>
          <w:u w:val="single"/>
        </w:rPr>
        <w:t>Giderler</w:t>
      </w:r>
      <w:r>
        <w:rPr>
          <w:b/>
          <w:sz w:val="18"/>
          <w:u w:val="single"/>
        </w:rPr>
        <w:tab/>
      </w:r>
      <w:r>
        <w:rPr>
          <w:b/>
          <w:sz w:val="18"/>
        </w:rPr>
        <w:tab/>
      </w:r>
      <w:r>
        <w:rPr>
          <w:b/>
          <w:sz w:val="18"/>
          <w:u w:val="single"/>
        </w:rPr>
        <w:tab/>
      </w:r>
    </w:p>
    <w:p>
      <w:pPr>
        <w:spacing w:after="0"/>
        <w:jc w:val="left"/>
        <w:rPr>
          <w:sz w:val="18"/>
        </w:rPr>
        <w:sectPr>
          <w:type w:val="continuous"/>
          <w:pgSz w:w="16840" w:h="11910" w:orient="landscape"/>
          <w:pgMar w:header="0" w:footer="976" w:top="1220" w:bottom="1160" w:left="440" w:right="700"/>
        </w:sectPr>
      </w:pPr>
    </w:p>
    <w:p>
      <w:pPr>
        <w:pStyle w:val="BodyText"/>
        <w:spacing w:before="11"/>
        <w:rPr>
          <w:b/>
          <w:sz w:val="18"/>
        </w:rPr>
      </w:pPr>
    </w:p>
    <w:p>
      <w:pPr>
        <w:spacing w:before="0"/>
        <w:ind w:left="4996" w:right="-9" w:hanging="166"/>
        <w:jc w:val="left"/>
        <w:rPr>
          <w:b/>
          <w:sz w:val="18"/>
        </w:rPr>
      </w:pPr>
      <w:r>
        <w:rPr>
          <w:b/>
          <w:spacing w:val="-2"/>
          <w:sz w:val="18"/>
        </w:rPr>
        <w:t>Dipnot </w:t>
      </w:r>
      <w:r>
        <w:rPr>
          <w:b/>
          <w:spacing w:val="-6"/>
          <w:sz w:val="18"/>
        </w:rPr>
        <w:t>No</w:t>
      </w:r>
    </w:p>
    <w:p>
      <w:pPr>
        <w:spacing w:line="240" w:lineRule="auto" w:before="9"/>
        <w:rPr>
          <w:b/>
          <w:sz w:val="27"/>
        </w:rPr>
      </w:pPr>
      <w:r>
        <w:rPr/>
        <w:br w:type="column"/>
      </w:r>
      <w:r>
        <w:rPr>
          <w:b/>
          <w:sz w:val="27"/>
        </w:rPr>
      </w:r>
    </w:p>
    <w:p>
      <w:pPr>
        <w:spacing w:before="0"/>
        <w:ind w:left="279" w:right="0" w:firstLine="0"/>
        <w:jc w:val="left"/>
        <w:rPr>
          <w:b/>
          <w:sz w:val="18"/>
        </w:rPr>
      </w:pPr>
      <w:r>
        <w:rPr>
          <w:b/>
          <w:spacing w:val="-2"/>
          <w:sz w:val="18"/>
        </w:rPr>
        <w:t>Ödenmiş</w:t>
      </w:r>
    </w:p>
    <w:p>
      <w:pPr>
        <w:spacing w:before="0"/>
        <w:ind w:left="291" w:right="0" w:firstLine="0"/>
        <w:jc w:val="left"/>
        <w:rPr>
          <w:b/>
          <w:sz w:val="18"/>
        </w:rPr>
      </w:pPr>
      <w:r>
        <w:rPr>
          <w:b/>
          <w:spacing w:val="-2"/>
          <w:sz w:val="18"/>
        </w:rPr>
        <w:t>Sermaye</w:t>
      </w:r>
    </w:p>
    <w:p>
      <w:pPr>
        <w:spacing w:before="130"/>
        <w:ind w:left="272" w:right="0" w:firstLine="40"/>
        <w:jc w:val="both"/>
        <w:rPr>
          <w:b/>
          <w:sz w:val="18"/>
        </w:rPr>
      </w:pPr>
      <w:r>
        <w:rPr/>
        <w:br w:type="column"/>
      </w:r>
      <w:r>
        <w:rPr>
          <w:b/>
          <w:spacing w:val="-2"/>
          <w:sz w:val="18"/>
        </w:rPr>
        <w:t>Sermaye Düzeltme Farkları</w:t>
      </w:r>
    </w:p>
    <w:p>
      <w:pPr>
        <w:spacing w:before="10"/>
        <w:ind w:left="371" w:right="0" w:firstLine="0"/>
        <w:jc w:val="center"/>
        <w:rPr>
          <w:b/>
          <w:sz w:val="18"/>
        </w:rPr>
      </w:pPr>
      <w:r>
        <w:rPr/>
        <w:br w:type="column"/>
      </w:r>
      <w:r>
        <w:rPr>
          <w:b/>
          <w:sz w:val="18"/>
        </w:rPr>
        <w:t>Tanımlanmış</w:t>
      </w:r>
      <w:r>
        <w:rPr>
          <w:b/>
          <w:spacing w:val="-13"/>
          <w:sz w:val="18"/>
        </w:rPr>
        <w:t> </w:t>
      </w:r>
      <w:r>
        <w:rPr>
          <w:b/>
          <w:sz w:val="18"/>
        </w:rPr>
        <w:t>Fayda Planları Yeniden Ölçüm Kazanç </w:t>
      </w:r>
      <w:r>
        <w:rPr>
          <w:b/>
          <w:spacing w:val="-2"/>
          <w:sz w:val="18"/>
        </w:rPr>
        <w:t>(Kayıpları)</w:t>
      </w:r>
    </w:p>
    <w:p>
      <w:pPr>
        <w:spacing w:before="10"/>
        <w:ind w:left="385" w:right="0" w:firstLine="3"/>
        <w:jc w:val="center"/>
        <w:rPr>
          <w:b/>
          <w:sz w:val="18"/>
        </w:rPr>
      </w:pPr>
      <w:r>
        <w:rPr/>
        <w:br w:type="column"/>
      </w:r>
      <w:r>
        <w:rPr>
          <w:b/>
          <w:spacing w:val="-2"/>
          <w:sz w:val="18"/>
        </w:rPr>
        <w:t>Kardan Ayrılan Kısıtlanmış Yedekler</w:t>
      </w:r>
    </w:p>
    <w:p>
      <w:pPr>
        <w:spacing w:line="240" w:lineRule="auto" w:before="11"/>
        <w:rPr>
          <w:b/>
          <w:sz w:val="18"/>
        </w:rPr>
      </w:pPr>
      <w:r>
        <w:rPr/>
        <w:br w:type="column"/>
      </w:r>
      <w:r>
        <w:rPr>
          <w:b/>
          <w:sz w:val="18"/>
        </w:rPr>
      </w:r>
    </w:p>
    <w:p>
      <w:pPr>
        <w:spacing w:before="0"/>
        <w:ind w:left="308" w:right="-7" w:hanging="3"/>
        <w:jc w:val="left"/>
        <w:rPr>
          <w:b/>
          <w:sz w:val="18"/>
        </w:rPr>
      </w:pPr>
      <w:r>
        <w:rPr>
          <w:b/>
          <w:sz w:val="18"/>
        </w:rPr>
        <w:t>Geçmiş</w:t>
      </w:r>
      <w:r>
        <w:rPr>
          <w:b/>
          <w:spacing w:val="-13"/>
          <w:sz w:val="18"/>
        </w:rPr>
        <w:t> </w:t>
      </w:r>
      <w:r>
        <w:rPr>
          <w:b/>
          <w:sz w:val="18"/>
        </w:rPr>
        <w:t>Yıllar </w:t>
      </w:r>
      <w:r>
        <w:rPr>
          <w:b/>
          <w:spacing w:val="-2"/>
          <w:sz w:val="18"/>
        </w:rPr>
        <w:t>Kar/Zararları</w:t>
      </w:r>
    </w:p>
    <w:p>
      <w:pPr>
        <w:spacing w:line="240" w:lineRule="auto" w:before="11"/>
        <w:rPr>
          <w:b/>
          <w:sz w:val="18"/>
        </w:rPr>
      </w:pPr>
      <w:r>
        <w:rPr/>
        <w:br w:type="column"/>
      </w:r>
      <w:r>
        <w:rPr>
          <w:b/>
          <w:sz w:val="18"/>
        </w:rPr>
      </w:r>
    </w:p>
    <w:p>
      <w:pPr>
        <w:spacing w:before="0"/>
        <w:ind w:left="487" w:right="-7" w:hanging="29"/>
        <w:jc w:val="left"/>
        <w:rPr>
          <w:b/>
          <w:sz w:val="18"/>
        </w:rPr>
      </w:pPr>
      <w:r>
        <w:rPr>
          <w:b/>
          <w:sz w:val="18"/>
        </w:rPr>
        <w:t>Net</w:t>
      </w:r>
      <w:r>
        <w:rPr>
          <w:b/>
          <w:spacing w:val="-13"/>
          <w:sz w:val="18"/>
        </w:rPr>
        <w:t> </w:t>
      </w:r>
      <w:r>
        <w:rPr>
          <w:b/>
          <w:sz w:val="18"/>
        </w:rPr>
        <w:t>Dönem </w:t>
      </w:r>
      <w:r>
        <w:rPr>
          <w:b/>
          <w:spacing w:val="-2"/>
          <w:sz w:val="18"/>
        </w:rPr>
        <w:t>Karı/Zararı</w:t>
      </w:r>
    </w:p>
    <w:p>
      <w:pPr>
        <w:spacing w:line="240" w:lineRule="auto" w:before="9"/>
        <w:rPr>
          <w:b/>
          <w:sz w:val="27"/>
        </w:rPr>
      </w:pPr>
      <w:r>
        <w:rPr/>
        <w:br w:type="column"/>
      </w:r>
      <w:r>
        <w:rPr>
          <w:b/>
          <w:sz w:val="27"/>
        </w:rPr>
      </w:r>
    </w:p>
    <w:p>
      <w:pPr>
        <w:spacing w:before="0"/>
        <w:ind w:left="457" w:right="0" w:firstLine="0"/>
        <w:jc w:val="left"/>
        <w:rPr>
          <w:b/>
          <w:sz w:val="18"/>
        </w:rPr>
      </w:pPr>
      <w:r>
        <w:rPr>
          <w:b/>
          <w:spacing w:val="-2"/>
          <w:sz w:val="18"/>
        </w:rPr>
        <w:t>Özkaynaklar</w:t>
      </w:r>
    </w:p>
    <w:p>
      <w:pPr>
        <w:spacing w:after="0"/>
        <w:jc w:val="left"/>
        <w:rPr>
          <w:sz w:val="18"/>
        </w:rPr>
        <w:sectPr>
          <w:type w:val="continuous"/>
          <w:pgSz w:w="16840" w:h="11910" w:orient="landscape"/>
          <w:pgMar w:header="0" w:footer="976" w:top="1220" w:bottom="1160" w:left="440" w:right="700"/>
          <w:cols w:num="8" w:equalWidth="0">
            <w:col w:w="5414" w:space="40"/>
            <w:col w:w="1029" w:space="39"/>
            <w:col w:w="1080" w:space="40"/>
            <w:col w:w="1995" w:space="39"/>
            <w:col w:w="1304" w:space="40"/>
            <w:col w:w="1393" w:space="40"/>
            <w:col w:w="1432" w:space="39"/>
            <w:col w:w="1776"/>
          </w:cols>
        </w:sectPr>
      </w:pPr>
    </w:p>
    <w:tbl>
      <w:tblPr>
        <w:tblW w:w="0" w:type="auto"/>
        <w:jc w:val="left"/>
        <w:tblInd w:w="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58"/>
        <w:gridCol w:w="770"/>
        <w:gridCol w:w="1138"/>
        <w:gridCol w:w="1672"/>
        <w:gridCol w:w="1653"/>
        <w:gridCol w:w="1294"/>
        <w:gridCol w:w="1558"/>
        <w:gridCol w:w="1476"/>
        <w:gridCol w:w="1259"/>
      </w:tblGrid>
      <w:tr>
        <w:trPr>
          <w:trHeight w:val="239" w:hRule="atLeast"/>
        </w:trPr>
        <w:tc>
          <w:tcPr>
            <w:tcW w:w="4658" w:type="dxa"/>
            <w:tcBorders>
              <w:top w:val="single" w:sz="4" w:space="0" w:color="000000"/>
              <w:bottom w:val="single" w:sz="4" w:space="0" w:color="000000"/>
            </w:tcBorders>
          </w:tcPr>
          <w:p>
            <w:pPr>
              <w:pStyle w:val="TableParagraph"/>
              <w:spacing w:line="220" w:lineRule="exact"/>
              <w:ind w:left="122"/>
              <w:rPr>
                <w:b/>
                <w:sz w:val="18"/>
              </w:rPr>
            </w:pPr>
            <w:r>
              <w:rPr>
                <w:b/>
                <w:sz w:val="18"/>
              </w:rPr>
              <w:t>01.01.2019</w:t>
            </w:r>
            <w:r>
              <w:rPr>
                <w:b/>
                <w:spacing w:val="-6"/>
                <w:sz w:val="18"/>
              </w:rPr>
              <w:t> </w:t>
            </w:r>
            <w:r>
              <w:rPr>
                <w:b/>
                <w:sz w:val="18"/>
              </w:rPr>
              <w:t>İtibariyle</w:t>
            </w:r>
            <w:r>
              <w:rPr>
                <w:b/>
                <w:spacing w:val="-4"/>
                <w:sz w:val="18"/>
              </w:rPr>
              <w:t> </w:t>
            </w:r>
            <w:r>
              <w:rPr>
                <w:b/>
                <w:sz w:val="18"/>
              </w:rPr>
              <w:t>Bakiyeler</w:t>
            </w:r>
            <w:r>
              <w:rPr>
                <w:b/>
                <w:spacing w:val="-5"/>
                <w:sz w:val="18"/>
              </w:rPr>
              <w:t> </w:t>
            </w:r>
            <w:r>
              <w:rPr>
                <w:b/>
                <w:sz w:val="18"/>
              </w:rPr>
              <w:t>(Dönem</w:t>
            </w:r>
            <w:r>
              <w:rPr>
                <w:b/>
                <w:spacing w:val="-5"/>
                <w:sz w:val="18"/>
              </w:rPr>
              <w:t> </w:t>
            </w:r>
            <w:r>
              <w:rPr>
                <w:b/>
                <w:spacing w:val="-4"/>
                <w:sz w:val="18"/>
              </w:rPr>
              <w:t>Başı)</w:t>
            </w:r>
          </w:p>
        </w:tc>
        <w:tc>
          <w:tcPr>
            <w:tcW w:w="770" w:type="dxa"/>
            <w:tcBorders>
              <w:top w:val="single" w:sz="4" w:space="0" w:color="000000"/>
              <w:bottom w:val="single" w:sz="4" w:space="0" w:color="000000"/>
            </w:tcBorders>
          </w:tcPr>
          <w:p>
            <w:pPr>
              <w:pStyle w:val="TableParagraph"/>
              <w:rPr>
                <w:rFonts w:ascii="Times New Roman"/>
                <w:sz w:val="16"/>
              </w:rPr>
            </w:pPr>
          </w:p>
        </w:tc>
        <w:tc>
          <w:tcPr>
            <w:tcW w:w="1138" w:type="dxa"/>
            <w:tcBorders>
              <w:top w:val="single" w:sz="4" w:space="0" w:color="000000"/>
              <w:bottom w:val="single" w:sz="4" w:space="0" w:color="000000"/>
            </w:tcBorders>
          </w:tcPr>
          <w:p>
            <w:pPr>
              <w:pStyle w:val="TableParagraph"/>
              <w:spacing w:line="220" w:lineRule="exact"/>
              <w:ind w:right="152"/>
              <w:jc w:val="right"/>
              <w:rPr>
                <w:b/>
                <w:sz w:val="18"/>
              </w:rPr>
            </w:pPr>
            <w:r>
              <w:rPr>
                <w:b/>
                <w:spacing w:val="-2"/>
                <w:sz w:val="18"/>
              </w:rPr>
              <w:t>710.775</w:t>
            </w:r>
          </w:p>
        </w:tc>
        <w:tc>
          <w:tcPr>
            <w:tcW w:w="1672" w:type="dxa"/>
            <w:tcBorders>
              <w:top w:val="single" w:sz="4" w:space="0" w:color="000000"/>
              <w:bottom w:val="single" w:sz="4" w:space="0" w:color="000000"/>
            </w:tcBorders>
          </w:tcPr>
          <w:p>
            <w:pPr>
              <w:pStyle w:val="TableParagraph"/>
              <w:spacing w:line="220" w:lineRule="exact"/>
              <w:ind w:left="155"/>
              <w:rPr>
                <w:b/>
                <w:sz w:val="18"/>
              </w:rPr>
            </w:pPr>
            <w:r>
              <w:rPr>
                <w:b/>
                <w:spacing w:val="-2"/>
                <w:sz w:val="18"/>
              </w:rPr>
              <w:t>1.388.206</w:t>
            </w:r>
          </w:p>
        </w:tc>
        <w:tc>
          <w:tcPr>
            <w:tcW w:w="1653" w:type="dxa"/>
            <w:tcBorders>
              <w:top w:val="single" w:sz="4" w:space="0" w:color="000000"/>
              <w:bottom w:val="single" w:sz="4" w:space="0" w:color="000000"/>
            </w:tcBorders>
          </w:tcPr>
          <w:p>
            <w:pPr>
              <w:pStyle w:val="TableParagraph"/>
              <w:spacing w:line="220" w:lineRule="exact"/>
              <w:ind w:right="224"/>
              <w:jc w:val="right"/>
              <w:rPr>
                <w:b/>
                <w:sz w:val="18"/>
              </w:rPr>
            </w:pPr>
            <w:r>
              <w:rPr>
                <w:b/>
                <w:spacing w:val="-2"/>
                <w:sz w:val="18"/>
              </w:rPr>
              <w:t>331.052</w:t>
            </w:r>
          </w:p>
        </w:tc>
        <w:tc>
          <w:tcPr>
            <w:tcW w:w="1294" w:type="dxa"/>
            <w:tcBorders>
              <w:top w:val="single" w:sz="4" w:space="0" w:color="000000"/>
              <w:bottom w:val="single" w:sz="4" w:space="0" w:color="000000"/>
            </w:tcBorders>
          </w:tcPr>
          <w:p>
            <w:pPr>
              <w:pStyle w:val="TableParagraph"/>
              <w:spacing w:line="220" w:lineRule="exact"/>
              <w:ind w:right="244"/>
              <w:jc w:val="right"/>
              <w:rPr>
                <w:b/>
                <w:sz w:val="18"/>
              </w:rPr>
            </w:pPr>
            <w:r>
              <w:rPr>
                <w:b/>
                <w:spacing w:val="-2"/>
                <w:sz w:val="18"/>
              </w:rPr>
              <w:t>1.702.628</w:t>
            </w:r>
          </w:p>
        </w:tc>
        <w:tc>
          <w:tcPr>
            <w:tcW w:w="1558" w:type="dxa"/>
            <w:tcBorders>
              <w:top w:val="single" w:sz="4" w:space="0" w:color="000000"/>
              <w:bottom w:val="single" w:sz="4" w:space="0" w:color="000000"/>
            </w:tcBorders>
          </w:tcPr>
          <w:p>
            <w:pPr>
              <w:pStyle w:val="TableParagraph"/>
              <w:spacing w:line="220" w:lineRule="exact"/>
              <w:ind w:right="384"/>
              <w:jc w:val="right"/>
              <w:rPr>
                <w:b/>
                <w:sz w:val="18"/>
              </w:rPr>
            </w:pPr>
            <w:r>
              <w:rPr>
                <w:b/>
                <w:spacing w:val="-2"/>
                <w:sz w:val="18"/>
              </w:rPr>
              <w:t>17.861.596</w:t>
            </w:r>
          </w:p>
        </w:tc>
        <w:tc>
          <w:tcPr>
            <w:tcW w:w="1476" w:type="dxa"/>
            <w:tcBorders>
              <w:top w:val="single" w:sz="4" w:space="0" w:color="000000"/>
              <w:bottom w:val="single" w:sz="4" w:space="0" w:color="000000"/>
            </w:tcBorders>
          </w:tcPr>
          <w:p>
            <w:pPr>
              <w:pStyle w:val="TableParagraph"/>
              <w:spacing w:line="220" w:lineRule="exact"/>
              <w:ind w:right="222"/>
              <w:jc w:val="right"/>
              <w:rPr>
                <w:b/>
                <w:sz w:val="18"/>
              </w:rPr>
            </w:pPr>
            <w:r>
              <w:rPr>
                <w:b/>
                <w:spacing w:val="-2"/>
                <w:sz w:val="18"/>
              </w:rPr>
              <w:t>5.712.752</w:t>
            </w:r>
          </w:p>
        </w:tc>
        <w:tc>
          <w:tcPr>
            <w:tcW w:w="1259" w:type="dxa"/>
            <w:tcBorders>
              <w:top w:val="single" w:sz="4" w:space="0" w:color="000000"/>
              <w:bottom w:val="single" w:sz="4" w:space="0" w:color="000000"/>
            </w:tcBorders>
          </w:tcPr>
          <w:p>
            <w:pPr>
              <w:pStyle w:val="TableParagraph"/>
              <w:spacing w:line="220" w:lineRule="exact"/>
              <w:ind w:right="106"/>
              <w:jc w:val="right"/>
              <w:rPr>
                <w:b/>
                <w:sz w:val="18"/>
              </w:rPr>
            </w:pPr>
            <w:r>
              <w:rPr>
                <w:b/>
                <w:spacing w:val="-2"/>
                <w:sz w:val="18"/>
              </w:rPr>
              <w:t>27.707.009</w:t>
            </w:r>
          </w:p>
        </w:tc>
      </w:tr>
      <w:tr>
        <w:trPr>
          <w:trHeight w:val="239" w:hRule="atLeast"/>
        </w:trPr>
        <w:tc>
          <w:tcPr>
            <w:tcW w:w="4658" w:type="dxa"/>
            <w:tcBorders>
              <w:top w:val="single" w:sz="4" w:space="0" w:color="000000"/>
            </w:tcBorders>
          </w:tcPr>
          <w:p>
            <w:pPr>
              <w:pStyle w:val="TableParagraph"/>
              <w:spacing w:line="220" w:lineRule="exact"/>
              <w:ind w:left="122"/>
              <w:rPr>
                <w:sz w:val="18"/>
              </w:rPr>
            </w:pPr>
            <w:r>
              <w:rPr>
                <w:spacing w:val="-2"/>
                <w:sz w:val="18"/>
              </w:rPr>
              <w:t>Transferler</w:t>
            </w:r>
          </w:p>
        </w:tc>
        <w:tc>
          <w:tcPr>
            <w:tcW w:w="770" w:type="dxa"/>
            <w:tcBorders>
              <w:top w:val="single" w:sz="4" w:space="0" w:color="000000"/>
            </w:tcBorders>
          </w:tcPr>
          <w:p>
            <w:pPr>
              <w:pStyle w:val="TableParagraph"/>
              <w:rPr>
                <w:rFonts w:ascii="Times New Roman"/>
                <w:sz w:val="16"/>
              </w:rPr>
            </w:pPr>
          </w:p>
        </w:tc>
        <w:tc>
          <w:tcPr>
            <w:tcW w:w="1138" w:type="dxa"/>
            <w:tcBorders>
              <w:top w:val="single" w:sz="4" w:space="0" w:color="000000"/>
            </w:tcBorders>
          </w:tcPr>
          <w:p>
            <w:pPr>
              <w:pStyle w:val="TableParagraph"/>
              <w:rPr>
                <w:rFonts w:ascii="Times New Roman"/>
                <w:sz w:val="16"/>
              </w:rPr>
            </w:pPr>
          </w:p>
        </w:tc>
        <w:tc>
          <w:tcPr>
            <w:tcW w:w="1672" w:type="dxa"/>
            <w:tcBorders>
              <w:top w:val="single" w:sz="4" w:space="0" w:color="000000"/>
            </w:tcBorders>
          </w:tcPr>
          <w:p>
            <w:pPr>
              <w:pStyle w:val="TableParagraph"/>
              <w:rPr>
                <w:rFonts w:ascii="Times New Roman"/>
                <w:sz w:val="16"/>
              </w:rPr>
            </w:pPr>
          </w:p>
        </w:tc>
        <w:tc>
          <w:tcPr>
            <w:tcW w:w="1653" w:type="dxa"/>
            <w:tcBorders>
              <w:top w:val="single" w:sz="4" w:space="0" w:color="000000"/>
            </w:tcBorders>
          </w:tcPr>
          <w:p>
            <w:pPr>
              <w:pStyle w:val="TableParagraph"/>
              <w:rPr>
                <w:rFonts w:ascii="Times New Roman"/>
                <w:sz w:val="16"/>
              </w:rPr>
            </w:pPr>
          </w:p>
        </w:tc>
        <w:tc>
          <w:tcPr>
            <w:tcW w:w="1294" w:type="dxa"/>
            <w:tcBorders>
              <w:top w:val="single" w:sz="4" w:space="0" w:color="000000"/>
            </w:tcBorders>
          </w:tcPr>
          <w:p>
            <w:pPr>
              <w:pStyle w:val="TableParagraph"/>
              <w:spacing w:line="220" w:lineRule="exact"/>
              <w:ind w:right="244"/>
              <w:jc w:val="right"/>
              <w:rPr>
                <w:sz w:val="18"/>
              </w:rPr>
            </w:pPr>
            <w:r>
              <w:rPr>
                <w:spacing w:val="-2"/>
                <w:sz w:val="18"/>
              </w:rPr>
              <w:t>380.263</w:t>
            </w:r>
          </w:p>
        </w:tc>
        <w:tc>
          <w:tcPr>
            <w:tcW w:w="1558" w:type="dxa"/>
            <w:tcBorders>
              <w:top w:val="single" w:sz="4" w:space="0" w:color="000000"/>
            </w:tcBorders>
          </w:tcPr>
          <w:p>
            <w:pPr>
              <w:pStyle w:val="TableParagraph"/>
              <w:spacing w:line="220" w:lineRule="exact"/>
              <w:ind w:right="384"/>
              <w:jc w:val="right"/>
              <w:rPr>
                <w:sz w:val="18"/>
              </w:rPr>
            </w:pPr>
            <w:r>
              <w:rPr>
                <w:spacing w:val="-2"/>
                <w:sz w:val="18"/>
              </w:rPr>
              <w:t>3.648.664</w:t>
            </w:r>
          </w:p>
        </w:tc>
        <w:tc>
          <w:tcPr>
            <w:tcW w:w="1476" w:type="dxa"/>
            <w:tcBorders>
              <w:top w:val="single" w:sz="4" w:space="0" w:color="000000"/>
            </w:tcBorders>
          </w:tcPr>
          <w:p>
            <w:pPr>
              <w:pStyle w:val="TableParagraph"/>
              <w:spacing w:line="220" w:lineRule="exact"/>
              <w:ind w:right="224"/>
              <w:jc w:val="right"/>
              <w:rPr>
                <w:sz w:val="18"/>
              </w:rPr>
            </w:pPr>
            <w:r>
              <w:rPr>
                <w:spacing w:val="-2"/>
                <w:sz w:val="18"/>
              </w:rPr>
              <w:t>(4.028.927)</w:t>
            </w:r>
          </w:p>
        </w:tc>
        <w:tc>
          <w:tcPr>
            <w:tcW w:w="1259" w:type="dxa"/>
            <w:tcBorders>
              <w:top w:val="single" w:sz="4" w:space="0" w:color="000000"/>
            </w:tcBorders>
          </w:tcPr>
          <w:p>
            <w:pPr>
              <w:pStyle w:val="TableParagraph"/>
              <w:spacing w:line="220" w:lineRule="exact"/>
              <w:ind w:right="104"/>
              <w:jc w:val="right"/>
              <w:rPr>
                <w:sz w:val="18"/>
              </w:rPr>
            </w:pPr>
            <w:r>
              <w:rPr>
                <w:sz w:val="18"/>
              </w:rPr>
              <w:t>-</w:t>
            </w:r>
          </w:p>
        </w:tc>
      </w:tr>
      <w:tr>
        <w:trPr>
          <w:trHeight w:val="238" w:hRule="atLeast"/>
        </w:trPr>
        <w:tc>
          <w:tcPr>
            <w:tcW w:w="4658" w:type="dxa"/>
          </w:tcPr>
          <w:p>
            <w:pPr>
              <w:pStyle w:val="TableParagraph"/>
              <w:spacing w:line="219" w:lineRule="exact"/>
              <w:ind w:left="122"/>
              <w:rPr>
                <w:sz w:val="18"/>
              </w:rPr>
            </w:pPr>
            <w:r>
              <w:rPr>
                <w:sz w:val="18"/>
              </w:rPr>
              <w:t>Toplam</w:t>
            </w:r>
            <w:r>
              <w:rPr>
                <w:spacing w:val="-3"/>
                <w:sz w:val="18"/>
              </w:rPr>
              <w:t> </w:t>
            </w:r>
            <w:r>
              <w:rPr>
                <w:sz w:val="18"/>
              </w:rPr>
              <w:t>Kapsamlı</w:t>
            </w:r>
            <w:r>
              <w:rPr>
                <w:spacing w:val="-3"/>
                <w:sz w:val="18"/>
              </w:rPr>
              <w:t> </w:t>
            </w:r>
            <w:r>
              <w:rPr>
                <w:sz w:val="18"/>
              </w:rPr>
              <w:t>Gelir</w:t>
            </w:r>
            <w:r>
              <w:rPr>
                <w:spacing w:val="-3"/>
                <w:sz w:val="18"/>
              </w:rPr>
              <w:t> </w:t>
            </w:r>
            <w:r>
              <w:rPr>
                <w:spacing w:val="-2"/>
                <w:sz w:val="18"/>
              </w:rPr>
              <w:t>(Gider)</w:t>
            </w:r>
          </w:p>
        </w:tc>
        <w:tc>
          <w:tcPr>
            <w:tcW w:w="770" w:type="dxa"/>
          </w:tcPr>
          <w:p>
            <w:pPr>
              <w:pStyle w:val="TableParagraph"/>
              <w:rPr>
                <w:rFonts w:ascii="Times New Roman"/>
                <w:sz w:val="16"/>
              </w:rPr>
            </w:pPr>
          </w:p>
        </w:tc>
        <w:tc>
          <w:tcPr>
            <w:tcW w:w="1138" w:type="dxa"/>
          </w:tcPr>
          <w:p>
            <w:pPr>
              <w:pStyle w:val="TableParagraph"/>
              <w:rPr>
                <w:rFonts w:ascii="Times New Roman"/>
                <w:sz w:val="16"/>
              </w:rPr>
            </w:pPr>
          </w:p>
        </w:tc>
        <w:tc>
          <w:tcPr>
            <w:tcW w:w="1672" w:type="dxa"/>
          </w:tcPr>
          <w:p>
            <w:pPr>
              <w:pStyle w:val="TableParagraph"/>
              <w:rPr>
                <w:rFonts w:ascii="Times New Roman"/>
                <w:sz w:val="16"/>
              </w:rPr>
            </w:pPr>
          </w:p>
        </w:tc>
        <w:tc>
          <w:tcPr>
            <w:tcW w:w="1653" w:type="dxa"/>
          </w:tcPr>
          <w:p>
            <w:pPr>
              <w:pStyle w:val="TableParagraph"/>
              <w:spacing w:line="219" w:lineRule="exact"/>
              <w:ind w:right="226"/>
              <w:jc w:val="right"/>
              <w:rPr>
                <w:sz w:val="18"/>
              </w:rPr>
            </w:pPr>
            <w:r>
              <w:rPr>
                <w:spacing w:val="-2"/>
                <w:sz w:val="18"/>
              </w:rPr>
              <w:t>(348.735)</w:t>
            </w:r>
          </w:p>
        </w:tc>
        <w:tc>
          <w:tcPr>
            <w:tcW w:w="1294" w:type="dxa"/>
          </w:tcPr>
          <w:p>
            <w:pPr>
              <w:pStyle w:val="TableParagraph"/>
              <w:rPr>
                <w:rFonts w:ascii="Times New Roman"/>
                <w:sz w:val="16"/>
              </w:rPr>
            </w:pPr>
          </w:p>
        </w:tc>
        <w:tc>
          <w:tcPr>
            <w:tcW w:w="1558" w:type="dxa"/>
          </w:tcPr>
          <w:p>
            <w:pPr>
              <w:pStyle w:val="TableParagraph"/>
              <w:rPr>
                <w:rFonts w:ascii="Times New Roman"/>
                <w:sz w:val="16"/>
              </w:rPr>
            </w:pPr>
          </w:p>
        </w:tc>
        <w:tc>
          <w:tcPr>
            <w:tcW w:w="1476" w:type="dxa"/>
          </w:tcPr>
          <w:p>
            <w:pPr>
              <w:pStyle w:val="TableParagraph"/>
              <w:spacing w:line="219" w:lineRule="exact"/>
              <w:ind w:right="222"/>
              <w:jc w:val="right"/>
              <w:rPr>
                <w:sz w:val="18"/>
              </w:rPr>
            </w:pPr>
            <w:r>
              <w:rPr>
                <w:spacing w:val="-2"/>
                <w:sz w:val="18"/>
              </w:rPr>
              <w:t>7.546.249</w:t>
            </w:r>
          </w:p>
        </w:tc>
        <w:tc>
          <w:tcPr>
            <w:tcW w:w="1259" w:type="dxa"/>
          </w:tcPr>
          <w:p>
            <w:pPr>
              <w:pStyle w:val="TableParagraph"/>
              <w:spacing w:line="219" w:lineRule="exact"/>
              <w:ind w:right="106"/>
              <w:jc w:val="right"/>
              <w:rPr>
                <w:sz w:val="18"/>
              </w:rPr>
            </w:pPr>
            <w:r>
              <w:rPr>
                <w:spacing w:val="-2"/>
                <w:sz w:val="18"/>
              </w:rPr>
              <w:t>7.197.514</w:t>
            </w:r>
          </w:p>
        </w:tc>
      </w:tr>
      <w:tr>
        <w:trPr>
          <w:trHeight w:val="238" w:hRule="atLeast"/>
        </w:trPr>
        <w:tc>
          <w:tcPr>
            <w:tcW w:w="4658" w:type="dxa"/>
          </w:tcPr>
          <w:p>
            <w:pPr>
              <w:pStyle w:val="TableParagraph"/>
              <w:spacing w:line="219" w:lineRule="exact"/>
              <w:ind w:left="172"/>
              <w:rPr>
                <w:i/>
                <w:sz w:val="18"/>
              </w:rPr>
            </w:pPr>
            <w:r>
              <w:rPr>
                <w:i/>
                <w:sz w:val="18"/>
              </w:rPr>
              <w:t>-</w:t>
            </w:r>
            <w:r>
              <w:rPr>
                <w:i/>
                <w:spacing w:val="-1"/>
                <w:sz w:val="18"/>
              </w:rPr>
              <w:t> </w:t>
            </w:r>
            <w:r>
              <w:rPr>
                <w:i/>
                <w:sz w:val="18"/>
              </w:rPr>
              <w:t>Dönem</w:t>
            </w:r>
            <w:r>
              <w:rPr>
                <w:i/>
                <w:spacing w:val="-2"/>
                <w:sz w:val="18"/>
              </w:rPr>
              <w:t> </w:t>
            </w:r>
            <w:r>
              <w:rPr>
                <w:i/>
                <w:sz w:val="18"/>
              </w:rPr>
              <w:t>Karı</w:t>
            </w:r>
            <w:r>
              <w:rPr>
                <w:i/>
                <w:spacing w:val="-1"/>
                <w:sz w:val="18"/>
              </w:rPr>
              <w:t> </w:t>
            </w:r>
            <w:r>
              <w:rPr>
                <w:i/>
                <w:spacing w:val="-2"/>
                <w:sz w:val="18"/>
              </w:rPr>
              <w:t>(Zararı)</w:t>
            </w:r>
          </w:p>
        </w:tc>
        <w:tc>
          <w:tcPr>
            <w:tcW w:w="770" w:type="dxa"/>
          </w:tcPr>
          <w:p>
            <w:pPr>
              <w:pStyle w:val="TableParagraph"/>
              <w:rPr>
                <w:rFonts w:ascii="Times New Roman"/>
                <w:sz w:val="16"/>
              </w:rPr>
            </w:pPr>
          </w:p>
        </w:tc>
        <w:tc>
          <w:tcPr>
            <w:tcW w:w="1138" w:type="dxa"/>
          </w:tcPr>
          <w:p>
            <w:pPr>
              <w:pStyle w:val="TableParagraph"/>
              <w:rPr>
                <w:rFonts w:ascii="Times New Roman"/>
                <w:sz w:val="16"/>
              </w:rPr>
            </w:pPr>
          </w:p>
        </w:tc>
        <w:tc>
          <w:tcPr>
            <w:tcW w:w="1672" w:type="dxa"/>
          </w:tcPr>
          <w:p>
            <w:pPr>
              <w:pStyle w:val="TableParagraph"/>
              <w:rPr>
                <w:rFonts w:ascii="Times New Roman"/>
                <w:sz w:val="16"/>
              </w:rPr>
            </w:pPr>
          </w:p>
        </w:tc>
        <w:tc>
          <w:tcPr>
            <w:tcW w:w="1653" w:type="dxa"/>
          </w:tcPr>
          <w:p>
            <w:pPr>
              <w:pStyle w:val="TableParagraph"/>
              <w:rPr>
                <w:rFonts w:ascii="Times New Roman"/>
                <w:sz w:val="16"/>
              </w:rPr>
            </w:pPr>
          </w:p>
        </w:tc>
        <w:tc>
          <w:tcPr>
            <w:tcW w:w="1294" w:type="dxa"/>
          </w:tcPr>
          <w:p>
            <w:pPr>
              <w:pStyle w:val="TableParagraph"/>
              <w:rPr>
                <w:rFonts w:ascii="Times New Roman"/>
                <w:sz w:val="16"/>
              </w:rPr>
            </w:pPr>
          </w:p>
        </w:tc>
        <w:tc>
          <w:tcPr>
            <w:tcW w:w="1558" w:type="dxa"/>
          </w:tcPr>
          <w:p>
            <w:pPr>
              <w:pStyle w:val="TableParagraph"/>
              <w:rPr>
                <w:rFonts w:ascii="Times New Roman"/>
                <w:sz w:val="16"/>
              </w:rPr>
            </w:pPr>
          </w:p>
        </w:tc>
        <w:tc>
          <w:tcPr>
            <w:tcW w:w="1476" w:type="dxa"/>
          </w:tcPr>
          <w:p>
            <w:pPr>
              <w:pStyle w:val="TableParagraph"/>
              <w:spacing w:line="219" w:lineRule="exact"/>
              <w:ind w:right="222"/>
              <w:jc w:val="right"/>
              <w:rPr>
                <w:i/>
                <w:sz w:val="18"/>
              </w:rPr>
            </w:pPr>
            <w:r>
              <w:rPr>
                <w:i/>
                <w:spacing w:val="-2"/>
                <w:sz w:val="18"/>
              </w:rPr>
              <w:t>7.546.249</w:t>
            </w:r>
          </w:p>
        </w:tc>
        <w:tc>
          <w:tcPr>
            <w:tcW w:w="1259" w:type="dxa"/>
          </w:tcPr>
          <w:p>
            <w:pPr>
              <w:pStyle w:val="TableParagraph"/>
              <w:spacing w:line="219" w:lineRule="exact"/>
              <w:ind w:right="106"/>
              <w:jc w:val="right"/>
              <w:rPr>
                <w:i/>
                <w:sz w:val="18"/>
              </w:rPr>
            </w:pPr>
            <w:r>
              <w:rPr>
                <w:i/>
                <w:spacing w:val="-2"/>
                <w:sz w:val="18"/>
              </w:rPr>
              <w:t>7.546.249</w:t>
            </w:r>
          </w:p>
        </w:tc>
      </w:tr>
      <w:tr>
        <w:trPr>
          <w:trHeight w:val="240" w:hRule="atLeast"/>
        </w:trPr>
        <w:tc>
          <w:tcPr>
            <w:tcW w:w="4658" w:type="dxa"/>
          </w:tcPr>
          <w:p>
            <w:pPr>
              <w:pStyle w:val="TableParagraph"/>
              <w:spacing w:line="220" w:lineRule="exact"/>
              <w:ind w:left="172"/>
              <w:rPr>
                <w:i/>
                <w:sz w:val="18"/>
              </w:rPr>
            </w:pPr>
            <w:r>
              <w:rPr>
                <w:i/>
                <w:sz w:val="18"/>
              </w:rPr>
              <w:t>-</w:t>
            </w:r>
            <w:r>
              <w:rPr>
                <w:i/>
                <w:spacing w:val="-4"/>
                <w:sz w:val="18"/>
              </w:rPr>
              <w:t> </w:t>
            </w:r>
            <w:r>
              <w:rPr>
                <w:i/>
                <w:sz w:val="18"/>
              </w:rPr>
              <w:t>Diğer</w:t>
            </w:r>
            <w:r>
              <w:rPr>
                <w:i/>
                <w:spacing w:val="-3"/>
                <w:sz w:val="18"/>
              </w:rPr>
              <w:t> </w:t>
            </w:r>
            <w:r>
              <w:rPr>
                <w:i/>
                <w:sz w:val="18"/>
              </w:rPr>
              <w:t>Kapsamlı</w:t>
            </w:r>
            <w:r>
              <w:rPr>
                <w:i/>
                <w:spacing w:val="-4"/>
                <w:sz w:val="18"/>
              </w:rPr>
              <w:t> </w:t>
            </w:r>
            <w:r>
              <w:rPr>
                <w:i/>
                <w:sz w:val="18"/>
              </w:rPr>
              <w:t>Gelir</w:t>
            </w:r>
            <w:r>
              <w:rPr>
                <w:i/>
                <w:spacing w:val="-2"/>
                <w:sz w:val="18"/>
              </w:rPr>
              <w:t> (Gider)</w:t>
            </w:r>
          </w:p>
        </w:tc>
        <w:tc>
          <w:tcPr>
            <w:tcW w:w="770" w:type="dxa"/>
          </w:tcPr>
          <w:p>
            <w:pPr>
              <w:pStyle w:val="TableParagraph"/>
              <w:rPr>
                <w:rFonts w:ascii="Times New Roman"/>
                <w:sz w:val="16"/>
              </w:rPr>
            </w:pPr>
          </w:p>
        </w:tc>
        <w:tc>
          <w:tcPr>
            <w:tcW w:w="1138" w:type="dxa"/>
          </w:tcPr>
          <w:p>
            <w:pPr>
              <w:pStyle w:val="TableParagraph"/>
              <w:rPr>
                <w:rFonts w:ascii="Times New Roman"/>
                <w:sz w:val="16"/>
              </w:rPr>
            </w:pPr>
          </w:p>
        </w:tc>
        <w:tc>
          <w:tcPr>
            <w:tcW w:w="1672" w:type="dxa"/>
          </w:tcPr>
          <w:p>
            <w:pPr>
              <w:pStyle w:val="TableParagraph"/>
              <w:rPr>
                <w:rFonts w:ascii="Times New Roman"/>
                <w:sz w:val="16"/>
              </w:rPr>
            </w:pPr>
          </w:p>
        </w:tc>
        <w:tc>
          <w:tcPr>
            <w:tcW w:w="1653" w:type="dxa"/>
          </w:tcPr>
          <w:p>
            <w:pPr>
              <w:pStyle w:val="TableParagraph"/>
              <w:spacing w:line="220" w:lineRule="exact"/>
              <w:ind w:right="226"/>
              <w:jc w:val="right"/>
              <w:rPr>
                <w:i/>
                <w:sz w:val="18"/>
              </w:rPr>
            </w:pPr>
            <w:r>
              <w:rPr>
                <w:i/>
                <w:spacing w:val="-2"/>
                <w:sz w:val="18"/>
              </w:rPr>
              <w:t>(348.735)</w:t>
            </w:r>
          </w:p>
        </w:tc>
        <w:tc>
          <w:tcPr>
            <w:tcW w:w="1294" w:type="dxa"/>
          </w:tcPr>
          <w:p>
            <w:pPr>
              <w:pStyle w:val="TableParagraph"/>
              <w:rPr>
                <w:rFonts w:ascii="Times New Roman"/>
                <w:sz w:val="16"/>
              </w:rPr>
            </w:pPr>
          </w:p>
        </w:tc>
        <w:tc>
          <w:tcPr>
            <w:tcW w:w="1558" w:type="dxa"/>
          </w:tcPr>
          <w:p>
            <w:pPr>
              <w:pStyle w:val="TableParagraph"/>
              <w:rPr>
                <w:rFonts w:ascii="Times New Roman"/>
                <w:sz w:val="16"/>
              </w:rPr>
            </w:pPr>
          </w:p>
        </w:tc>
        <w:tc>
          <w:tcPr>
            <w:tcW w:w="1476" w:type="dxa"/>
          </w:tcPr>
          <w:p>
            <w:pPr>
              <w:pStyle w:val="TableParagraph"/>
              <w:rPr>
                <w:rFonts w:ascii="Times New Roman"/>
                <w:sz w:val="16"/>
              </w:rPr>
            </w:pPr>
          </w:p>
        </w:tc>
        <w:tc>
          <w:tcPr>
            <w:tcW w:w="1259" w:type="dxa"/>
          </w:tcPr>
          <w:p>
            <w:pPr>
              <w:pStyle w:val="TableParagraph"/>
              <w:spacing w:line="220" w:lineRule="exact"/>
              <w:ind w:right="107"/>
              <w:jc w:val="right"/>
              <w:rPr>
                <w:i/>
                <w:sz w:val="18"/>
              </w:rPr>
            </w:pPr>
            <w:r>
              <w:rPr>
                <w:i/>
                <w:spacing w:val="-2"/>
                <w:sz w:val="18"/>
              </w:rPr>
              <w:t>(348.735)</w:t>
            </w:r>
          </w:p>
        </w:tc>
      </w:tr>
      <w:tr>
        <w:trPr>
          <w:trHeight w:val="240" w:hRule="atLeast"/>
        </w:trPr>
        <w:tc>
          <w:tcPr>
            <w:tcW w:w="4658" w:type="dxa"/>
            <w:tcBorders>
              <w:bottom w:val="single" w:sz="4" w:space="0" w:color="000000"/>
            </w:tcBorders>
          </w:tcPr>
          <w:p>
            <w:pPr>
              <w:pStyle w:val="TableParagraph"/>
              <w:spacing w:line="220" w:lineRule="exact"/>
              <w:ind w:left="122"/>
              <w:rPr>
                <w:sz w:val="18"/>
              </w:rPr>
            </w:pPr>
            <w:r>
              <w:rPr>
                <w:sz w:val="18"/>
              </w:rPr>
              <w:t>Kar</w:t>
            </w:r>
            <w:r>
              <w:rPr>
                <w:spacing w:val="1"/>
                <w:sz w:val="18"/>
              </w:rPr>
              <w:t> </w:t>
            </w:r>
            <w:r>
              <w:rPr>
                <w:spacing w:val="-2"/>
                <w:sz w:val="18"/>
              </w:rPr>
              <w:t>Payları</w:t>
            </w:r>
          </w:p>
        </w:tc>
        <w:tc>
          <w:tcPr>
            <w:tcW w:w="770" w:type="dxa"/>
            <w:tcBorders>
              <w:bottom w:val="single" w:sz="4" w:space="0" w:color="000000"/>
            </w:tcBorders>
          </w:tcPr>
          <w:p>
            <w:pPr>
              <w:pStyle w:val="TableParagraph"/>
              <w:rPr>
                <w:rFonts w:ascii="Times New Roman"/>
                <w:sz w:val="16"/>
              </w:rPr>
            </w:pPr>
          </w:p>
        </w:tc>
        <w:tc>
          <w:tcPr>
            <w:tcW w:w="1138" w:type="dxa"/>
            <w:tcBorders>
              <w:bottom w:val="single" w:sz="4" w:space="0" w:color="000000"/>
            </w:tcBorders>
          </w:tcPr>
          <w:p>
            <w:pPr>
              <w:pStyle w:val="TableParagraph"/>
              <w:rPr>
                <w:rFonts w:ascii="Times New Roman"/>
                <w:sz w:val="16"/>
              </w:rPr>
            </w:pPr>
          </w:p>
        </w:tc>
        <w:tc>
          <w:tcPr>
            <w:tcW w:w="1672" w:type="dxa"/>
            <w:tcBorders>
              <w:bottom w:val="single" w:sz="4" w:space="0" w:color="000000"/>
            </w:tcBorders>
          </w:tcPr>
          <w:p>
            <w:pPr>
              <w:pStyle w:val="TableParagraph"/>
              <w:rPr>
                <w:rFonts w:ascii="Times New Roman"/>
                <w:sz w:val="16"/>
              </w:rPr>
            </w:pPr>
          </w:p>
        </w:tc>
        <w:tc>
          <w:tcPr>
            <w:tcW w:w="1653" w:type="dxa"/>
            <w:tcBorders>
              <w:bottom w:val="single" w:sz="4" w:space="0" w:color="000000"/>
            </w:tcBorders>
          </w:tcPr>
          <w:p>
            <w:pPr>
              <w:pStyle w:val="TableParagraph"/>
              <w:rPr>
                <w:rFonts w:ascii="Times New Roman"/>
                <w:sz w:val="16"/>
              </w:rPr>
            </w:pPr>
          </w:p>
        </w:tc>
        <w:tc>
          <w:tcPr>
            <w:tcW w:w="1294" w:type="dxa"/>
            <w:tcBorders>
              <w:bottom w:val="single" w:sz="4" w:space="0" w:color="000000"/>
            </w:tcBorders>
          </w:tcPr>
          <w:p>
            <w:pPr>
              <w:pStyle w:val="TableParagraph"/>
              <w:rPr>
                <w:rFonts w:ascii="Times New Roman"/>
                <w:sz w:val="16"/>
              </w:rPr>
            </w:pPr>
          </w:p>
        </w:tc>
        <w:tc>
          <w:tcPr>
            <w:tcW w:w="1558" w:type="dxa"/>
            <w:tcBorders>
              <w:bottom w:val="single" w:sz="4" w:space="0" w:color="000000"/>
            </w:tcBorders>
          </w:tcPr>
          <w:p>
            <w:pPr>
              <w:pStyle w:val="TableParagraph"/>
              <w:spacing w:line="220" w:lineRule="exact"/>
              <w:ind w:right="383"/>
              <w:jc w:val="right"/>
              <w:rPr>
                <w:sz w:val="18"/>
              </w:rPr>
            </w:pPr>
            <w:r>
              <w:rPr>
                <w:spacing w:val="-2"/>
                <w:sz w:val="18"/>
              </w:rPr>
              <w:t>252.973</w:t>
            </w:r>
          </w:p>
        </w:tc>
        <w:tc>
          <w:tcPr>
            <w:tcW w:w="1476" w:type="dxa"/>
            <w:tcBorders>
              <w:bottom w:val="single" w:sz="4" w:space="0" w:color="000000"/>
            </w:tcBorders>
          </w:tcPr>
          <w:p>
            <w:pPr>
              <w:pStyle w:val="TableParagraph"/>
              <w:spacing w:line="220" w:lineRule="exact"/>
              <w:ind w:right="224"/>
              <w:jc w:val="right"/>
              <w:rPr>
                <w:sz w:val="18"/>
              </w:rPr>
            </w:pPr>
            <w:r>
              <w:rPr>
                <w:spacing w:val="-2"/>
                <w:sz w:val="18"/>
              </w:rPr>
              <w:t>(1.683.826)</w:t>
            </w:r>
          </w:p>
        </w:tc>
        <w:tc>
          <w:tcPr>
            <w:tcW w:w="1259" w:type="dxa"/>
            <w:tcBorders>
              <w:bottom w:val="single" w:sz="4" w:space="0" w:color="000000"/>
            </w:tcBorders>
          </w:tcPr>
          <w:p>
            <w:pPr>
              <w:pStyle w:val="TableParagraph"/>
              <w:spacing w:line="220" w:lineRule="exact"/>
              <w:ind w:right="108"/>
              <w:jc w:val="right"/>
              <w:rPr>
                <w:sz w:val="18"/>
              </w:rPr>
            </w:pPr>
            <w:r>
              <w:rPr>
                <w:spacing w:val="-2"/>
                <w:sz w:val="18"/>
              </w:rPr>
              <w:t>(1.430.853)</w:t>
            </w:r>
          </w:p>
        </w:tc>
      </w:tr>
      <w:tr>
        <w:trPr>
          <w:trHeight w:val="239" w:hRule="atLeast"/>
        </w:trPr>
        <w:tc>
          <w:tcPr>
            <w:tcW w:w="4658" w:type="dxa"/>
            <w:tcBorders>
              <w:top w:val="single" w:sz="4" w:space="0" w:color="000000"/>
              <w:bottom w:val="single" w:sz="4" w:space="0" w:color="000000"/>
            </w:tcBorders>
          </w:tcPr>
          <w:p>
            <w:pPr>
              <w:pStyle w:val="TableParagraph"/>
              <w:spacing w:line="220" w:lineRule="exact"/>
              <w:ind w:left="122"/>
              <w:rPr>
                <w:b/>
                <w:sz w:val="18"/>
              </w:rPr>
            </w:pPr>
            <w:r>
              <w:rPr>
                <w:b/>
                <w:sz w:val="18"/>
              </w:rPr>
              <w:t>31.12.2019</w:t>
            </w:r>
            <w:r>
              <w:rPr>
                <w:b/>
                <w:spacing w:val="-8"/>
                <w:sz w:val="18"/>
              </w:rPr>
              <w:t> </w:t>
            </w:r>
            <w:r>
              <w:rPr>
                <w:b/>
                <w:sz w:val="18"/>
              </w:rPr>
              <w:t>İtibariyle</w:t>
            </w:r>
            <w:r>
              <w:rPr>
                <w:b/>
                <w:spacing w:val="-3"/>
                <w:sz w:val="18"/>
              </w:rPr>
              <w:t> </w:t>
            </w:r>
            <w:r>
              <w:rPr>
                <w:b/>
                <w:sz w:val="18"/>
              </w:rPr>
              <w:t>Bakiyeler</w:t>
            </w:r>
            <w:r>
              <w:rPr>
                <w:b/>
                <w:spacing w:val="-5"/>
                <w:sz w:val="18"/>
              </w:rPr>
              <w:t> </w:t>
            </w:r>
            <w:r>
              <w:rPr>
                <w:b/>
                <w:sz w:val="18"/>
              </w:rPr>
              <w:t>(Dönem</w:t>
            </w:r>
            <w:r>
              <w:rPr>
                <w:b/>
                <w:spacing w:val="-5"/>
                <w:sz w:val="18"/>
              </w:rPr>
              <w:t> </w:t>
            </w:r>
            <w:r>
              <w:rPr>
                <w:b/>
                <w:spacing w:val="-4"/>
                <w:sz w:val="18"/>
              </w:rPr>
              <w:t>Sonu)</w:t>
            </w:r>
          </w:p>
        </w:tc>
        <w:tc>
          <w:tcPr>
            <w:tcW w:w="770" w:type="dxa"/>
            <w:tcBorders>
              <w:top w:val="single" w:sz="4" w:space="0" w:color="000000"/>
              <w:bottom w:val="single" w:sz="4" w:space="0" w:color="000000"/>
            </w:tcBorders>
          </w:tcPr>
          <w:p>
            <w:pPr>
              <w:pStyle w:val="TableParagraph"/>
              <w:spacing w:line="220" w:lineRule="exact"/>
              <w:ind w:left="247"/>
              <w:rPr>
                <w:b/>
                <w:sz w:val="18"/>
              </w:rPr>
            </w:pPr>
            <w:r>
              <w:rPr>
                <w:b/>
                <w:spacing w:val="-5"/>
                <w:sz w:val="18"/>
              </w:rPr>
              <w:t>18</w:t>
            </w:r>
          </w:p>
        </w:tc>
        <w:tc>
          <w:tcPr>
            <w:tcW w:w="1138" w:type="dxa"/>
            <w:tcBorders>
              <w:top w:val="single" w:sz="4" w:space="0" w:color="000000"/>
              <w:bottom w:val="single" w:sz="4" w:space="0" w:color="000000"/>
            </w:tcBorders>
          </w:tcPr>
          <w:p>
            <w:pPr>
              <w:pStyle w:val="TableParagraph"/>
              <w:spacing w:line="220" w:lineRule="exact"/>
              <w:ind w:right="152"/>
              <w:jc w:val="right"/>
              <w:rPr>
                <w:b/>
                <w:sz w:val="18"/>
              </w:rPr>
            </w:pPr>
            <w:r>
              <w:rPr>
                <w:b/>
                <w:spacing w:val="-2"/>
                <w:sz w:val="18"/>
              </w:rPr>
              <w:t>710.775</w:t>
            </w:r>
          </w:p>
        </w:tc>
        <w:tc>
          <w:tcPr>
            <w:tcW w:w="1672" w:type="dxa"/>
            <w:tcBorders>
              <w:top w:val="single" w:sz="4" w:space="0" w:color="000000"/>
              <w:bottom w:val="single" w:sz="4" w:space="0" w:color="000000"/>
            </w:tcBorders>
          </w:tcPr>
          <w:p>
            <w:pPr>
              <w:pStyle w:val="TableParagraph"/>
              <w:spacing w:line="220" w:lineRule="exact"/>
              <w:ind w:left="155"/>
              <w:rPr>
                <w:b/>
                <w:sz w:val="18"/>
              </w:rPr>
            </w:pPr>
            <w:r>
              <w:rPr>
                <w:b/>
                <w:spacing w:val="-2"/>
                <w:sz w:val="18"/>
              </w:rPr>
              <w:t>1.388.206</w:t>
            </w:r>
          </w:p>
        </w:tc>
        <w:tc>
          <w:tcPr>
            <w:tcW w:w="1653" w:type="dxa"/>
            <w:tcBorders>
              <w:top w:val="single" w:sz="4" w:space="0" w:color="000000"/>
              <w:bottom w:val="single" w:sz="4" w:space="0" w:color="000000"/>
            </w:tcBorders>
          </w:tcPr>
          <w:p>
            <w:pPr>
              <w:pStyle w:val="TableParagraph"/>
              <w:spacing w:line="220" w:lineRule="exact"/>
              <w:ind w:right="223"/>
              <w:jc w:val="right"/>
              <w:rPr>
                <w:b/>
                <w:sz w:val="18"/>
              </w:rPr>
            </w:pPr>
            <w:r>
              <w:rPr>
                <w:b/>
                <w:spacing w:val="-2"/>
                <w:sz w:val="18"/>
              </w:rPr>
              <w:t>(17.683)</w:t>
            </w:r>
          </w:p>
        </w:tc>
        <w:tc>
          <w:tcPr>
            <w:tcW w:w="1294" w:type="dxa"/>
            <w:tcBorders>
              <w:top w:val="single" w:sz="4" w:space="0" w:color="000000"/>
              <w:bottom w:val="single" w:sz="4" w:space="0" w:color="000000"/>
            </w:tcBorders>
          </w:tcPr>
          <w:p>
            <w:pPr>
              <w:pStyle w:val="TableParagraph"/>
              <w:spacing w:line="220" w:lineRule="exact"/>
              <w:ind w:right="244"/>
              <w:jc w:val="right"/>
              <w:rPr>
                <w:b/>
                <w:sz w:val="18"/>
              </w:rPr>
            </w:pPr>
            <w:r>
              <w:rPr>
                <w:b/>
                <w:spacing w:val="-2"/>
                <w:sz w:val="18"/>
              </w:rPr>
              <w:t>2.082.891</w:t>
            </w:r>
          </w:p>
        </w:tc>
        <w:tc>
          <w:tcPr>
            <w:tcW w:w="1558" w:type="dxa"/>
            <w:tcBorders>
              <w:top w:val="single" w:sz="4" w:space="0" w:color="000000"/>
              <w:bottom w:val="single" w:sz="4" w:space="0" w:color="000000"/>
            </w:tcBorders>
          </w:tcPr>
          <w:p>
            <w:pPr>
              <w:pStyle w:val="TableParagraph"/>
              <w:spacing w:line="220" w:lineRule="exact"/>
              <w:ind w:right="384"/>
              <w:jc w:val="right"/>
              <w:rPr>
                <w:b/>
                <w:sz w:val="18"/>
              </w:rPr>
            </w:pPr>
            <w:r>
              <w:rPr>
                <w:b/>
                <w:spacing w:val="-2"/>
                <w:sz w:val="18"/>
              </w:rPr>
              <w:t>21.763.233</w:t>
            </w:r>
          </w:p>
        </w:tc>
        <w:tc>
          <w:tcPr>
            <w:tcW w:w="1476" w:type="dxa"/>
            <w:tcBorders>
              <w:top w:val="single" w:sz="4" w:space="0" w:color="000000"/>
              <w:bottom w:val="single" w:sz="4" w:space="0" w:color="000000"/>
            </w:tcBorders>
          </w:tcPr>
          <w:p>
            <w:pPr>
              <w:pStyle w:val="TableParagraph"/>
              <w:spacing w:line="220" w:lineRule="exact"/>
              <w:ind w:right="222"/>
              <w:jc w:val="right"/>
              <w:rPr>
                <w:b/>
                <w:sz w:val="18"/>
              </w:rPr>
            </w:pPr>
            <w:r>
              <w:rPr>
                <w:b/>
                <w:spacing w:val="-2"/>
                <w:sz w:val="18"/>
              </w:rPr>
              <w:t>7.546.249</w:t>
            </w:r>
          </w:p>
        </w:tc>
        <w:tc>
          <w:tcPr>
            <w:tcW w:w="1259" w:type="dxa"/>
            <w:tcBorders>
              <w:top w:val="single" w:sz="4" w:space="0" w:color="000000"/>
              <w:bottom w:val="single" w:sz="4" w:space="0" w:color="000000"/>
            </w:tcBorders>
          </w:tcPr>
          <w:p>
            <w:pPr>
              <w:pStyle w:val="TableParagraph"/>
              <w:spacing w:line="220" w:lineRule="exact"/>
              <w:ind w:right="106"/>
              <w:jc w:val="right"/>
              <w:rPr>
                <w:b/>
                <w:sz w:val="18"/>
              </w:rPr>
            </w:pPr>
            <w:r>
              <w:rPr>
                <w:b/>
                <w:spacing w:val="-2"/>
                <w:sz w:val="18"/>
              </w:rPr>
              <w:t>33.473.670</w:t>
            </w:r>
          </w:p>
        </w:tc>
      </w:tr>
      <w:tr>
        <w:trPr>
          <w:trHeight w:val="465" w:hRule="atLeast"/>
        </w:trPr>
        <w:tc>
          <w:tcPr>
            <w:tcW w:w="4658" w:type="dxa"/>
            <w:tcBorders>
              <w:top w:val="single" w:sz="4" w:space="0" w:color="000000"/>
              <w:bottom w:val="single" w:sz="4" w:space="0" w:color="000000"/>
            </w:tcBorders>
          </w:tcPr>
          <w:p>
            <w:pPr>
              <w:pStyle w:val="TableParagraph"/>
              <w:rPr>
                <w:rFonts w:ascii="Times New Roman"/>
                <w:sz w:val="18"/>
              </w:rPr>
            </w:pPr>
          </w:p>
        </w:tc>
        <w:tc>
          <w:tcPr>
            <w:tcW w:w="770" w:type="dxa"/>
            <w:tcBorders>
              <w:top w:val="single" w:sz="4" w:space="0" w:color="000000"/>
              <w:bottom w:val="single" w:sz="4" w:space="0" w:color="000000"/>
            </w:tcBorders>
          </w:tcPr>
          <w:p>
            <w:pPr>
              <w:pStyle w:val="TableParagraph"/>
              <w:rPr>
                <w:rFonts w:ascii="Times New Roman"/>
                <w:sz w:val="18"/>
              </w:rPr>
            </w:pPr>
          </w:p>
        </w:tc>
        <w:tc>
          <w:tcPr>
            <w:tcW w:w="1138" w:type="dxa"/>
            <w:tcBorders>
              <w:top w:val="single" w:sz="4" w:space="0" w:color="000000"/>
              <w:bottom w:val="single" w:sz="4" w:space="0" w:color="000000"/>
            </w:tcBorders>
          </w:tcPr>
          <w:p>
            <w:pPr>
              <w:pStyle w:val="TableParagraph"/>
              <w:rPr>
                <w:rFonts w:ascii="Times New Roman"/>
                <w:sz w:val="18"/>
              </w:rPr>
            </w:pPr>
          </w:p>
        </w:tc>
        <w:tc>
          <w:tcPr>
            <w:tcW w:w="1672" w:type="dxa"/>
            <w:tcBorders>
              <w:top w:val="single" w:sz="4" w:space="0" w:color="000000"/>
              <w:bottom w:val="single" w:sz="4" w:space="0" w:color="000000"/>
            </w:tcBorders>
          </w:tcPr>
          <w:p>
            <w:pPr>
              <w:pStyle w:val="TableParagraph"/>
              <w:rPr>
                <w:rFonts w:ascii="Times New Roman"/>
                <w:sz w:val="18"/>
              </w:rPr>
            </w:pPr>
          </w:p>
        </w:tc>
        <w:tc>
          <w:tcPr>
            <w:tcW w:w="1653" w:type="dxa"/>
            <w:tcBorders>
              <w:top w:val="single" w:sz="4" w:space="0" w:color="000000"/>
              <w:bottom w:val="single" w:sz="4" w:space="0" w:color="000000"/>
            </w:tcBorders>
          </w:tcPr>
          <w:p>
            <w:pPr>
              <w:pStyle w:val="TableParagraph"/>
              <w:rPr>
                <w:rFonts w:ascii="Times New Roman"/>
                <w:sz w:val="18"/>
              </w:rPr>
            </w:pPr>
          </w:p>
        </w:tc>
        <w:tc>
          <w:tcPr>
            <w:tcW w:w="1294" w:type="dxa"/>
            <w:tcBorders>
              <w:top w:val="single" w:sz="4" w:space="0" w:color="000000"/>
              <w:bottom w:val="single" w:sz="4" w:space="0" w:color="000000"/>
            </w:tcBorders>
          </w:tcPr>
          <w:p>
            <w:pPr>
              <w:pStyle w:val="TableParagraph"/>
              <w:rPr>
                <w:rFonts w:ascii="Times New Roman"/>
                <w:sz w:val="18"/>
              </w:rPr>
            </w:pPr>
          </w:p>
        </w:tc>
        <w:tc>
          <w:tcPr>
            <w:tcW w:w="1558" w:type="dxa"/>
            <w:tcBorders>
              <w:top w:val="single" w:sz="4" w:space="0" w:color="000000"/>
              <w:bottom w:val="single" w:sz="4" w:space="0" w:color="000000"/>
            </w:tcBorders>
          </w:tcPr>
          <w:p>
            <w:pPr>
              <w:pStyle w:val="TableParagraph"/>
              <w:rPr>
                <w:rFonts w:ascii="Times New Roman"/>
                <w:sz w:val="18"/>
              </w:rPr>
            </w:pPr>
          </w:p>
        </w:tc>
        <w:tc>
          <w:tcPr>
            <w:tcW w:w="1476" w:type="dxa"/>
            <w:tcBorders>
              <w:top w:val="single" w:sz="4" w:space="0" w:color="000000"/>
              <w:bottom w:val="single" w:sz="4" w:space="0" w:color="000000"/>
            </w:tcBorders>
          </w:tcPr>
          <w:p>
            <w:pPr>
              <w:pStyle w:val="TableParagraph"/>
              <w:rPr>
                <w:rFonts w:ascii="Times New Roman"/>
                <w:sz w:val="18"/>
              </w:rPr>
            </w:pPr>
          </w:p>
        </w:tc>
        <w:tc>
          <w:tcPr>
            <w:tcW w:w="1259" w:type="dxa"/>
            <w:tcBorders>
              <w:top w:val="single" w:sz="4" w:space="0" w:color="000000"/>
              <w:bottom w:val="single" w:sz="4" w:space="0" w:color="000000"/>
            </w:tcBorders>
          </w:tcPr>
          <w:p>
            <w:pPr>
              <w:pStyle w:val="TableParagraph"/>
              <w:rPr>
                <w:rFonts w:ascii="Times New Roman"/>
                <w:sz w:val="18"/>
              </w:rPr>
            </w:pPr>
          </w:p>
        </w:tc>
      </w:tr>
      <w:tr>
        <w:trPr>
          <w:trHeight w:val="239" w:hRule="atLeast"/>
        </w:trPr>
        <w:tc>
          <w:tcPr>
            <w:tcW w:w="4658" w:type="dxa"/>
            <w:tcBorders>
              <w:top w:val="single" w:sz="4" w:space="0" w:color="000000"/>
              <w:bottom w:val="single" w:sz="4" w:space="0" w:color="000000"/>
            </w:tcBorders>
          </w:tcPr>
          <w:p>
            <w:pPr>
              <w:pStyle w:val="TableParagraph"/>
              <w:spacing w:line="220" w:lineRule="exact"/>
              <w:ind w:left="122"/>
              <w:rPr>
                <w:b/>
                <w:sz w:val="18"/>
              </w:rPr>
            </w:pPr>
            <w:r>
              <w:rPr>
                <w:b/>
                <w:sz w:val="18"/>
              </w:rPr>
              <w:t>01.01.2020</w:t>
            </w:r>
            <w:r>
              <w:rPr>
                <w:b/>
                <w:spacing w:val="-6"/>
                <w:sz w:val="18"/>
              </w:rPr>
              <w:t> </w:t>
            </w:r>
            <w:r>
              <w:rPr>
                <w:b/>
                <w:sz w:val="18"/>
              </w:rPr>
              <w:t>İtibariyle</w:t>
            </w:r>
            <w:r>
              <w:rPr>
                <w:b/>
                <w:spacing w:val="-4"/>
                <w:sz w:val="18"/>
              </w:rPr>
              <w:t> </w:t>
            </w:r>
            <w:r>
              <w:rPr>
                <w:b/>
                <w:sz w:val="18"/>
              </w:rPr>
              <w:t>Bakiyeler</w:t>
            </w:r>
            <w:r>
              <w:rPr>
                <w:b/>
                <w:spacing w:val="-5"/>
                <w:sz w:val="18"/>
              </w:rPr>
              <w:t> </w:t>
            </w:r>
            <w:r>
              <w:rPr>
                <w:b/>
                <w:sz w:val="18"/>
              </w:rPr>
              <w:t>(Dönem</w:t>
            </w:r>
            <w:r>
              <w:rPr>
                <w:b/>
                <w:spacing w:val="-5"/>
                <w:sz w:val="18"/>
              </w:rPr>
              <w:t> </w:t>
            </w:r>
            <w:r>
              <w:rPr>
                <w:b/>
                <w:spacing w:val="-4"/>
                <w:sz w:val="18"/>
              </w:rPr>
              <w:t>Başı)</w:t>
            </w:r>
          </w:p>
        </w:tc>
        <w:tc>
          <w:tcPr>
            <w:tcW w:w="770" w:type="dxa"/>
            <w:tcBorders>
              <w:top w:val="single" w:sz="4" w:space="0" w:color="000000"/>
              <w:bottom w:val="single" w:sz="4" w:space="0" w:color="000000"/>
            </w:tcBorders>
          </w:tcPr>
          <w:p>
            <w:pPr>
              <w:pStyle w:val="TableParagraph"/>
              <w:rPr>
                <w:rFonts w:ascii="Times New Roman"/>
                <w:sz w:val="16"/>
              </w:rPr>
            </w:pPr>
          </w:p>
        </w:tc>
        <w:tc>
          <w:tcPr>
            <w:tcW w:w="1138" w:type="dxa"/>
            <w:tcBorders>
              <w:top w:val="single" w:sz="4" w:space="0" w:color="000000"/>
              <w:bottom w:val="single" w:sz="4" w:space="0" w:color="000000"/>
            </w:tcBorders>
          </w:tcPr>
          <w:p>
            <w:pPr>
              <w:pStyle w:val="TableParagraph"/>
              <w:spacing w:line="220" w:lineRule="exact"/>
              <w:ind w:right="152"/>
              <w:jc w:val="right"/>
              <w:rPr>
                <w:b/>
                <w:sz w:val="18"/>
              </w:rPr>
            </w:pPr>
            <w:r>
              <w:rPr>
                <w:b/>
                <w:spacing w:val="-2"/>
                <w:sz w:val="18"/>
              </w:rPr>
              <w:t>710.775</w:t>
            </w:r>
          </w:p>
        </w:tc>
        <w:tc>
          <w:tcPr>
            <w:tcW w:w="1672" w:type="dxa"/>
            <w:tcBorders>
              <w:top w:val="single" w:sz="4" w:space="0" w:color="000000"/>
              <w:bottom w:val="single" w:sz="4" w:space="0" w:color="000000"/>
            </w:tcBorders>
          </w:tcPr>
          <w:p>
            <w:pPr>
              <w:pStyle w:val="TableParagraph"/>
              <w:spacing w:line="220" w:lineRule="exact"/>
              <w:ind w:left="155"/>
              <w:rPr>
                <w:b/>
                <w:sz w:val="18"/>
              </w:rPr>
            </w:pPr>
            <w:r>
              <w:rPr>
                <w:b/>
                <w:spacing w:val="-2"/>
                <w:sz w:val="18"/>
              </w:rPr>
              <w:t>1.388.206</w:t>
            </w:r>
          </w:p>
        </w:tc>
        <w:tc>
          <w:tcPr>
            <w:tcW w:w="1653" w:type="dxa"/>
            <w:tcBorders>
              <w:top w:val="single" w:sz="4" w:space="0" w:color="000000"/>
              <w:bottom w:val="single" w:sz="4" w:space="0" w:color="000000"/>
            </w:tcBorders>
          </w:tcPr>
          <w:p>
            <w:pPr>
              <w:pStyle w:val="TableParagraph"/>
              <w:spacing w:line="220" w:lineRule="exact"/>
              <w:ind w:right="223"/>
              <w:jc w:val="right"/>
              <w:rPr>
                <w:b/>
                <w:sz w:val="18"/>
              </w:rPr>
            </w:pPr>
            <w:r>
              <w:rPr>
                <w:b/>
                <w:spacing w:val="-2"/>
                <w:sz w:val="18"/>
              </w:rPr>
              <w:t>(17.683)</w:t>
            </w:r>
          </w:p>
        </w:tc>
        <w:tc>
          <w:tcPr>
            <w:tcW w:w="1294" w:type="dxa"/>
            <w:tcBorders>
              <w:top w:val="single" w:sz="4" w:space="0" w:color="000000"/>
              <w:bottom w:val="single" w:sz="4" w:space="0" w:color="000000"/>
            </w:tcBorders>
          </w:tcPr>
          <w:p>
            <w:pPr>
              <w:pStyle w:val="TableParagraph"/>
              <w:spacing w:line="220" w:lineRule="exact"/>
              <w:ind w:right="244"/>
              <w:jc w:val="right"/>
              <w:rPr>
                <w:b/>
                <w:sz w:val="18"/>
              </w:rPr>
            </w:pPr>
            <w:r>
              <w:rPr>
                <w:b/>
                <w:spacing w:val="-2"/>
                <w:sz w:val="18"/>
              </w:rPr>
              <w:t>2.082.891</w:t>
            </w:r>
          </w:p>
        </w:tc>
        <w:tc>
          <w:tcPr>
            <w:tcW w:w="1558" w:type="dxa"/>
            <w:tcBorders>
              <w:top w:val="single" w:sz="4" w:space="0" w:color="000000"/>
              <w:bottom w:val="single" w:sz="4" w:space="0" w:color="000000"/>
            </w:tcBorders>
          </w:tcPr>
          <w:p>
            <w:pPr>
              <w:pStyle w:val="TableParagraph"/>
              <w:spacing w:line="220" w:lineRule="exact"/>
              <w:ind w:right="384"/>
              <w:jc w:val="right"/>
              <w:rPr>
                <w:b/>
                <w:sz w:val="18"/>
              </w:rPr>
            </w:pPr>
            <w:r>
              <w:rPr>
                <w:b/>
                <w:spacing w:val="-2"/>
                <w:sz w:val="18"/>
              </w:rPr>
              <w:t>21.763.233</w:t>
            </w:r>
          </w:p>
        </w:tc>
        <w:tc>
          <w:tcPr>
            <w:tcW w:w="1476" w:type="dxa"/>
            <w:tcBorders>
              <w:top w:val="single" w:sz="4" w:space="0" w:color="000000"/>
              <w:bottom w:val="single" w:sz="4" w:space="0" w:color="000000"/>
            </w:tcBorders>
          </w:tcPr>
          <w:p>
            <w:pPr>
              <w:pStyle w:val="TableParagraph"/>
              <w:spacing w:line="220" w:lineRule="exact"/>
              <w:ind w:right="222"/>
              <w:jc w:val="right"/>
              <w:rPr>
                <w:b/>
                <w:sz w:val="18"/>
              </w:rPr>
            </w:pPr>
            <w:r>
              <w:rPr>
                <w:b/>
                <w:spacing w:val="-2"/>
                <w:sz w:val="18"/>
              </w:rPr>
              <w:t>7.546.249</w:t>
            </w:r>
          </w:p>
        </w:tc>
        <w:tc>
          <w:tcPr>
            <w:tcW w:w="1259" w:type="dxa"/>
            <w:tcBorders>
              <w:top w:val="single" w:sz="4" w:space="0" w:color="000000"/>
              <w:bottom w:val="single" w:sz="4" w:space="0" w:color="000000"/>
            </w:tcBorders>
          </w:tcPr>
          <w:p>
            <w:pPr>
              <w:pStyle w:val="TableParagraph"/>
              <w:spacing w:line="220" w:lineRule="exact"/>
              <w:ind w:right="106"/>
              <w:jc w:val="right"/>
              <w:rPr>
                <w:b/>
                <w:sz w:val="18"/>
              </w:rPr>
            </w:pPr>
            <w:r>
              <w:rPr>
                <w:b/>
                <w:spacing w:val="-2"/>
                <w:sz w:val="18"/>
              </w:rPr>
              <w:t>33.473.670</w:t>
            </w:r>
          </w:p>
        </w:tc>
      </w:tr>
      <w:tr>
        <w:trPr>
          <w:trHeight w:val="239" w:hRule="atLeast"/>
        </w:trPr>
        <w:tc>
          <w:tcPr>
            <w:tcW w:w="4658" w:type="dxa"/>
            <w:tcBorders>
              <w:top w:val="single" w:sz="4" w:space="0" w:color="000000"/>
            </w:tcBorders>
          </w:tcPr>
          <w:p>
            <w:pPr>
              <w:pStyle w:val="TableParagraph"/>
              <w:spacing w:line="220" w:lineRule="exact"/>
              <w:ind w:left="122"/>
              <w:rPr>
                <w:sz w:val="18"/>
              </w:rPr>
            </w:pPr>
            <w:r>
              <w:rPr>
                <w:spacing w:val="-2"/>
                <w:sz w:val="18"/>
              </w:rPr>
              <w:t>Transferler</w:t>
            </w:r>
          </w:p>
        </w:tc>
        <w:tc>
          <w:tcPr>
            <w:tcW w:w="770" w:type="dxa"/>
            <w:tcBorders>
              <w:top w:val="single" w:sz="4" w:space="0" w:color="000000"/>
            </w:tcBorders>
          </w:tcPr>
          <w:p>
            <w:pPr>
              <w:pStyle w:val="TableParagraph"/>
              <w:rPr>
                <w:rFonts w:ascii="Times New Roman"/>
                <w:sz w:val="16"/>
              </w:rPr>
            </w:pPr>
          </w:p>
        </w:tc>
        <w:tc>
          <w:tcPr>
            <w:tcW w:w="1138" w:type="dxa"/>
            <w:tcBorders>
              <w:top w:val="single" w:sz="4" w:space="0" w:color="000000"/>
            </w:tcBorders>
          </w:tcPr>
          <w:p>
            <w:pPr>
              <w:pStyle w:val="TableParagraph"/>
              <w:rPr>
                <w:rFonts w:ascii="Times New Roman"/>
                <w:sz w:val="16"/>
              </w:rPr>
            </w:pPr>
          </w:p>
        </w:tc>
        <w:tc>
          <w:tcPr>
            <w:tcW w:w="1672" w:type="dxa"/>
            <w:tcBorders>
              <w:top w:val="single" w:sz="4" w:space="0" w:color="000000"/>
            </w:tcBorders>
          </w:tcPr>
          <w:p>
            <w:pPr>
              <w:pStyle w:val="TableParagraph"/>
              <w:rPr>
                <w:rFonts w:ascii="Times New Roman"/>
                <w:sz w:val="16"/>
              </w:rPr>
            </w:pPr>
          </w:p>
        </w:tc>
        <w:tc>
          <w:tcPr>
            <w:tcW w:w="1653" w:type="dxa"/>
            <w:tcBorders>
              <w:top w:val="single" w:sz="4" w:space="0" w:color="000000"/>
            </w:tcBorders>
          </w:tcPr>
          <w:p>
            <w:pPr>
              <w:pStyle w:val="TableParagraph"/>
              <w:rPr>
                <w:rFonts w:ascii="Times New Roman"/>
                <w:sz w:val="16"/>
              </w:rPr>
            </w:pPr>
          </w:p>
        </w:tc>
        <w:tc>
          <w:tcPr>
            <w:tcW w:w="1294" w:type="dxa"/>
            <w:tcBorders>
              <w:top w:val="single" w:sz="4" w:space="0" w:color="000000"/>
            </w:tcBorders>
          </w:tcPr>
          <w:p>
            <w:pPr>
              <w:pStyle w:val="TableParagraph"/>
              <w:spacing w:line="220" w:lineRule="exact"/>
              <w:ind w:right="244"/>
              <w:jc w:val="right"/>
              <w:rPr>
                <w:sz w:val="18"/>
              </w:rPr>
            </w:pPr>
            <w:r>
              <w:rPr>
                <w:spacing w:val="-2"/>
                <w:sz w:val="18"/>
              </w:rPr>
              <w:t>439.348</w:t>
            </w:r>
          </w:p>
        </w:tc>
        <w:tc>
          <w:tcPr>
            <w:tcW w:w="1558" w:type="dxa"/>
            <w:tcBorders>
              <w:top w:val="single" w:sz="4" w:space="0" w:color="000000"/>
            </w:tcBorders>
          </w:tcPr>
          <w:p>
            <w:pPr>
              <w:pStyle w:val="TableParagraph"/>
              <w:spacing w:line="220" w:lineRule="exact"/>
              <w:ind w:right="384"/>
              <w:jc w:val="right"/>
              <w:rPr>
                <w:sz w:val="18"/>
              </w:rPr>
            </w:pPr>
            <w:r>
              <w:rPr>
                <w:spacing w:val="-2"/>
                <w:sz w:val="18"/>
              </w:rPr>
              <w:t>5.308.641</w:t>
            </w:r>
          </w:p>
        </w:tc>
        <w:tc>
          <w:tcPr>
            <w:tcW w:w="1476" w:type="dxa"/>
            <w:tcBorders>
              <w:top w:val="single" w:sz="4" w:space="0" w:color="000000"/>
            </w:tcBorders>
          </w:tcPr>
          <w:p>
            <w:pPr>
              <w:pStyle w:val="TableParagraph"/>
              <w:spacing w:line="220" w:lineRule="exact"/>
              <w:ind w:right="223"/>
              <w:jc w:val="right"/>
              <w:rPr>
                <w:sz w:val="18"/>
              </w:rPr>
            </w:pPr>
            <w:r>
              <w:rPr>
                <w:spacing w:val="-2"/>
                <w:sz w:val="18"/>
              </w:rPr>
              <w:t>(5.747.989)</w:t>
            </w:r>
          </w:p>
        </w:tc>
        <w:tc>
          <w:tcPr>
            <w:tcW w:w="1259" w:type="dxa"/>
            <w:tcBorders>
              <w:top w:val="single" w:sz="4" w:space="0" w:color="000000"/>
            </w:tcBorders>
          </w:tcPr>
          <w:p>
            <w:pPr>
              <w:pStyle w:val="TableParagraph"/>
              <w:spacing w:line="220" w:lineRule="exact"/>
              <w:ind w:right="104"/>
              <w:jc w:val="right"/>
              <w:rPr>
                <w:sz w:val="18"/>
              </w:rPr>
            </w:pPr>
            <w:r>
              <w:rPr>
                <w:sz w:val="18"/>
              </w:rPr>
              <w:t>-</w:t>
            </w:r>
          </w:p>
        </w:tc>
      </w:tr>
      <w:tr>
        <w:trPr>
          <w:trHeight w:val="240" w:hRule="atLeast"/>
        </w:trPr>
        <w:tc>
          <w:tcPr>
            <w:tcW w:w="4658" w:type="dxa"/>
          </w:tcPr>
          <w:p>
            <w:pPr>
              <w:pStyle w:val="TableParagraph"/>
              <w:spacing w:line="220" w:lineRule="exact"/>
              <w:ind w:left="122"/>
              <w:rPr>
                <w:sz w:val="18"/>
              </w:rPr>
            </w:pPr>
            <w:r>
              <w:rPr>
                <w:sz w:val="18"/>
              </w:rPr>
              <w:t>Toplam</w:t>
            </w:r>
            <w:r>
              <w:rPr>
                <w:spacing w:val="-3"/>
                <w:sz w:val="18"/>
              </w:rPr>
              <w:t> </w:t>
            </w:r>
            <w:r>
              <w:rPr>
                <w:sz w:val="18"/>
              </w:rPr>
              <w:t>Kapsamlı</w:t>
            </w:r>
            <w:r>
              <w:rPr>
                <w:spacing w:val="-3"/>
                <w:sz w:val="18"/>
              </w:rPr>
              <w:t> </w:t>
            </w:r>
            <w:r>
              <w:rPr>
                <w:sz w:val="18"/>
              </w:rPr>
              <w:t>Gelir</w:t>
            </w:r>
            <w:r>
              <w:rPr>
                <w:spacing w:val="-3"/>
                <w:sz w:val="18"/>
              </w:rPr>
              <w:t> </w:t>
            </w:r>
            <w:r>
              <w:rPr>
                <w:spacing w:val="-2"/>
                <w:sz w:val="18"/>
              </w:rPr>
              <w:t>(Gider)</w:t>
            </w:r>
          </w:p>
        </w:tc>
        <w:tc>
          <w:tcPr>
            <w:tcW w:w="770" w:type="dxa"/>
          </w:tcPr>
          <w:p>
            <w:pPr>
              <w:pStyle w:val="TableParagraph"/>
              <w:rPr>
                <w:rFonts w:ascii="Times New Roman"/>
                <w:sz w:val="16"/>
              </w:rPr>
            </w:pPr>
          </w:p>
        </w:tc>
        <w:tc>
          <w:tcPr>
            <w:tcW w:w="1138" w:type="dxa"/>
          </w:tcPr>
          <w:p>
            <w:pPr>
              <w:pStyle w:val="TableParagraph"/>
              <w:rPr>
                <w:rFonts w:ascii="Times New Roman"/>
                <w:sz w:val="16"/>
              </w:rPr>
            </w:pPr>
          </w:p>
        </w:tc>
        <w:tc>
          <w:tcPr>
            <w:tcW w:w="1672" w:type="dxa"/>
          </w:tcPr>
          <w:p>
            <w:pPr>
              <w:pStyle w:val="TableParagraph"/>
              <w:rPr>
                <w:rFonts w:ascii="Times New Roman"/>
                <w:sz w:val="16"/>
              </w:rPr>
            </w:pPr>
          </w:p>
        </w:tc>
        <w:tc>
          <w:tcPr>
            <w:tcW w:w="1653" w:type="dxa"/>
          </w:tcPr>
          <w:p>
            <w:pPr>
              <w:pStyle w:val="TableParagraph"/>
              <w:spacing w:line="220" w:lineRule="exact"/>
              <w:ind w:right="224"/>
              <w:jc w:val="right"/>
              <w:rPr>
                <w:sz w:val="18"/>
              </w:rPr>
            </w:pPr>
            <w:r>
              <w:rPr>
                <w:spacing w:val="-2"/>
                <w:sz w:val="18"/>
              </w:rPr>
              <w:t>22.348</w:t>
            </w:r>
          </w:p>
        </w:tc>
        <w:tc>
          <w:tcPr>
            <w:tcW w:w="1294" w:type="dxa"/>
          </w:tcPr>
          <w:p>
            <w:pPr>
              <w:pStyle w:val="TableParagraph"/>
              <w:rPr>
                <w:rFonts w:ascii="Times New Roman"/>
                <w:sz w:val="16"/>
              </w:rPr>
            </w:pPr>
          </w:p>
        </w:tc>
        <w:tc>
          <w:tcPr>
            <w:tcW w:w="1558" w:type="dxa"/>
          </w:tcPr>
          <w:p>
            <w:pPr>
              <w:pStyle w:val="TableParagraph"/>
              <w:rPr>
                <w:rFonts w:ascii="Times New Roman"/>
                <w:sz w:val="16"/>
              </w:rPr>
            </w:pPr>
          </w:p>
        </w:tc>
        <w:tc>
          <w:tcPr>
            <w:tcW w:w="1476" w:type="dxa"/>
          </w:tcPr>
          <w:p>
            <w:pPr>
              <w:pStyle w:val="TableParagraph"/>
              <w:spacing w:line="220" w:lineRule="exact"/>
              <w:ind w:right="222"/>
              <w:jc w:val="right"/>
              <w:rPr>
                <w:sz w:val="18"/>
              </w:rPr>
            </w:pPr>
            <w:r>
              <w:rPr>
                <w:spacing w:val="-2"/>
                <w:sz w:val="18"/>
              </w:rPr>
              <w:t>7.178.486</w:t>
            </w:r>
          </w:p>
        </w:tc>
        <w:tc>
          <w:tcPr>
            <w:tcW w:w="1259" w:type="dxa"/>
          </w:tcPr>
          <w:p>
            <w:pPr>
              <w:pStyle w:val="TableParagraph"/>
              <w:spacing w:line="220" w:lineRule="exact"/>
              <w:ind w:right="106"/>
              <w:jc w:val="right"/>
              <w:rPr>
                <w:sz w:val="18"/>
              </w:rPr>
            </w:pPr>
            <w:r>
              <w:rPr>
                <w:spacing w:val="-2"/>
                <w:sz w:val="18"/>
              </w:rPr>
              <w:t>7.200.834</w:t>
            </w:r>
          </w:p>
        </w:tc>
      </w:tr>
      <w:tr>
        <w:trPr>
          <w:trHeight w:val="238" w:hRule="atLeast"/>
        </w:trPr>
        <w:tc>
          <w:tcPr>
            <w:tcW w:w="4658" w:type="dxa"/>
          </w:tcPr>
          <w:p>
            <w:pPr>
              <w:pStyle w:val="TableParagraph"/>
              <w:spacing w:line="219" w:lineRule="exact"/>
              <w:ind w:left="172"/>
              <w:rPr>
                <w:i/>
                <w:sz w:val="18"/>
              </w:rPr>
            </w:pPr>
            <w:r>
              <w:rPr>
                <w:i/>
                <w:sz w:val="18"/>
              </w:rPr>
              <w:t>-</w:t>
            </w:r>
            <w:r>
              <w:rPr>
                <w:i/>
                <w:spacing w:val="-1"/>
                <w:sz w:val="18"/>
              </w:rPr>
              <w:t> </w:t>
            </w:r>
            <w:r>
              <w:rPr>
                <w:i/>
                <w:sz w:val="18"/>
              </w:rPr>
              <w:t>Dönem</w:t>
            </w:r>
            <w:r>
              <w:rPr>
                <w:i/>
                <w:spacing w:val="-2"/>
                <w:sz w:val="18"/>
              </w:rPr>
              <w:t> </w:t>
            </w:r>
            <w:r>
              <w:rPr>
                <w:i/>
                <w:sz w:val="18"/>
              </w:rPr>
              <w:t>Karı</w:t>
            </w:r>
            <w:r>
              <w:rPr>
                <w:i/>
                <w:spacing w:val="-1"/>
                <w:sz w:val="18"/>
              </w:rPr>
              <w:t> </w:t>
            </w:r>
            <w:r>
              <w:rPr>
                <w:i/>
                <w:spacing w:val="-2"/>
                <w:sz w:val="18"/>
              </w:rPr>
              <w:t>(Zararı)</w:t>
            </w:r>
          </w:p>
        </w:tc>
        <w:tc>
          <w:tcPr>
            <w:tcW w:w="770" w:type="dxa"/>
          </w:tcPr>
          <w:p>
            <w:pPr>
              <w:pStyle w:val="TableParagraph"/>
              <w:rPr>
                <w:rFonts w:ascii="Times New Roman"/>
                <w:sz w:val="16"/>
              </w:rPr>
            </w:pPr>
          </w:p>
        </w:tc>
        <w:tc>
          <w:tcPr>
            <w:tcW w:w="1138" w:type="dxa"/>
          </w:tcPr>
          <w:p>
            <w:pPr>
              <w:pStyle w:val="TableParagraph"/>
              <w:rPr>
                <w:rFonts w:ascii="Times New Roman"/>
                <w:sz w:val="16"/>
              </w:rPr>
            </w:pPr>
          </w:p>
        </w:tc>
        <w:tc>
          <w:tcPr>
            <w:tcW w:w="1672" w:type="dxa"/>
          </w:tcPr>
          <w:p>
            <w:pPr>
              <w:pStyle w:val="TableParagraph"/>
              <w:rPr>
                <w:rFonts w:ascii="Times New Roman"/>
                <w:sz w:val="16"/>
              </w:rPr>
            </w:pPr>
          </w:p>
        </w:tc>
        <w:tc>
          <w:tcPr>
            <w:tcW w:w="1653" w:type="dxa"/>
          </w:tcPr>
          <w:p>
            <w:pPr>
              <w:pStyle w:val="TableParagraph"/>
              <w:rPr>
                <w:rFonts w:ascii="Times New Roman"/>
                <w:sz w:val="16"/>
              </w:rPr>
            </w:pPr>
          </w:p>
        </w:tc>
        <w:tc>
          <w:tcPr>
            <w:tcW w:w="1294" w:type="dxa"/>
          </w:tcPr>
          <w:p>
            <w:pPr>
              <w:pStyle w:val="TableParagraph"/>
              <w:rPr>
                <w:rFonts w:ascii="Times New Roman"/>
                <w:sz w:val="16"/>
              </w:rPr>
            </w:pPr>
          </w:p>
        </w:tc>
        <w:tc>
          <w:tcPr>
            <w:tcW w:w="1558" w:type="dxa"/>
          </w:tcPr>
          <w:p>
            <w:pPr>
              <w:pStyle w:val="TableParagraph"/>
              <w:rPr>
                <w:rFonts w:ascii="Times New Roman"/>
                <w:sz w:val="16"/>
              </w:rPr>
            </w:pPr>
          </w:p>
        </w:tc>
        <w:tc>
          <w:tcPr>
            <w:tcW w:w="1476" w:type="dxa"/>
          </w:tcPr>
          <w:p>
            <w:pPr>
              <w:pStyle w:val="TableParagraph"/>
              <w:spacing w:line="219" w:lineRule="exact"/>
              <w:ind w:right="222"/>
              <w:jc w:val="right"/>
              <w:rPr>
                <w:i/>
                <w:sz w:val="18"/>
              </w:rPr>
            </w:pPr>
            <w:r>
              <w:rPr>
                <w:i/>
                <w:spacing w:val="-2"/>
                <w:sz w:val="18"/>
              </w:rPr>
              <w:t>7.178.486</w:t>
            </w:r>
          </w:p>
        </w:tc>
        <w:tc>
          <w:tcPr>
            <w:tcW w:w="1259" w:type="dxa"/>
          </w:tcPr>
          <w:p>
            <w:pPr>
              <w:pStyle w:val="TableParagraph"/>
              <w:spacing w:line="219" w:lineRule="exact"/>
              <w:ind w:right="106"/>
              <w:jc w:val="right"/>
              <w:rPr>
                <w:i/>
                <w:sz w:val="18"/>
              </w:rPr>
            </w:pPr>
            <w:r>
              <w:rPr>
                <w:i/>
                <w:spacing w:val="-2"/>
                <w:sz w:val="18"/>
              </w:rPr>
              <w:t>7.178.486</w:t>
            </w:r>
          </w:p>
        </w:tc>
      </w:tr>
      <w:tr>
        <w:trPr>
          <w:trHeight w:val="238" w:hRule="atLeast"/>
        </w:trPr>
        <w:tc>
          <w:tcPr>
            <w:tcW w:w="4658" w:type="dxa"/>
          </w:tcPr>
          <w:p>
            <w:pPr>
              <w:pStyle w:val="TableParagraph"/>
              <w:spacing w:line="219" w:lineRule="exact"/>
              <w:ind w:left="172"/>
              <w:rPr>
                <w:i/>
                <w:sz w:val="18"/>
              </w:rPr>
            </w:pPr>
            <w:r>
              <w:rPr>
                <w:i/>
                <w:sz w:val="18"/>
              </w:rPr>
              <w:t>-</w:t>
            </w:r>
            <w:r>
              <w:rPr>
                <w:i/>
                <w:spacing w:val="-4"/>
                <w:sz w:val="18"/>
              </w:rPr>
              <w:t> </w:t>
            </w:r>
            <w:r>
              <w:rPr>
                <w:i/>
                <w:sz w:val="18"/>
              </w:rPr>
              <w:t>Diğer</w:t>
            </w:r>
            <w:r>
              <w:rPr>
                <w:i/>
                <w:spacing w:val="-3"/>
                <w:sz w:val="18"/>
              </w:rPr>
              <w:t> </w:t>
            </w:r>
            <w:r>
              <w:rPr>
                <w:i/>
                <w:sz w:val="18"/>
              </w:rPr>
              <w:t>Kapsamlı</w:t>
            </w:r>
            <w:r>
              <w:rPr>
                <w:i/>
                <w:spacing w:val="-4"/>
                <w:sz w:val="18"/>
              </w:rPr>
              <w:t> </w:t>
            </w:r>
            <w:r>
              <w:rPr>
                <w:i/>
                <w:sz w:val="18"/>
              </w:rPr>
              <w:t>Gelir</w:t>
            </w:r>
            <w:r>
              <w:rPr>
                <w:i/>
                <w:spacing w:val="-2"/>
                <w:sz w:val="18"/>
              </w:rPr>
              <w:t> (Gider)</w:t>
            </w:r>
          </w:p>
        </w:tc>
        <w:tc>
          <w:tcPr>
            <w:tcW w:w="770" w:type="dxa"/>
          </w:tcPr>
          <w:p>
            <w:pPr>
              <w:pStyle w:val="TableParagraph"/>
              <w:rPr>
                <w:rFonts w:ascii="Times New Roman"/>
                <w:sz w:val="16"/>
              </w:rPr>
            </w:pPr>
          </w:p>
        </w:tc>
        <w:tc>
          <w:tcPr>
            <w:tcW w:w="1138" w:type="dxa"/>
          </w:tcPr>
          <w:p>
            <w:pPr>
              <w:pStyle w:val="TableParagraph"/>
              <w:rPr>
                <w:rFonts w:ascii="Times New Roman"/>
                <w:sz w:val="16"/>
              </w:rPr>
            </w:pPr>
          </w:p>
        </w:tc>
        <w:tc>
          <w:tcPr>
            <w:tcW w:w="1672" w:type="dxa"/>
          </w:tcPr>
          <w:p>
            <w:pPr>
              <w:pStyle w:val="TableParagraph"/>
              <w:rPr>
                <w:rFonts w:ascii="Times New Roman"/>
                <w:sz w:val="16"/>
              </w:rPr>
            </w:pPr>
          </w:p>
        </w:tc>
        <w:tc>
          <w:tcPr>
            <w:tcW w:w="1653" w:type="dxa"/>
          </w:tcPr>
          <w:p>
            <w:pPr>
              <w:pStyle w:val="TableParagraph"/>
              <w:spacing w:line="219" w:lineRule="exact"/>
              <w:ind w:right="224"/>
              <w:jc w:val="right"/>
              <w:rPr>
                <w:i/>
                <w:sz w:val="18"/>
              </w:rPr>
            </w:pPr>
            <w:r>
              <w:rPr>
                <w:i/>
                <w:spacing w:val="-2"/>
                <w:sz w:val="18"/>
              </w:rPr>
              <w:t>22.348</w:t>
            </w:r>
          </w:p>
        </w:tc>
        <w:tc>
          <w:tcPr>
            <w:tcW w:w="1294" w:type="dxa"/>
          </w:tcPr>
          <w:p>
            <w:pPr>
              <w:pStyle w:val="TableParagraph"/>
              <w:rPr>
                <w:rFonts w:ascii="Times New Roman"/>
                <w:sz w:val="16"/>
              </w:rPr>
            </w:pPr>
          </w:p>
        </w:tc>
        <w:tc>
          <w:tcPr>
            <w:tcW w:w="1558" w:type="dxa"/>
          </w:tcPr>
          <w:p>
            <w:pPr>
              <w:pStyle w:val="TableParagraph"/>
              <w:rPr>
                <w:rFonts w:ascii="Times New Roman"/>
                <w:sz w:val="16"/>
              </w:rPr>
            </w:pPr>
          </w:p>
        </w:tc>
        <w:tc>
          <w:tcPr>
            <w:tcW w:w="1476" w:type="dxa"/>
          </w:tcPr>
          <w:p>
            <w:pPr>
              <w:pStyle w:val="TableParagraph"/>
              <w:rPr>
                <w:rFonts w:ascii="Times New Roman"/>
                <w:sz w:val="16"/>
              </w:rPr>
            </w:pPr>
          </w:p>
        </w:tc>
        <w:tc>
          <w:tcPr>
            <w:tcW w:w="1259" w:type="dxa"/>
          </w:tcPr>
          <w:p>
            <w:pPr>
              <w:pStyle w:val="TableParagraph"/>
              <w:spacing w:line="219" w:lineRule="exact"/>
              <w:ind w:right="106"/>
              <w:jc w:val="right"/>
              <w:rPr>
                <w:i/>
                <w:sz w:val="18"/>
              </w:rPr>
            </w:pPr>
            <w:r>
              <w:rPr>
                <w:i/>
                <w:spacing w:val="-2"/>
                <w:sz w:val="18"/>
              </w:rPr>
              <w:t>22.348</w:t>
            </w:r>
          </w:p>
        </w:tc>
      </w:tr>
      <w:tr>
        <w:trPr>
          <w:trHeight w:val="240" w:hRule="atLeast"/>
        </w:trPr>
        <w:tc>
          <w:tcPr>
            <w:tcW w:w="4658" w:type="dxa"/>
          </w:tcPr>
          <w:p>
            <w:pPr>
              <w:pStyle w:val="TableParagraph"/>
              <w:spacing w:line="220" w:lineRule="exact"/>
              <w:ind w:left="122"/>
              <w:rPr>
                <w:sz w:val="18"/>
              </w:rPr>
            </w:pPr>
            <w:r>
              <w:rPr>
                <w:sz w:val="18"/>
              </w:rPr>
              <w:t>Kar</w:t>
            </w:r>
            <w:r>
              <w:rPr>
                <w:spacing w:val="1"/>
                <w:sz w:val="18"/>
              </w:rPr>
              <w:t> </w:t>
            </w:r>
            <w:r>
              <w:rPr>
                <w:spacing w:val="-2"/>
                <w:sz w:val="18"/>
              </w:rPr>
              <w:t>Payları</w:t>
            </w:r>
          </w:p>
        </w:tc>
        <w:tc>
          <w:tcPr>
            <w:tcW w:w="770" w:type="dxa"/>
          </w:tcPr>
          <w:p>
            <w:pPr>
              <w:pStyle w:val="TableParagraph"/>
              <w:rPr>
                <w:rFonts w:ascii="Times New Roman"/>
                <w:sz w:val="16"/>
              </w:rPr>
            </w:pPr>
          </w:p>
        </w:tc>
        <w:tc>
          <w:tcPr>
            <w:tcW w:w="1138" w:type="dxa"/>
          </w:tcPr>
          <w:p>
            <w:pPr>
              <w:pStyle w:val="TableParagraph"/>
              <w:rPr>
                <w:rFonts w:ascii="Times New Roman"/>
                <w:sz w:val="16"/>
              </w:rPr>
            </w:pPr>
          </w:p>
        </w:tc>
        <w:tc>
          <w:tcPr>
            <w:tcW w:w="1672" w:type="dxa"/>
          </w:tcPr>
          <w:p>
            <w:pPr>
              <w:pStyle w:val="TableParagraph"/>
              <w:rPr>
                <w:rFonts w:ascii="Times New Roman"/>
                <w:sz w:val="16"/>
              </w:rPr>
            </w:pPr>
          </w:p>
        </w:tc>
        <w:tc>
          <w:tcPr>
            <w:tcW w:w="1653" w:type="dxa"/>
          </w:tcPr>
          <w:p>
            <w:pPr>
              <w:pStyle w:val="TableParagraph"/>
              <w:rPr>
                <w:rFonts w:ascii="Times New Roman"/>
                <w:sz w:val="16"/>
              </w:rPr>
            </w:pPr>
          </w:p>
        </w:tc>
        <w:tc>
          <w:tcPr>
            <w:tcW w:w="1294" w:type="dxa"/>
          </w:tcPr>
          <w:p>
            <w:pPr>
              <w:pStyle w:val="TableParagraph"/>
              <w:rPr>
                <w:rFonts w:ascii="Times New Roman"/>
                <w:sz w:val="16"/>
              </w:rPr>
            </w:pPr>
          </w:p>
        </w:tc>
        <w:tc>
          <w:tcPr>
            <w:tcW w:w="1558" w:type="dxa"/>
          </w:tcPr>
          <w:p>
            <w:pPr>
              <w:pStyle w:val="TableParagraph"/>
              <w:spacing w:line="220" w:lineRule="exact"/>
              <w:ind w:right="383"/>
              <w:jc w:val="right"/>
              <w:rPr>
                <w:sz w:val="18"/>
              </w:rPr>
            </w:pPr>
            <w:r>
              <w:rPr>
                <w:spacing w:val="-2"/>
                <w:sz w:val="18"/>
              </w:rPr>
              <w:t>478.870</w:t>
            </w:r>
          </w:p>
        </w:tc>
        <w:tc>
          <w:tcPr>
            <w:tcW w:w="1476" w:type="dxa"/>
          </w:tcPr>
          <w:p>
            <w:pPr>
              <w:pStyle w:val="TableParagraph"/>
              <w:spacing w:line="220" w:lineRule="exact"/>
              <w:ind w:right="223"/>
              <w:jc w:val="right"/>
              <w:rPr>
                <w:sz w:val="18"/>
              </w:rPr>
            </w:pPr>
            <w:r>
              <w:rPr>
                <w:spacing w:val="-2"/>
                <w:sz w:val="18"/>
              </w:rPr>
              <w:t>(1.798.260)</w:t>
            </w:r>
          </w:p>
        </w:tc>
        <w:tc>
          <w:tcPr>
            <w:tcW w:w="1259" w:type="dxa"/>
          </w:tcPr>
          <w:p>
            <w:pPr>
              <w:pStyle w:val="TableParagraph"/>
              <w:spacing w:line="220" w:lineRule="exact"/>
              <w:ind w:right="108"/>
              <w:jc w:val="right"/>
              <w:rPr>
                <w:sz w:val="18"/>
              </w:rPr>
            </w:pPr>
            <w:r>
              <w:rPr>
                <w:spacing w:val="-2"/>
                <w:sz w:val="18"/>
              </w:rPr>
              <w:t>(1.319.390)</w:t>
            </w:r>
          </w:p>
        </w:tc>
      </w:tr>
      <w:tr>
        <w:trPr>
          <w:trHeight w:val="239" w:hRule="atLeast"/>
        </w:trPr>
        <w:tc>
          <w:tcPr>
            <w:tcW w:w="4658" w:type="dxa"/>
            <w:tcBorders>
              <w:bottom w:val="single" w:sz="4" w:space="0" w:color="000000"/>
            </w:tcBorders>
          </w:tcPr>
          <w:p>
            <w:pPr>
              <w:pStyle w:val="TableParagraph"/>
              <w:spacing w:line="220" w:lineRule="exact"/>
              <w:ind w:left="122"/>
              <w:rPr>
                <w:sz w:val="18"/>
              </w:rPr>
            </w:pPr>
            <w:r>
              <w:rPr>
                <w:sz w:val="18"/>
              </w:rPr>
              <w:t>Diğer</w:t>
            </w:r>
            <w:r>
              <w:rPr>
                <w:spacing w:val="-4"/>
                <w:sz w:val="18"/>
              </w:rPr>
              <w:t> </w:t>
            </w:r>
            <w:r>
              <w:rPr>
                <w:sz w:val="18"/>
              </w:rPr>
              <w:t>Değişiklikler</w:t>
            </w:r>
            <w:r>
              <w:rPr>
                <w:spacing w:val="-3"/>
                <w:sz w:val="18"/>
              </w:rPr>
              <w:t> </w:t>
            </w:r>
            <w:r>
              <w:rPr>
                <w:sz w:val="18"/>
              </w:rPr>
              <w:t>Nedeni</w:t>
            </w:r>
            <w:r>
              <w:rPr>
                <w:spacing w:val="-3"/>
                <w:sz w:val="18"/>
              </w:rPr>
              <w:t> </w:t>
            </w:r>
            <w:r>
              <w:rPr>
                <w:sz w:val="18"/>
              </w:rPr>
              <w:t>ile</w:t>
            </w:r>
            <w:r>
              <w:rPr>
                <w:spacing w:val="-2"/>
                <w:sz w:val="18"/>
              </w:rPr>
              <w:t> </w:t>
            </w:r>
            <w:r>
              <w:rPr>
                <w:sz w:val="18"/>
              </w:rPr>
              <w:t>Artış</w:t>
            </w:r>
            <w:r>
              <w:rPr>
                <w:spacing w:val="-2"/>
                <w:sz w:val="18"/>
              </w:rPr>
              <w:t> </w:t>
            </w:r>
            <w:r>
              <w:rPr>
                <w:sz w:val="18"/>
              </w:rPr>
              <w:t>(Azalış)</w:t>
            </w:r>
            <w:r>
              <w:rPr>
                <w:spacing w:val="-2"/>
                <w:sz w:val="18"/>
              </w:rPr>
              <w:t> </w:t>
            </w:r>
            <w:r>
              <w:rPr>
                <w:sz w:val="18"/>
              </w:rPr>
              <w:t>–</w:t>
            </w:r>
            <w:r>
              <w:rPr>
                <w:spacing w:val="-4"/>
                <w:sz w:val="18"/>
              </w:rPr>
              <w:t> </w:t>
            </w:r>
            <w:r>
              <w:rPr>
                <w:sz w:val="18"/>
              </w:rPr>
              <w:t>Dipnot</w:t>
            </w:r>
            <w:r>
              <w:rPr>
                <w:spacing w:val="-3"/>
                <w:sz w:val="18"/>
              </w:rPr>
              <w:t> </w:t>
            </w:r>
            <w:r>
              <w:rPr>
                <w:spacing w:val="-5"/>
                <w:sz w:val="18"/>
              </w:rPr>
              <w:t>21</w:t>
            </w:r>
          </w:p>
        </w:tc>
        <w:tc>
          <w:tcPr>
            <w:tcW w:w="770" w:type="dxa"/>
            <w:tcBorders>
              <w:bottom w:val="single" w:sz="4" w:space="0" w:color="000000"/>
            </w:tcBorders>
          </w:tcPr>
          <w:p>
            <w:pPr>
              <w:pStyle w:val="TableParagraph"/>
              <w:rPr>
                <w:rFonts w:ascii="Times New Roman"/>
                <w:sz w:val="16"/>
              </w:rPr>
            </w:pPr>
          </w:p>
        </w:tc>
        <w:tc>
          <w:tcPr>
            <w:tcW w:w="1138" w:type="dxa"/>
            <w:tcBorders>
              <w:bottom w:val="single" w:sz="4" w:space="0" w:color="000000"/>
            </w:tcBorders>
          </w:tcPr>
          <w:p>
            <w:pPr>
              <w:pStyle w:val="TableParagraph"/>
              <w:rPr>
                <w:rFonts w:ascii="Times New Roman"/>
                <w:sz w:val="16"/>
              </w:rPr>
            </w:pPr>
          </w:p>
        </w:tc>
        <w:tc>
          <w:tcPr>
            <w:tcW w:w="1672" w:type="dxa"/>
            <w:tcBorders>
              <w:bottom w:val="single" w:sz="4" w:space="0" w:color="000000"/>
            </w:tcBorders>
          </w:tcPr>
          <w:p>
            <w:pPr>
              <w:pStyle w:val="TableParagraph"/>
              <w:rPr>
                <w:rFonts w:ascii="Times New Roman"/>
                <w:sz w:val="16"/>
              </w:rPr>
            </w:pPr>
          </w:p>
        </w:tc>
        <w:tc>
          <w:tcPr>
            <w:tcW w:w="1653" w:type="dxa"/>
            <w:tcBorders>
              <w:bottom w:val="single" w:sz="4" w:space="0" w:color="000000"/>
            </w:tcBorders>
          </w:tcPr>
          <w:p>
            <w:pPr>
              <w:pStyle w:val="TableParagraph"/>
              <w:rPr>
                <w:rFonts w:ascii="Times New Roman"/>
                <w:sz w:val="16"/>
              </w:rPr>
            </w:pPr>
          </w:p>
        </w:tc>
        <w:tc>
          <w:tcPr>
            <w:tcW w:w="1294" w:type="dxa"/>
            <w:tcBorders>
              <w:bottom w:val="single" w:sz="4" w:space="0" w:color="000000"/>
            </w:tcBorders>
          </w:tcPr>
          <w:p>
            <w:pPr>
              <w:pStyle w:val="TableParagraph"/>
              <w:rPr>
                <w:rFonts w:ascii="Times New Roman"/>
                <w:sz w:val="16"/>
              </w:rPr>
            </w:pPr>
          </w:p>
        </w:tc>
        <w:tc>
          <w:tcPr>
            <w:tcW w:w="1558" w:type="dxa"/>
            <w:tcBorders>
              <w:bottom w:val="single" w:sz="4" w:space="0" w:color="000000"/>
            </w:tcBorders>
          </w:tcPr>
          <w:p>
            <w:pPr>
              <w:pStyle w:val="TableParagraph"/>
              <w:spacing w:line="220" w:lineRule="exact"/>
              <w:ind w:right="385"/>
              <w:jc w:val="right"/>
              <w:rPr>
                <w:sz w:val="18"/>
              </w:rPr>
            </w:pPr>
            <w:r>
              <w:rPr>
                <w:spacing w:val="-2"/>
                <w:sz w:val="18"/>
              </w:rPr>
              <w:t>(61.440)</w:t>
            </w:r>
          </w:p>
        </w:tc>
        <w:tc>
          <w:tcPr>
            <w:tcW w:w="1476" w:type="dxa"/>
            <w:tcBorders>
              <w:bottom w:val="single" w:sz="4" w:space="0" w:color="000000"/>
            </w:tcBorders>
          </w:tcPr>
          <w:p>
            <w:pPr>
              <w:pStyle w:val="TableParagraph"/>
              <w:rPr>
                <w:rFonts w:ascii="Times New Roman"/>
                <w:sz w:val="16"/>
              </w:rPr>
            </w:pPr>
          </w:p>
        </w:tc>
        <w:tc>
          <w:tcPr>
            <w:tcW w:w="1259" w:type="dxa"/>
            <w:tcBorders>
              <w:bottom w:val="single" w:sz="4" w:space="0" w:color="000000"/>
            </w:tcBorders>
          </w:tcPr>
          <w:p>
            <w:pPr>
              <w:pStyle w:val="TableParagraph"/>
              <w:spacing w:line="220" w:lineRule="exact"/>
              <w:ind w:right="108"/>
              <w:jc w:val="right"/>
              <w:rPr>
                <w:sz w:val="18"/>
              </w:rPr>
            </w:pPr>
            <w:r>
              <w:rPr>
                <w:spacing w:val="-2"/>
                <w:sz w:val="18"/>
              </w:rPr>
              <w:t>(61.440)</w:t>
            </w:r>
          </w:p>
        </w:tc>
      </w:tr>
      <w:tr>
        <w:trPr>
          <w:trHeight w:val="240" w:hRule="atLeast"/>
        </w:trPr>
        <w:tc>
          <w:tcPr>
            <w:tcW w:w="4658" w:type="dxa"/>
            <w:tcBorders>
              <w:top w:val="single" w:sz="4" w:space="0" w:color="000000"/>
              <w:bottom w:val="single" w:sz="4" w:space="0" w:color="000000"/>
            </w:tcBorders>
          </w:tcPr>
          <w:p>
            <w:pPr>
              <w:pStyle w:val="TableParagraph"/>
              <w:spacing w:line="220" w:lineRule="exact"/>
              <w:ind w:left="122"/>
              <w:rPr>
                <w:b/>
                <w:sz w:val="18"/>
              </w:rPr>
            </w:pPr>
            <w:r>
              <w:rPr>
                <w:b/>
                <w:sz w:val="18"/>
              </w:rPr>
              <w:t>31.12.2020</w:t>
            </w:r>
            <w:r>
              <w:rPr>
                <w:b/>
                <w:spacing w:val="-6"/>
                <w:sz w:val="18"/>
              </w:rPr>
              <w:t> </w:t>
            </w:r>
            <w:r>
              <w:rPr>
                <w:b/>
                <w:sz w:val="18"/>
              </w:rPr>
              <w:t>İtibariyle</w:t>
            </w:r>
            <w:r>
              <w:rPr>
                <w:b/>
                <w:spacing w:val="-4"/>
                <w:sz w:val="18"/>
              </w:rPr>
              <w:t> </w:t>
            </w:r>
            <w:r>
              <w:rPr>
                <w:b/>
                <w:sz w:val="18"/>
              </w:rPr>
              <w:t>Bakiyeler</w:t>
            </w:r>
            <w:r>
              <w:rPr>
                <w:b/>
                <w:spacing w:val="-5"/>
                <w:sz w:val="18"/>
              </w:rPr>
              <w:t> </w:t>
            </w:r>
            <w:r>
              <w:rPr>
                <w:b/>
                <w:sz w:val="18"/>
              </w:rPr>
              <w:t>(Dönem</w:t>
            </w:r>
            <w:r>
              <w:rPr>
                <w:b/>
                <w:spacing w:val="-5"/>
                <w:sz w:val="18"/>
              </w:rPr>
              <w:t> </w:t>
            </w:r>
            <w:r>
              <w:rPr>
                <w:b/>
                <w:spacing w:val="-4"/>
                <w:sz w:val="18"/>
              </w:rPr>
              <w:t>Sonu)</w:t>
            </w:r>
          </w:p>
        </w:tc>
        <w:tc>
          <w:tcPr>
            <w:tcW w:w="770" w:type="dxa"/>
            <w:tcBorders>
              <w:top w:val="single" w:sz="4" w:space="0" w:color="000000"/>
              <w:bottom w:val="single" w:sz="4" w:space="0" w:color="000000"/>
            </w:tcBorders>
          </w:tcPr>
          <w:p>
            <w:pPr>
              <w:pStyle w:val="TableParagraph"/>
              <w:spacing w:line="220" w:lineRule="exact"/>
              <w:ind w:left="247"/>
              <w:rPr>
                <w:b/>
                <w:sz w:val="18"/>
              </w:rPr>
            </w:pPr>
            <w:r>
              <w:rPr>
                <w:b/>
                <w:spacing w:val="-5"/>
                <w:sz w:val="18"/>
              </w:rPr>
              <w:t>18</w:t>
            </w:r>
          </w:p>
        </w:tc>
        <w:tc>
          <w:tcPr>
            <w:tcW w:w="1138" w:type="dxa"/>
            <w:tcBorders>
              <w:top w:val="single" w:sz="4" w:space="0" w:color="000000"/>
              <w:bottom w:val="single" w:sz="4" w:space="0" w:color="000000"/>
            </w:tcBorders>
          </w:tcPr>
          <w:p>
            <w:pPr>
              <w:pStyle w:val="TableParagraph"/>
              <w:spacing w:line="220" w:lineRule="exact"/>
              <w:ind w:right="152"/>
              <w:jc w:val="right"/>
              <w:rPr>
                <w:b/>
                <w:sz w:val="18"/>
              </w:rPr>
            </w:pPr>
            <w:r>
              <w:rPr>
                <w:b/>
                <w:spacing w:val="-2"/>
                <w:sz w:val="18"/>
              </w:rPr>
              <w:t>710.775</w:t>
            </w:r>
          </w:p>
        </w:tc>
        <w:tc>
          <w:tcPr>
            <w:tcW w:w="1672" w:type="dxa"/>
            <w:tcBorders>
              <w:top w:val="single" w:sz="4" w:space="0" w:color="000000"/>
              <w:bottom w:val="single" w:sz="4" w:space="0" w:color="000000"/>
            </w:tcBorders>
          </w:tcPr>
          <w:p>
            <w:pPr>
              <w:pStyle w:val="TableParagraph"/>
              <w:spacing w:line="220" w:lineRule="exact"/>
              <w:ind w:left="155"/>
              <w:rPr>
                <w:b/>
                <w:sz w:val="18"/>
              </w:rPr>
            </w:pPr>
            <w:r>
              <w:rPr>
                <w:b/>
                <w:spacing w:val="-2"/>
                <w:sz w:val="18"/>
              </w:rPr>
              <w:t>1.388.206</w:t>
            </w:r>
          </w:p>
        </w:tc>
        <w:tc>
          <w:tcPr>
            <w:tcW w:w="1653" w:type="dxa"/>
            <w:tcBorders>
              <w:top w:val="single" w:sz="4" w:space="0" w:color="000000"/>
              <w:bottom w:val="single" w:sz="4" w:space="0" w:color="000000"/>
            </w:tcBorders>
          </w:tcPr>
          <w:p>
            <w:pPr>
              <w:pStyle w:val="TableParagraph"/>
              <w:spacing w:line="220" w:lineRule="exact"/>
              <w:ind w:right="224"/>
              <w:jc w:val="right"/>
              <w:rPr>
                <w:b/>
                <w:sz w:val="18"/>
              </w:rPr>
            </w:pPr>
            <w:r>
              <w:rPr>
                <w:b/>
                <w:spacing w:val="-2"/>
                <w:sz w:val="18"/>
              </w:rPr>
              <w:t>4.665</w:t>
            </w:r>
          </w:p>
        </w:tc>
        <w:tc>
          <w:tcPr>
            <w:tcW w:w="1294" w:type="dxa"/>
            <w:tcBorders>
              <w:top w:val="single" w:sz="4" w:space="0" w:color="000000"/>
              <w:bottom w:val="single" w:sz="4" w:space="0" w:color="000000"/>
            </w:tcBorders>
          </w:tcPr>
          <w:p>
            <w:pPr>
              <w:pStyle w:val="TableParagraph"/>
              <w:spacing w:line="220" w:lineRule="exact"/>
              <w:ind w:right="244"/>
              <w:jc w:val="right"/>
              <w:rPr>
                <w:b/>
                <w:sz w:val="18"/>
              </w:rPr>
            </w:pPr>
            <w:r>
              <w:rPr>
                <w:b/>
                <w:spacing w:val="-2"/>
                <w:sz w:val="18"/>
              </w:rPr>
              <w:t>2.522.239</w:t>
            </w:r>
          </w:p>
        </w:tc>
        <w:tc>
          <w:tcPr>
            <w:tcW w:w="1558" w:type="dxa"/>
            <w:tcBorders>
              <w:top w:val="single" w:sz="4" w:space="0" w:color="000000"/>
              <w:bottom w:val="single" w:sz="4" w:space="0" w:color="000000"/>
            </w:tcBorders>
          </w:tcPr>
          <w:p>
            <w:pPr>
              <w:pStyle w:val="TableParagraph"/>
              <w:spacing w:line="220" w:lineRule="exact"/>
              <w:ind w:right="384"/>
              <w:jc w:val="right"/>
              <w:rPr>
                <w:b/>
                <w:sz w:val="18"/>
              </w:rPr>
            </w:pPr>
            <w:r>
              <w:rPr>
                <w:b/>
                <w:spacing w:val="-2"/>
                <w:sz w:val="18"/>
              </w:rPr>
              <w:t>27.489.304</w:t>
            </w:r>
          </w:p>
        </w:tc>
        <w:tc>
          <w:tcPr>
            <w:tcW w:w="1476" w:type="dxa"/>
            <w:tcBorders>
              <w:top w:val="single" w:sz="4" w:space="0" w:color="000000"/>
              <w:bottom w:val="single" w:sz="4" w:space="0" w:color="000000"/>
            </w:tcBorders>
          </w:tcPr>
          <w:p>
            <w:pPr>
              <w:pStyle w:val="TableParagraph"/>
              <w:spacing w:line="220" w:lineRule="exact"/>
              <w:ind w:right="222"/>
              <w:jc w:val="right"/>
              <w:rPr>
                <w:b/>
                <w:sz w:val="18"/>
              </w:rPr>
            </w:pPr>
            <w:r>
              <w:rPr>
                <w:b/>
                <w:spacing w:val="-2"/>
                <w:sz w:val="18"/>
              </w:rPr>
              <w:t>7.178.486</w:t>
            </w:r>
          </w:p>
        </w:tc>
        <w:tc>
          <w:tcPr>
            <w:tcW w:w="1259" w:type="dxa"/>
            <w:tcBorders>
              <w:top w:val="single" w:sz="4" w:space="0" w:color="000000"/>
              <w:bottom w:val="single" w:sz="4" w:space="0" w:color="000000"/>
            </w:tcBorders>
          </w:tcPr>
          <w:p>
            <w:pPr>
              <w:pStyle w:val="TableParagraph"/>
              <w:spacing w:line="220" w:lineRule="exact"/>
              <w:ind w:right="106"/>
              <w:jc w:val="right"/>
              <w:rPr>
                <w:b/>
                <w:sz w:val="18"/>
              </w:rPr>
            </w:pPr>
            <w:r>
              <w:rPr>
                <w:b/>
                <w:spacing w:val="-2"/>
                <w:sz w:val="18"/>
              </w:rPr>
              <w:t>39.293.675</w:t>
            </w:r>
          </w:p>
        </w:tc>
      </w:tr>
    </w:tbl>
    <w:p>
      <w:pPr>
        <w:pStyle w:val="BodyText"/>
        <w:spacing w:before="6"/>
        <w:rPr>
          <w:b/>
          <w:sz w:val="28"/>
        </w:rPr>
      </w:pPr>
    </w:p>
    <w:p>
      <w:pPr>
        <w:spacing w:before="100"/>
        <w:ind w:left="5304" w:right="5047" w:firstLine="0"/>
        <w:jc w:val="center"/>
        <w:rPr>
          <w:i/>
          <w:sz w:val="18"/>
        </w:rPr>
      </w:pPr>
      <w:r>
        <w:rPr>
          <w:i/>
          <w:sz w:val="18"/>
        </w:rPr>
        <w:t>İlişikteki</w:t>
      </w:r>
      <w:r>
        <w:rPr>
          <w:i/>
          <w:spacing w:val="-6"/>
          <w:sz w:val="18"/>
        </w:rPr>
        <w:t> </w:t>
      </w:r>
      <w:r>
        <w:rPr>
          <w:i/>
          <w:sz w:val="18"/>
        </w:rPr>
        <w:t>dipnotlar</w:t>
      </w:r>
      <w:r>
        <w:rPr>
          <w:i/>
          <w:spacing w:val="-4"/>
          <w:sz w:val="18"/>
        </w:rPr>
        <w:t> </w:t>
      </w:r>
      <w:r>
        <w:rPr>
          <w:i/>
          <w:sz w:val="18"/>
        </w:rPr>
        <w:t>bu</w:t>
      </w:r>
      <w:r>
        <w:rPr>
          <w:i/>
          <w:spacing w:val="-2"/>
          <w:sz w:val="18"/>
        </w:rPr>
        <w:t> </w:t>
      </w:r>
      <w:r>
        <w:rPr>
          <w:i/>
          <w:sz w:val="18"/>
        </w:rPr>
        <w:t>finansal</w:t>
      </w:r>
      <w:r>
        <w:rPr>
          <w:i/>
          <w:spacing w:val="-6"/>
          <w:sz w:val="18"/>
        </w:rPr>
        <w:t> </w:t>
      </w:r>
      <w:r>
        <w:rPr>
          <w:i/>
          <w:sz w:val="18"/>
        </w:rPr>
        <w:t>tabloların</w:t>
      </w:r>
      <w:r>
        <w:rPr>
          <w:i/>
          <w:spacing w:val="-5"/>
          <w:sz w:val="18"/>
        </w:rPr>
        <w:t> </w:t>
      </w:r>
      <w:r>
        <w:rPr>
          <w:i/>
          <w:sz w:val="18"/>
        </w:rPr>
        <w:t>ayrılmaz</w:t>
      </w:r>
      <w:r>
        <w:rPr>
          <w:i/>
          <w:spacing w:val="-5"/>
          <w:sz w:val="18"/>
        </w:rPr>
        <w:t> </w:t>
      </w:r>
      <w:r>
        <w:rPr>
          <w:i/>
          <w:sz w:val="18"/>
        </w:rPr>
        <w:t>parçasını</w:t>
      </w:r>
      <w:r>
        <w:rPr>
          <w:i/>
          <w:spacing w:val="-5"/>
          <w:sz w:val="18"/>
        </w:rPr>
        <w:t> </w:t>
      </w:r>
      <w:r>
        <w:rPr>
          <w:i/>
          <w:spacing w:val="-2"/>
          <w:sz w:val="18"/>
        </w:rPr>
        <w:t>oluşturur.</w:t>
      </w:r>
    </w:p>
    <w:p>
      <w:pPr>
        <w:spacing w:after="0"/>
        <w:jc w:val="center"/>
        <w:rPr>
          <w:sz w:val="18"/>
        </w:rPr>
        <w:sectPr>
          <w:type w:val="continuous"/>
          <w:pgSz w:w="16840" w:h="11910" w:orient="landscape"/>
          <w:pgMar w:header="0" w:footer="976" w:top="1220" w:bottom="1160" w:left="440" w:right="700"/>
        </w:sectPr>
      </w:pPr>
    </w:p>
    <w:p>
      <w:pPr>
        <w:spacing w:line="239" w:lineRule="exact" w:before="82"/>
        <w:ind w:left="226" w:right="0" w:firstLine="0"/>
        <w:jc w:val="left"/>
        <w:rPr>
          <w:b/>
          <w:sz w:val="18"/>
        </w:rPr>
      </w:pPr>
      <w:r>
        <w:rPr>
          <w:b/>
          <w:sz w:val="18"/>
        </w:rPr>
        <w:t>KULUSAN</w:t>
      </w:r>
      <w:r>
        <w:rPr>
          <w:b/>
          <w:spacing w:val="-4"/>
          <w:sz w:val="18"/>
        </w:rPr>
        <w:t> </w:t>
      </w:r>
      <w:r>
        <w:rPr>
          <w:b/>
          <w:sz w:val="18"/>
        </w:rPr>
        <w:t>YEM</w:t>
      </w:r>
      <w:r>
        <w:rPr>
          <w:b/>
          <w:spacing w:val="-2"/>
          <w:sz w:val="18"/>
        </w:rPr>
        <w:t> </w:t>
      </w:r>
      <w:r>
        <w:rPr>
          <w:b/>
          <w:sz w:val="18"/>
        </w:rPr>
        <w:t>GIDA</w:t>
      </w:r>
      <w:r>
        <w:rPr>
          <w:b/>
          <w:spacing w:val="-4"/>
          <w:sz w:val="18"/>
        </w:rPr>
        <w:t> </w:t>
      </w:r>
      <w:r>
        <w:rPr>
          <w:b/>
          <w:sz w:val="18"/>
        </w:rPr>
        <w:t>HAYVANCILIK</w:t>
      </w:r>
      <w:r>
        <w:rPr>
          <w:b/>
          <w:spacing w:val="-2"/>
          <w:sz w:val="18"/>
        </w:rPr>
        <w:t> </w:t>
      </w:r>
      <w:r>
        <w:rPr>
          <w:b/>
          <w:sz w:val="18"/>
        </w:rPr>
        <w:t>ÜRÜNLERİ</w:t>
      </w:r>
      <w:r>
        <w:rPr>
          <w:b/>
          <w:spacing w:val="-3"/>
          <w:sz w:val="18"/>
        </w:rPr>
        <w:t> </w:t>
      </w:r>
      <w:r>
        <w:rPr>
          <w:b/>
          <w:sz w:val="18"/>
        </w:rPr>
        <w:t>SANAYİ</w:t>
      </w:r>
      <w:r>
        <w:rPr>
          <w:b/>
          <w:spacing w:val="-5"/>
          <w:sz w:val="18"/>
        </w:rPr>
        <w:t> </w:t>
      </w:r>
      <w:r>
        <w:rPr>
          <w:b/>
          <w:sz w:val="18"/>
        </w:rPr>
        <w:t>VE</w:t>
      </w:r>
      <w:r>
        <w:rPr>
          <w:b/>
          <w:spacing w:val="-3"/>
          <w:sz w:val="18"/>
        </w:rPr>
        <w:t> </w:t>
      </w:r>
      <w:r>
        <w:rPr>
          <w:b/>
          <w:sz w:val="18"/>
        </w:rPr>
        <w:t>TİCARET</w:t>
      </w:r>
      <w:r>
        <w:rPr>
          <w:b/>
          <w:spacing w:val="-5"/>
          <w:sz w:val="18"/>
        </w:rPr>
        <w:t> </w:t>
      </w:r>
      <w:r>
        <w:rPr>
          <w:b/>
          <w:spacing w:val="-4"/>
          <w:sz w:val="18"/>
        </w:rPr>
        <w:t>A.Ş.</w:t>
      </w:r>
    </w:p>
    <w:p>
      <w:pPr>
        <w:spacing w:before="0"/>
        <w:ind w:left="226" w:right="1454" w:firstLine="0"/>
        <w:jc w:val="left"/>
        <w:rPr>
          <w:b/>
          <w:sz w:val="18"/>
        </w:rPr>
      </w:pPr>
      <w:r>
        <w:rPr>
          <w:b/>
          <w:sz w:val="18"/>
        </w:rPr>
        <w:t>1</w:t>
      </w:r>
      <w:r>
        <w:rPr>
          <w:b/>
          <w:spacing w:val="-6"/>
          <w:sz w:val="18"/>
        </w:rPr>
        <w:t> </w:t>
      </w:r>
      <w:r>
        <w:rPr>
          <w:b/>
          <w:sz w:val="18"/>
        </w:rPr>
        <w:t>OCAK</w:t>
      </w:r>
      <w:r>
        <w:rPr>
          <w:b/>
          <w:spacing w:val="-3"/>
          <w:sz w:val="18"/>
        </w:rPr>
        <w:t> </w:t>
      </w:r>
      <w:r>
        <w:rPr>
          <w:b/>
          <w:sz w:val="18"/>
        </w:rPr>
        <w:t>-</w:t>
      </w:r>
      <w:r>
        <w:rPr>
          <w:b/>
          <w:spacing w:val="-6"/>
          <w:sz w:val="18"/>
        </w:rPr>
        <w:t> </w:t>
      </w:r>
      <w:r>
        <w:rPr>
          <w:b/>
          <w:sz w:val="18"/>
        </w:rPr>
        <w:t>31</w:t>
      </w:r>
      <w:r>
        <w:rPr>
          <w:b/>
          <w:spacing w:val="-7"/>
          <w:sz w:val="18"/>
        </w:rPr>
        <w:t> </w:t>
      </w:r>
      <w:r>
        <w:rPr>
          <w:b/>
          <w:sz w:val="18"/>
        </w:rPr>
        <w:t>ARALIK</w:t>
      </w:r>
      <w:r>
        <w:rPr>
          <w:b/>
          <w:spacing w:val="-4"/>
          <w:sz w:val="18"/>
        </w:rPr>
        <w:t> </w:t>
      </w:r>
      <w:r>
        <w:rPr>
          <w:b/>
          <w:sz w:val="18"/>
        </w:rPr>
        <w:t>2020</w:t>
      </w:r>
      <w:r>
        <w:rPr>
          <w:b/>
          <w:spacing w:val="-5"/>
          <w:sz w:val="18"/>
        </w:rPr>
        <w:t> </w:t>
      </w:r>
      <w:r>
        <w:rPr>
          <w:b/>
          <w:sz w:val="18"/>
        </w:rPr>
        <w:t>HESAP</w:t>
      </w:r>
      <w:r>
        <w:rPr>
          <w:b/>
          <w:spacing w:val="-5"/>
          <w:sz w:val="18"/>
        </w:rPr>
        <w:t> </w:t>
      </w:r>
      <w:r>
        <w:rPr>
          <w:b/>
          <w:sz w:val="18"/>
        </w:rPr>
        <w:t>DÖNEMİNE</w:t>
      </w:r>
      <w:r>
        <w:rPr>
          <w:b/>
          <w:spacing w:val="-5"/>
          <w:sz w:val="18"/>
        </w:rPr>
        <w:t> </w:t>
      </w:r>
      <w:r>
        <w:rPr>
          <w:b/>
          <w:sz w:val="18"/>
        </w:rPr>
        <w:t>AİT NAKİT AKIŞ TABLOSU</w:t>
      </w:r>
    </w:p>
    <w:p>
      <w:pPr>
        <w:spacing w:before="1"/>
        <w:ind w:left="226" w:right="0" w:firstLine="0"/>
        <w:jc w:val="left"/>
        <w:rPr>
          <w:i/>
          <w:sz w:val="18"/>
        </w:rPr>
      </w:pPr>
      <w:r>
        <w:rPr/>
        <mc:AlternateContent>
          <mc:Choice Requires="wps">
            <w:drawing>
              <wp:anchor distT="0" distB="0" distL="0" distR="0" allowOverlap="1" layoutInCell="1" locked="0" behindDoc="0" simplePos="0" relativeHeight="15741952">
                <wp:simplePos x="0" y="0"/>
                <wp:positionH relativeFrom="page">
                  <wp:posOffset>405384</wp:posOffset>
                </wp:positionH>
                <wp:positionV relativeFrom="paragraph">
                  <wp:posOffset>152931</wp:posOffset>
                </wp:positionV>
                <wp:extent cx="6663055" cy="6350"/>
                <wp:effectExtent l="0" t="0" r="0" b="0"/>
                <wp:wrapNone/>
                <wp:docPr id="40" name="Graphic 40"/>
                <wp:cNvGraphicFramePr>
                  <a:graphicFrameLocks/>
                </wp:cNvGraphicFramePr>
                <a:graphic>
                  <a:graphicData uri="http://schemas.microsoft.com/office/word/2010/wordprocessingShape">
                    <wps:wsp>
                      <wps:cNvPr id="40" name="Graphic 40"/>
                      <wps:cNvSpPr/>
                      <wps:spPr>
                        <a:xfrm>
                          <a:off x="0" y="0"/>
                          <a:ext cx="6663055" cy="6350"/>
                        </a:xfrm>
                        <a:custGeom>
                          <a:avLst/>
                          <a:gdLst/>
                          <a:ahLst/>
                          <a:cxnLst/>
                          <a:rect l="l" t="t" r="r" b="b"/>
                          <a:pathLst>
                            <a:path w="6663055" h="6350">
                              <a:moveTo>
                                <a:pt x="3996804" y="0"/>
                              </a:moveTo>
                              <a:lnTo>
                                <a:pt x="3996804" y="0"/>
                              </a:lnTo>
                              <a:lnTo>
                                <a:pt x="0" y="0"/>
                              </a:lnTo>
                              <a:lnTo>
                                <a:pt x="0" y="6096"/>
                              </a:lnTo>
                              <a:lnTo>
                                <a:pt x="3996804" y="6096"/>
                              </a:lnTo>
                              <a:lnTo>
                                <a:pt x="3996804" y="0"/>
                              </a:lnTo>
                              <a:close/>
                            </a:path>
                            <a:path w="6663055" h="6350">
                              <a:moveTo>
                                <a:pt x="4140060" y="0"/>
                              </a:moveTo>
                              <a:lnTo>
                                <a:pt x="3996817" y="0"/>
                              </a:lnTo>
                              <a:lnTo>
                                <a:pt x="3996817" y="6096"/>
                              </a:lnTo>
                              <a:lnTo>
                                <a:pt x="4140060" y="6096"/>
                              </a:lnTo>
                              <a:lnTo>
                                <a:pt x="4140060" y="0"/>
                              </a:lnTo>
                              <a:close/>
                            </a:path>
                            <a:path w="6663055" h="6350">
                              <a:moveTo>
                                <a:pt x="4146156" y="0"/>
                              </a:moveTo>
                              <a:lnTo>
                                <a:pt x="4140073" y="0"/>
                              </a:lnTo>
                              <a:lnTo>
                                <a:pt x="4140073" y="6096"/>
                              </a:lnTo>
                              <a:lnTo>
                                <a:pt x="4146156" y="6096"/>
                              </a:lnTo>
                              <a:lnTo>
                                <a:pt x="4146156" y="0"/>
                              </a:lnTo>
                              <a:close/>
                            </a:path>
                            <a:path w="6663055" h="6350">
                              <a:moveTo>
                                <a:pt x="5310810" y="0"/>
                              </a:moveTo>
                              <a:lnTo>
                                <a:pt x="4146169" y="0"/>
                              </a:lnTo>
                              <a:lnTo>
                                <a:pt x="4146169" y="6096"/>
                              </a:lnTo>
                              <a:lnTo>
                                <a:pt x="5310810" y="6096"/>
                              </a:lnTo>
                              <a:lnTo>
                                <a:pt x="5310810" y="0"/>
                              </a:lnTo>
                              <a:close/>
                            </a:path>
                            <a:path w="6663055" h="6350">
                              <a:moveTo>
                                <a:pt x="5316969" y="0"/>
                              </a:moveTo>
                              <a:lnTo>
                                <a:pt x="5310886" y="0"/>
                              </a:lnTo>
                              <a:lnTo>
                                <a:pt x="5310886" y="6096"/>
                              </a:lnTo>
                              <a:lnTo>
                                <a:pt x="5316969" y="6096"/>
                              </a:lnTo>
                              <a:lnTo>
                                <a:pt x="5316969" y="0"/>
                              </a:lnTo>
                              <a:close/>
                            </a:path>
                            <a:path w="6663055" h="6350">
                              <a:moveTo>
                                <a:pt x="5464797" y="0"/>
                              </a:moveTo>
                              <a:lnTo>
                                <a:pt x="5316982" y="0"/>
                              </a:lnTo>
                              <a:lnTo>
                                <a:pt x="5316982" y="6096"/>
                              </a:lnTo>
                              <a:lnTo>
                                <a:pt x="5464797" y="6096"/>
                              </a:lnTo>
                              <a:lnTo>
                                <a:pt x="5464797" y="0"/>
                              </a:lnTo>
                              <a:close/>
                            </a:path>
                            <a:path w="6663055" h="6350">
                              <a:moveTo>
                                <a:pt x="6662674" y="0"/>
                              </a:moveTo>
                              <a:lnTo>
                                <a:pt x="5470906" y="0"/>
                              </a:lnTo>
                              <a:lnTo>
                                <a:pt x="5464810" y="0"/>
                              </a:lnTo>
                              <a:lnTo>
                                <a:pt x="5464810" y="6096"/>
                              </a:lnTo>
                              <a:lnTo>
                                <a:pt x="5470906" y="6096"/>
                              </a:lnTo>
                              <a:lnTo>
                                <a:pt x="6662674" y="6096"/>
                              </a:lnTo>
                              <a:lnTo>
                                <a:pt x="66626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1.920002pt;margin-top:12.041888pt;width:524.65pt;height:.5pt;mso-position-horizontal-relative:page;mso-position-vertical-relative:paragraph;z-index:15741952" id="docshape40" coordorigin="638,241" coordsize="10493,10" path="m6933,241l6923,241,6923,241,5970,241,5960,241,5732,241,5723,241,638,241,638,250,5723,250,5732,250,5960,250,5970,250,6923,250,6923,250,6933,250,6933,241xm7158,241l6933,241,6933,250,7158,250,7158,241xm7168,241l7158,241,7158,250,7168,250,7168,241xm9002,241l7168,241,7168,250,9002,250,9002,241xm9012,241l9002,241,9002,250,9012,250,9012,241xm9244,241l9012,241,9012,250,9244,250,9244,241xm11131,241l9254,241,9244,241,9244,250,9254,250,11131,250,11131,241xe" filled="true" fillcolor="#000000" stroked="false">
                <v:path arrowok="t"/>
                <v:fill type="solid"/>
                <w10:wrap type="none"/>
              </v:shape>
            </w:pict>
          </mc:Fallback>
        </mc:AlternateContent>
      </w:r>
      <w:r>
        <w:rPr>
          <w:i/>
          <w:sz w:val="18"/>
        </w:rPr>
        <w:t>(Tüm</w:t>
      </w:r>
      <w:r>
        <w:rPr>
          <w:i/>
          <w:spacing w:val="-4"/>
          <w:sz w:val="18"/>
        </w:rPr>
        <w:t> </w:t>
      </w:r>
      <w:r>
        <w:rPr>
          <w:i/>
          <w:sz w:val="18"/>
        </w:rPr>
        <w:t>tutarlar</w:t>
      </w:r>
      <w:r>
        <w:rPr>
          <w:i/>
          <w:spacing w:val="-2"/>
          <w:sz w:val="18"/>
        </w:rPr>
        <w:t> </w:t>
      </w:r>
      <w:r>
        <w:rPr>
          <w:i/>
          <w:sz w:val="18"/>
        </w:rPr>
        <w:t>aksi</w:t>
      </w:r>
      <w:r>
        <w:rPr>
          <w:i/>
          <w:spacing w:val="-2"/>
          <w:sz w:val="18"/>
        </w:rPr>
        <w:t> </w:t>
      </w:r>
      <w:r>
        <w:rPr>
          <w:i/>
          <w:sz w:val="18"/>
        </w:rPr>
        <w:t>belirtilmedikçe,</w:t>
      </w:r>
      <w:r>
        <w:rPr>
          <w:i/>
          <w:spacing w:val="-5"/>
          <w:sz w:val="18"/>
        </w:rPr>
        <w:t> </w:t>
      </w:r>
      <w:r>
        <w:rPr>
          <w:i/>
          <w:sz w:val="18"/>
        </w:rPr>
        <w:t>Türk</w:t>
      </w:r>
      <w:r>
        <w:rPr>
          <w:i/>
          <w:spacing w:val="-5"/>
          <w:sz w:val="18"/>
        </w:rPr>
        <w:t> </w:t>
      </w:r>
      <w:r>
        <w:rPr>
          <w:i/>
          <w:sz w:val="18"/>
        </w:rPr>
        <w:t>Lirası</w:t>
      </w:r>
      <w:r>
        <w:rPr>
          <w:i/>
          <w:spacing w:val="-6"/>
          <w:sz w:val="18"/>
        </w:rPr>
        <w:t> </w:t>
      </w:r>
      <w:r>
        <w:rPr>
          <w:i/>
          <w:sz w:val="18"/>
        </w:rPr>
        <w:t>(TL)</w:t>
      </w:r>
      <w:r>
        <w:rPr>
          <w:i/>
          <w:spacing w:val="-2"/>
          <w:sz w:val="18"/>
        </w:rPr>
        <w:t> </w:t>
      </w:r>
      <w:r>
        <w:rPr>
          <w:i/>
          <w:sz w:val="18"/>
        </w:rPr>
        <w:t>olarak</w:t>
      </w:r>
      <w:r>
        <w:rPr>
          <w:i/>
          <w:spacing w:val="-2"/>
          <w:sz w:val="18"/>
        </w:rPr>
        <w:t> gösterilmiştir.)</w:t>
      </w:r>
    </w:p>
    <w:p>
      <w:pPr>
        <w:spacing w:line="240" w:lineRule="auto" w:before="0"/>
        <w:rPr>
          <w:i/>
          <w:sz w:val="24"/>
        </w:rPr>
      </w:pPr>
      <w:r>
        <w:rPr/>
        <w:br w:type="column"/>
      </w:r>
      <w:r>
        <w:rPr>
          <w:i/>
          <w:sz w:val="24"/>
        </w:rPr>
      </w:r>
    </w:p>
    <w:p>
      <w:pPr>
        <w:pStyle w:val="BodyText"/>
        <w:rPr>
          <w:i/>
          <w:sz w:val="24"/>
        </w:rPr>
      </w:pPr>
    </w:p>
    <w:p>
      <w:pPr>
        <w:pStyle w:val="BodyText"/>
        <w:spacing w:before="12"/>
        <w:rPr>
          <w:i/>
          <w:sz w:val="30"/>
        </w:rPr>
      </w:pPr>
    </w:p>
    <w:p>
      <w:pPr>
        <w:tabs>
          <w:tab w:pos="965" w:val="left" w:leader="none"/>
          <w:tab w:pos="2312" w:val="left" w:leader="none"/>
          <w:tab w:pos="2842" w:val="left" w:leader="none"/>
        </w:tabs>
        <w:spacing w:before="0"/>
        <w:ind w:left="226" w:right="0" w:firstLine="0"/>
        <w:jc w:val="left"/>
        <w:rPr>
          <w:b/>
          <w:sz w:val="18"/>
        </w:rPr>
      </w:pPr>
      <w:r>
        <w:rPr>
          <w:rFonts w:ascii="Times New Roman" w:hAnsi="Times New Roman"/>
          <w:sz w:val="18"/>
          <w:u w:val="single"/>
        </w:rPr>
        <w:tab/>
      </w:r>
      <w:r>
        <w:rPr>
          <w:b/>
          <w:sz w:val="18"/>
          <w:u w:val="single"/>
        </w:rPr>
        <w:t>Cari</w:t>
      </w:r>
      <w:r>
        <w:rPr>
          <w:b/>
          <w:spacing w:val="-4"/>
          <w:sz w:val="18"/>
          <w:u w:val="single"/>
        </w:rPr>
        <w:t> </w:t>
      </w:r>
      <w:r>
        <w:rPr>
          <w:b/>
          <w:spacing w:val="-2"/>
          <w:sz w:val="18"/>
          <w:u w:val="single"/>
        </w:rPr>
        <w:t>Dönem</w:t>
      </w:r>
      <w:r>
        <w:rPr>
          <w:b/>
          <w:sz w:val="18"/>
        </w:rPr>
        <w:tab/>
      </w:r>
      <w:r>
        <w:rPr>
          <w:rFonts w:ascii="Times New Roman" w:hAnsi="Times New Roman"/>
          <w:sz w:val="18"/>
          <w:u w:val="single"/>
        </w:rPr>
        <w:tab/>
      </w:r>
      <w:r>
        <w:rPr>
          <w:b/>
          <w:sz w:val="18"/>
          <w:u w:val="single"/>
        </w:rPr>
        <w:t>Önceki</w:t>
      </w:r>
      <w:r>
        <w:rPr>
          <w:b/>
          <w:spacing w:val="-5"/>
          <w:sz w:val="18"/>
          <w:u w:val="single"/>
        </w:rPr>
        <w:t> </w:t>
      </w:r>
      <w:r>
        <w:rPr>
          <w:b/>
          <w:spacing w:val="-2"/>
          <w:sz w:val="18"/>
          <w:u w:val="single"/>
        </w:rPr>
        <w:t>Dönem</w:t>
      </w:r>
    </w:p>
    <w:p>
      <w:pPr>
        <w:spacing w:after="0"/>
        <w:jc w:val="left"/>
        <w:rPr>
          <w:sz w:val="18"/>
        </w:rPr>
        <w:sectPr>
          <w:footerReference w:type="default" r:id="rId7"/>
          <w:pgSz w:w="11910" w:h="16840"/>
          <w:pgMar w:footer="976" w:header="0" w:top="960" w:bottom="1160" w:left="520" w:right="660"/>
          <w:cols w:num="2" w:equalWidth="0">
            <w:col w:w="6326" w:space="85"/>
            <w:col w:w="4319"/>
          </w:cols>
        </w:sectPr>
      </w:pPr>
    </w:p>
    <w:p>
      <w:pPr>
        <w:tabs>
          <w:tab w:pos="7674" w:val="left" w:leader="none"/>
          <w:tab w:pos="9801" w:val="left" w:leader="none"/>
        </w:tabs>
        <w:spacing w:line="238" w:lineRule="exact" w:before="15"/>
        <w:ind w:left="5627" w:right="0" w:firstLine="0"/>
        <w:jc w:val="left"/>
        <w:rPr>
          <w:i/>
          <w:sz w:val="18"/>
        </w:rPr>
      </w:pPr>
      <w:r>
        <w:rPr>
          <w:b/>
          <w:spacing w:val="-2"/>
          <w:sz w:val="18"/>
        </w:rPr>
        <w:t>Dipnot</w:t>
      </w:r>
      <w:r>
        <w:rPr>
          <w:b/>
          <w:sz w:val="18"/>
        </w:rPr>
        <w:tab/>
      </w:r>
      <w:r>
        <w:rPr>
          <w:i/>
          <w:spacing w:val="-2"/>
          <w:sz w:val="18"/>
        </w:rPr>
        <w:t>Bağımsız</w:t>
      </w:r>
      <w:r>
        <w:rPr>
          <w:i/>
          <w:sz w:val="18"/>
        </w:rPr>
        <w:tab/>
      </w:r>
      <w:r>
        <w:rPr>
          <w:i/>
          <w:spacing w:val="-2"/>
          <w:sz w:val="18"/>
        </w:rPr>
        <w:t>Bağımsız</w:t>
      </w:r>
    </w:p>
    <w:p>
      <w:pPr>
        <w:spacing w:after="0" w:line="238" w:lineRule="exact"/>
        <w:jc w:val="left"/>
        <w:rPr>
          <w:sz w:val="18"/>
        </w:rPr>
        <w:sectPr>
          <w:type w:val="continuous"/>
          <w:pgSz w:w="11910" w:h="16840"/>
          <w:pgMar w:header="0" w:footer="976" w:top="1220" w:bottom="1160" w:left="520" w:right="660"/>
        </w:sectPr>
      </w:pPr>
    </w:p>
    <w:p>
      <w:pPr>
        <w:tabs>
          <w:tab w:pos="355" w:val="left" w:leader="none"/>
          <w:tab w:pos="962" w:val="left" w:leader="none"/>
        </w:tabs>
        <w:spacing w:before="8"/>
        <w:ind w:left="0" w:right="0" w:firstLine="0"/>
        <w:jc w:val="right"/>
        <w:rPr>
          <w:b/>
          <w:sz w:val="18"/>
        </w:rPr>
      </w:pPr>
      <w:r>
        <w:rPr>
          <w:b/>
          <w:sz w:val="18"/>
          <w:u w:val="single"/>
        </w:rPr>
        <w:tab/>
      </w:r>
      <w:r>
        <w:rPr>
          <w:b/>
          <w:spacing w:val="-5"/>
          <w:sz w:val="18"/>
          <w:u w:val="single"/>
        </w:rPr>
        <w:t>No</w:t>
      </w:r>
      <w:r>
        <w:rPr>
          <w:b/>
          <w:sz w:val="18"/>
          <w:u w:val="single"/>
        </w:rPr>
        <w:tab/>
      </w:r>
    </w:p>
    <w:p>
      <w:pPr>
        <w:spacing w:before="0"/>
        <w:ind w:left="195" w:right="0" w:firstLine="0"/>
        <w:jc w:val="left"/>
        <w:rPr>
          <w:i/>
          <w:sz w:val="18"/>
        </w:rPr>
      </w:pPr>
      <w:r>
        <w:rPr/>
        <w:br w:type="column"/>
      </w:r>
      <w:r>
        <w:rPr>
          <w:rFonts w:ascii="Times New Roman" w:hAnsi="Times New Roman"/>
          <w:spacing w:val="39"/>
          <w:sz w:val="18"/>
          <w:u w:val="single"/>
        </w:rPr>
        <w:t>  </w:t>
      </w:r>
      <w:r>
        <w:rPr>
          <w:i/>
          <w:sz w:val="18"/>
          <w:u w:val="single"/>
        </w:rPr>
        <w:t>Denetimden</w:t>
      </w:r>
      <w:r>
        <w:rPr>
          <w:i/>
          <w:spacing w:val="-1"/>
          <w:sz w:val="18"/>
          <w:u w:val="single"/>
        </w:rPr>
        <w:t> </w:t>
      </w:r>
      <w:r>
        <w:rPr>
          <w:i/>
          <w:spacing w:val="-2"/>
          <w:sz w:val="18"/>
          <w:u w:val="single"/>
        </w:rPr>
        <w:t>Geçmiş</w:t>
      </w:r>
      <w:r>
        <w:rPr>
          <w:i/>
          <w:spacing w:val="80"/>
          <w:sz w:val="18"/>
          <w:u w:val="single"/>
        </w:rPr>
        <w:t> </w:t>
      </w:r>
    </w:p>
    <w:p>
      <w:pPr>
        <w:spacing w:before="0"/>
        <w:ind w:left="202" w:right="0" w:firstLine="0"/>
        <w:jc w:val="left"/>
        <w:rPr>
          <w:i/>
          <w:sz w:val="18"/>
        </w:rPr>
      </w:pPr>
      <w:r>
        <w:rPr/>
        <w:br w:type="column"/>
      </w:r>
      <w:r>
        <w:rPr>
          <w:rFonts w:ascii="Times New Roman" w:hAnsi="Times New Roman"/>
          <w:spacing w:val="59"/>
          <w:sz w:val="18"/>
          <w:u w:val="single"/>
        </w:rPr>
        <w:t>  </w:t>
      </w:r>
      <w:r>
        <w:rPr>
          <w:i/>
          <w:sz w:val="18"/>
          <w:u w:val="single"/>
        </w:rPr>
        <w:t>Denetimden </w:t>
      </w:r>
      <w:r>
        <w:rPr>
          <w:i/>
          <w:spacing w:val="-2"/>
          <w:sz w:val="18"/>
          <w:u w:val="single"/>
        </w:rPr>
        <w:t>Geçmiş</w:t>
      </w:r>
      <w:r>
        <w:rPr>
          <w:i/>
          <w:spacing w:val="80"/>
          <w:sz w:val="18"/>
          <w:u w:val="single"/>
        </w:rPr>
        <w:t> </w:t>
      </w:r>
    </w:p>
    <w:p>
      <w:pPr>
        <w:spacing w:after="0"/>
        <w:jc w:val="left"/>
        <w:rPr>
          <w:sz w:val="18"/>
        </w:rPr>
        <w:sectPr>
          <w:type w:val="continuous"/>
          <w:pgSz w:w="11910" w:h="16840"/>
          <w:pgMar w:header="0" w:footer="976" w:top="1220" w:bottom="1160" w:left="520" w:right="660"/>
          <w:cols w:num="3" w:equalWidth="0">
            <w:col w:w="6404" w:space="40"/>
            <w:col w:w="2039" w:space="39"/>
            <w:col w:w="2208"/>
          </w:cols>
        </w:sectPr>
      </w:pPr>
    </w:p>
    <w:p>
      <w:pPr>
        <w:pStyle w:val="BodyText"/>
        <w:spacing w:line="20" w:lineRule="exact"/>
        <w:ind w:left="118"/>
        <w:rPr>
          <w:sz w:val="2"/>
        </w:rPr>
      </w:pPr>
      <w:r>
        <w:rPr>
          <w:sz w:val="2"/>
        </w:rPr>
        <mc:AlternateContent>
          <mc:Choice Requires="wps">
            <w:drawing>
              <wp:inline distT="0" distB="0" distL="0" distR="0">
                <wp:extent cx="3228975" cy="6350"/>
                <wp:effectExtent l="0" t="0" r="0" b="0"/>
                <wp:docPr id="41" name="Group 41"/>
                <wp:cNvGraphicFramePr>
                  <a:graphicFrameLocks/>
                </wp:cNvGraphicFramePr>
                <a:graphic>
                  <a:graphicData uri="http://schemas.microsoft.com/office/word/2010/wordprocessingGroup">
                    <wpg:wgp>
                      <wpg:cNvPr id="41" name="Group 41"/>
                      <wpg:cNvGrpSpPr/>
                      <wpg:grpSpPr>
                        <a:xfrm>
                          <a:off x="0" y="0"/>
                          <a:ext cx="3228975" cy="6350"/>
                          <a:chExt cx="3228975" cy="6350"/>
                        </a:xfrm>
                      </wpg:grpSpPr>
                      <wps:wsp>
                        <wps:cNvPr id="42" name="Graphic 42"/>
                        <wps:cNvSpPr/>
                        <wps:spPr>
                          <a:xfrm>
                            <a:off x="0" y="0"/>
                            <a:ext cx="3228975" cy="6350"/>
                          </a:xfrm>
                          <a:custGeom>
                            <a:avLst/>
                            <a:gdLst/>
                            <a:ahLst/>
                            <a:cxnLst/>
                            <a:rect l="l" t="t" r="r" b="b"/>
                            <a:pathLst>
                              <a:path w="3228975" h="6350">
                                <a:moveTo>
                                  <a:pt x="3228466" y="0"/>
                                </a:moveTo>
                                <a:lnTo>
                                  <a:pt x="0" y="0"/>
                                </a:lnTo>
                                <a:lnTo>
                                  <a:pt x="0" y="6096"/>
                                </a:lnTo>
                                <a:lnTo>
                                  <a:pt x="3228466" y="6096"/>
                                </a:lnTo>
                                <a:lnTo>
                                  <a:pt x="322846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4.25pt;height:.5pt;mso-position-horizontal-relative:char;mso-position-vertical-relative:line" id="docshapegroup41" coordorigin="0,0" coordsize="5085,10">
                <v:rect style="position:absolute;left:0;top:0;width:5085;height:10" id="docshape42" filled="true" fillcolor="#000000" stroked="false">
                  <v:fill type="solid"/>
                </v:rect>
              </v:group>
            </w:pict>
          </mc:Fallback>
        </mc:AlternateContent>
      </w:r>
      <w:r>
        <w:rPr>
          <w:sz w:val="2"/>
        </w:rPr>
      </w:r>
    </w:p>
    <w:p>
      <w:pPr>
        <w:tabs>
          <w:tab w:pos="5202" w:val="left" w:leader="none"/>
          <w:tab w:pos="6638" w:val="left" w:leader="none"/>
          <w:tab w:pos="8001" w:val="left" w:leader="none"/>
          <w:tab w:pos="8724" w:val="left" w:leader="none"/>
          <w:tab w:pos="10128" w:val="left" w:leader="none"/>
        </w:tabs>
        <w:spacing w:before="0"/>
        <w:ind w:left="118" w:right="0" w:firstLine="0"/>
        <w:jc w:val="left"/>
        <w:rPr>
          <w:b/>
          <w:sz w:val="18"/>
        </w:rPr>
      </w:pPr>
      <w:r>
        <w:rPr>
          <w:b/>
          <w:spacing w:val="51"/>
          <w:sz w:val="18"/>
          <w:u w:val="single"/>
        </w:rPr>
        <w:t> </w:t>
      </w:r>
      <w:r>
        <w:rPr>
          <w:b/>
          <w:sz w:val="18"/>
          <w:u w:val="single"/>
        </w:rPr>
        <w:t>Finansal</w:t>
      </w:r>
      <w:r>
        <w:rPr>
          <w:b/>
          <w:spacing w:val="-2"/>
          <w:sz w:val="18"/>
          <w:u w:val="single"/>
        </w:rPr>
        <w:t> </w:t>
      </w:r>
      <w:r>
        <w:rPr>
          <w:b/>
          <w:sz w:val="18"/>
          <w:u w:val="single"/>
        </w:rPr>
        <w:t>Tablo</w:t>
      </w:r>
      <w:r>
        <w:rPr>
          <w:b/>
          <w:spacing w:val="-1"/>
          <w:sz w:val="18"/>
          <w:u w:val="single"/>
        </w:rPr>
        <w:t> </w:t>
      </w:r>
      <w:r>
        <w:rPr>
          <w:b/>
          <w:spacing w:val="-4"/>
          <w:sz w:val="18"/>
          <w:u w:val="single"/>
        </w:rPr>
        <w:t>Türü</w:t>
      </w:r>
      <w:r>
        <w:rPr>
          <w:b/>
          <w:sz w:val="18"/>
          <w:u w:val="single"/>
        </w:rPr>
        <w:tab/>
      </w:r>
      <w:r>
        <w:rPr>
          <w:b/>
          <w:sz w:val="18"/>
        </w:rPr>
        <w:tab/>
      </w:r>
      <w:r>
        <w:rPr>
          <w:b/>
          <w:sz w:val="18"/>
          <w:u w:val="single"/>
        </w:rPr>
        <w:tab/>
        <w:t>Solo</w:t>
      </w:r>
      <w:r>
        <w:rPr>
          <w:b/>
          <w:spacing w:val="40"/>
          <w:sz w:val="18"/>
          <w:u w:val="single"/>
        </w:rPr>
        <w:t> </w:t>
      </w:r>
      <w:r>
        <w:rPr>
          <w:b/>
          <w:sz w:val="18"/>
        </w:rPr>
        <w:tab/>
      </w:r>
      <w:r>
        <w:rPr>
          <w:b/>
          <w:sz w:val="18"/>
          <w:u w:val="single"/>
        </w:rPr>
        <w:tab/>
      </w:r>
      <w:r>
        <w:rPr>
          <w:b/>
          <w:spacing w:val="-4"/>
          <w:sz w:val="18"/>
          <w:u w:val="single"/>
        </w:rPr>
        <w:t>Solo</w:t>
      </w:r>
      <w:r>
        <w:rPr>
          <w:b/>
          <w:spacing w:val="80"/>
          <w:sz w:val="18"/>
          <w:u w:val="single"/>
        </w:rPr>
        <w:t> </w:t>
      </w: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84"/>
        <w:gridCol w:w="1122"/>
        <w:gridCol w:w="2225"/>
        <w:gridCol w:w="2002"/>
      </w:tblGrid>
      <w:tr>
        <w:trPr>
          <w:trHeight w:val="479" w:hRule="atLeast"/>
        </w:trPr>
        <w:tc>
          <w:tcPr>
            <w:tcW w:w="5084" w:type="dxa"/>
            <w:tcBorders>
              <w:bottom w:val="single" w:sz="4" w:space="0" w:color="000000"/>
            </w:tcBorders>
          </w:tcPr>
          <w:p>
            <w:pPr>
              <w:pStyle w:val="TableParagraph"/>
              <w:spacing w:before="117"/>
              <w:ind w:left="107"/>
              <w:rPr>
                <w:b/>
                <w:sz w:val="18"/>
              </w:rPr>
            </w:pPr>
            <w:r>
              <w:rPr>
                <w:b/>
                <w:spacing w:val="-2"/>
                <w:sz w:val="18"/>
              </w:rPr>
              <w:t>Dönem</w:t>
            </w:r>
          </w:p>
        </w:tc>
        <w:tc>
          <w:tcPr>
            <w:tcW w:w="1122" w:type="dxa"/>
          </w:tcPr>
          <w:p>
            <w:pPr>
              <w:pStyle w:val="TableParagraph"/>
              <w:rPr>
                <w:rFonts w:ascii="Times New Roman"/>
                <w:sz w:val="16"/>
              </w:rPr>
            </w:pPr>
          </w:p>
        </w:tc>
        <w:tc>
          <w:tcPr>
            <w:tcW w:w="2225" w:type="dxa"/>
          </w:tcPr>
          <w:p>
            <w:pPr>
              <w:pStyle w:val="TableParagraph"/>
              <w:spacing w:line="237" w:lineRule="exact"/>
              <w:ind w:right="172"/>
              <w:jc w:val="right"/>
              <w:rPr>
                <w:b/>
                <w:sz w:val="18"/>
              </w:rPr>
            </w:pPr>
            <w:r>
              <w:rPr>
                <w:b/>
                <w:sz w:val="18"/>
              </w:rPr>
              <w:t>1</w:t>
            </w:r>
            <w:r>
              <w:rPr>
                <w:b/>
                <w:spacing w:val="-2"/>
                <w:sz w:val="18"/>
              </w:rPr>
              <w:t> </w:t>
            </w:r>
            <w:r>
              <w:rPr>
                <w:b/>
                <w:sz w:val="18"/>
              </w:rPr>
              <w:t>Ocak </w:t>
            </w:r>
            <w:r>
              <w:rPr>
                <w:b/>
                <w:spacing w:val="-10"/>
                <w:sz w:val="18"/>
              </w:rPr>
              <w:t>-</w:t>
            </w:r>
          </w:p>
          <w:p>
            <w:pPr>
              <w:pStyle w:val="TableParagraph"/>
              <w:tabs>
                <w:tab w:pos="515" w:val="left" w:leader="none"/>
              </w:tabs>
              <w:spacing w:line="222" w:lineRule="exact"/>
              <w:ind w:right="176"/>
              <w:jc w:val="right"/>
              <w:rPr>
                <w:b/>
                <w:sz w:val="18"/>
              </w:rPr>
            </w:pPr>
            <w:r>
              <w:rPr>
                <w:rFonts w:ascii="Times New Roman" w:hAnsi="Times New Roman"/>
                <w:sz w:val="18"/>
                <w:u w:val="single"/>
              </w:rPr>
              <w:tab/>
            </w:r>
            <w:r>
              <w:rPr>
                <w:b/>
                <w:sz w:val="18"/>
                <w:u w:val="single"/>
              </w:rPr>
              <w:t>31</w:t>
            </w:r>
            <w:r>
              <w:rPr>
                <w:b/>
                <w:spacing w:val="-4"/>
                <w:sz w:val="18"/>
                <w:u w:val="single"/>
              </w:rPr>
              <w:t> </w:t>
            </w:r>
            <w:r>
              <w:rPr>
                <w:b/>
                <w:sz w:val="18"/>
                <w:u w:val="single"/>
              </w:rPr>
              <w:t>Aralık</w:t>
            </w:r>
            <w:r>
              <w:rPr>
                <w:b/>
                <w:spacing w:val="-3"/>
                <w:sz w:val="18"/>
                <w:u w:val="single"/>
              </w:rPr>
              <w:t> </w:t>
            </w:r>
            <w:r>
              <w:rPr>
                <w:b/>
                <w:spacing w:val="-4"/>
                <w:sz w:val="18"/>
                <w:u w:val="single"/>
              </w:rPr>
              <w:t>2020</w:t>
            </w:r>
          </w:p>
        </w:tc>
        <w:tc>
          <w:tcPr>
            <w:tcW w:w="2002" w:type="dxa"/>
          </w:tcPr>
          <w:p>
            <w:pPr>
              <w:pStyle w:val="TableParagraph"/>
              <w:spacing w:line="237" w:lineRule="exact"/>
              <w:ind w:right="48"/>
              <w:jc w:val="right"/>
              <w:rPr>
                <w:b/>
                <w:sz w:val="18"/>
              </w:rPr>
            </w:pPr>
            <w:r>
              <w:rPr>
                <w:b/>
                <w:sz w:val="18"/>
              </w:rPr>
              <w:t>1</w:t>
            </w:r>
            <w:r>
              <w:rPr>
                <w:b/>
                <w:spacing w:val="-2"/>
                <w:sz w:val="18"/>
              </w:rPr>
              <w:t> </w:t>
            </w:r>
            <w:r>
              <w:rPr>
                <w:b/>
                <w:sz w:val="18"/>
              </w:rPr>
              <w:t>Ocak </w:t>
            </w:r>
            <w:r>
              <w:rPr>
                <w:b/>
                <w:spacing w:val="-10"/>
                <w:sz w:val="18"/>
              </w:rPr>
              <w:t>-</w:t>
            </w:r>
          </w:p>
          <w:p>
            <w:pPr>
              <w:pStyle w:val="TableParagraph"/>
              <w:tabs>
                <w:tab w:pos="556" w:val="left" w:leader="none"/>
              </w:tabs>
              <w:spacing w:line="222" w:lineRule="exact"/>
              <w:ind w:right="51"/>
              <w:jc w:val="right"/>
              <w:rPr>
                <w:b/>
                <w:sz w:val="18"/>
              </w:rPr>
            </w:pPr>
            <w:r>
              <w:rPr>
                <w:rFonts w:ascii="Times New Roman" w:hAnsi="Times New Roman"/>
                <w:sz w:val="18"/>
                <w:u w:val="single"/>
              </w:rPr>
              <w:tab/>
            </w:r>
            <w:r>
              <w:rPr>
                <w:b/>
                <w:sz w:val="18"/>
                <w:u w:val="single"/>
              </w:rPr>
              <w:t>31</w:t>
            </w:r>
            <w:r>
              <w:rPr>
                <w:b/>
                <w:spacing w:val="-4"/>
                <w:sz w:val="18"/>
                <w:u w:val="single"/>
              </w:rPr>
              <w:t> </w:t>
            </w:r>
            <w:r>
              <w:rPr>
                <w:b/>
                <w:sz w:val="18"/>
                <w:u w:val="single"/>
              </w:rPr>
              <w:t>Aralık</w:t>
            </w:r>
            <w:r>
              <w:rPr>
                <w:b/>
                <w:spacing w:val="-3"/>
                <w:sz w:val="18"/>
                <w:u w:val="single"/>
              </w:rPr>
              <w:t> </w:t>
            </w:r>
            <w:r>
              <w:rPr>
                <w:b/>
                <w:spacing w:val="-4"/>
                <w:sz w:val="18"/>
                <w:u w:val="single"/>
              </w:rPr>
              <w:t>2019</w:t>
            </w:r>
          </w:p>
        </w:tc>
      </w:tr>
      <w:tr>
        <w:trPr>
          <w:trHeight w:val="480" w:hRule="atLeast"/>
        </w:trPr>
        <w:tc>
          <w:tcPr>
            <w:tcW w:w="5084" w:type="dxa"/>
            <w:tcBorders>
              <w:top w:val="single" w:sz="4" w:space="0" w:color="000000"/>
            </w:tcBorders>
          </w:tcPr>
          <w:p>
            <w:pPr>
              <w:pStyle w:val="TableParagraph"/>
              <w:spacing w:before="166"/>
              <w:ind w:left="107"/>
              <w:rPr>
                <w:b/>
                <w:sz w:val="17"/>
              </w:rPr>
            </w:pPr>
            <w:r>
              <w:rPr>
                <w:b/>
                <w:sz w:val="17"/>
              </w:rPr>
              <w:t>İşletme</w:t>
            </w:r>
            <w:r>
              <w:rPr>
                <w:b/>
                <w:spacing w:val="-7"/>
                <w:sz w:val="17"/>
              </w:rPr>
              <w:t> </w:t>
            </w:r>
            <w:r>
              <w:rPr>
                <w:b/>
                <w:sz w:val="17"/>
              </w:rPr>
              <w:t>Faaliyetlerinden</w:t>
            </w:r>
            <w:r>
              <w:rPr>
                <w:b/>
                <w:spacing w:val="-6"/>
                <w:sz w:val="17"/>
              </w:rPr>
              <w:t> </w:t>
            </w:r>
            <w:r>
              <w:rPr>
                <w:b/>
                <w:sz w:val="17"/>
              </w:rPr>
              <w:t>Nakit</w:t>
            </w:r>
            <w:r>
              <w:rPr>
                <w:b/>
                <w:spacing w:val="-6"/>
                <w:sz w:val="17"/>
              </w:rPr>
              <w:t> </w:t>
            </w:r>
            <w:r>
              <w:rPr>
                <w:b/>
                <w:spacing w:val="-2"/>
                <w:sz w:val="17"/>
              </w:rPr>
              <w:t>Akışları</w:t>
            </w:r>
          </w:p>
        </w:tc>
        <w:tc>
          <w:tcPr>
            <w:tcW w:w="1122" w:type="dxa"/>
          </w:tcPr>
          <w:p>
            <w:pPr>
              <w:pStyle w:val="TableParagraph"/>
              <w:rPr>
                <w:rFonts w:ascii="Times New Roman"/>
                <w:sz w:val="16"/>
              </w:rPr>
            </w:pPr>
          </w:p>
        </w:tc>
        <w:tc>
          <w:tcPr>
            <w:tcW w:w="2225" w:type="dxa"/>
          </w:tcPr>
          <w:p>
            <w:pPr>
              <w:pStyle w:val="TableParagraph"/>
              <w:spacing w:before="166"/>
              <w:ind w:right="171"/>
              <w:jc w:val="right"/>
              <w:rPr>
                <w:b/>
                <w:sz w:val="17"/>
              </w:rPr>
            </w:pPr>
            <w:r>
              <w:rPr>
                <w:b/>
                <w:spacing w:val="-2"/>
                <w:sz w:val="17"/>
              </w:rPr>
              <w:t>2.982.428</w:t>
            </w:r>
          </w:p>
        </w:tc>
        <w:tc>
          <w:tcPr>
            <w:tcW w:w="2002" w:type="dxa"/>
          </w:tcPr>
          <w:p>
            <w:pPr>
              <w:pStyle w:val="TableParagraph"/>
              <w:spacing w:before="166"/>
              <w:ind w:right="47"/>
              <w:jc w:val="right"/>
              <w:rPr>
                <w:b/>
                <w:sz w:val="17"/>
              </w:rPr>
            </w:pPr>
            <w:r>
              <w:rPr>
                <w:b/>
                <w:spacing w:val="-2"/>
                <w:sz w:val="17"/>
              </w:rPr>
              <w:t>9.267.383</w:t>
            </w:r>
          </w:p>
        </w:tc>
      </w:tr>
      <w:tr>
        <w:trPr>
          <w:trHeight w:val="310" w:hRule="atLeast"/>
        </w:trPr>
        <w:tc>
          <w:tcPr>
            <w:tcW w:w="5084" w:type="dxa"/>
          </w:tcPr>
          <w:p>
            <w:pPr>
              <w:pStyle w:val="TableParagraph"/>
              <w:spacing w:line="208" w:lineRule="exact" w:before="82"/>
              <w:ind w:left="107"/>
              <w:rPr>
                <w:sz w:val="17"/>
              </w:rPr>
            </w:pPr>
            <w:r>
              <w:rPr>
                <w:sz w:val="17"/>
              </w:rPr>
              <w:t>Dönem</w:t>
            </w:r>
            <w:r>
              <w:rPr>
                <w:spacing w:val="-5"/>
                <w:sz w:val="17"/>
              </w:rPr>
              <w:t> </w:t>
            </w:r>
            <w:r>
              <w:rPr>
                <w:sz w:val="17"/>
              </w:rPr>
              <w:t>Karı</w:t>
            </w:r>
            <w:r>
              <w:rPr>
                <w:spacing w:val="-3"/>
                <w:sz w:val="17"/>
              </w:rPr>
              <w:t> </w:t>
            </w:r>
            <w:r>
              <w:rPr>
                <w:spacing w:val="-2"/>
                <w:sz w:val="17"/>
              </w:rPr>
              <w:t>(Zararı)</w:t>
            </w:r>
          </w:p>
        </w:tc>
        <w:tc>
          <w:tcPr>
            <w:tcW w:w="1122" w:type="dxa"/>
          </w:tcPr>
          <w:p>
            <w:pPr>
              <w:pStyle w:val="TableParagraph"/>
              <w:rPr>
                <w:rFonts w:ascii="Times New Roman"/>
                <w:sz w:val="16"/>
              </w:rPr>
            </w:pPr>
          </w:p>
        </w:tc>
        <w:tc>
          <w:tcPr>
            <w:tcW w:w="2225" w:type="dxa"/>
          </w:tcPr>
          <w:p>
            <w:pPr>
              <w:pStyle w:val="TableParagraph"/>
              <w:spacing w:line="208" w:lineRule="exact" w:before="82"/>
              <w:ind w:right="175"/>
              <w:jc w:val="right"/>
              <w:rPr>
                <w:sz w:val="17"/>
              </w:rPr>
            </w:pPr>
            <w:r>
              <w:rPr>
                <w:spacing w:val="-2"/>
                <w:sz w:val="17"/>
              </w:rPr>
              <w:t>7.178.486</w:t>
            </w:r>
          </w:p>
        </w:tc>
        <w:tc>
          <w:tcPr>
            <w:tcW w:w="2002" w:type="dxa"/>
          </w:tcPr>
          <w:p>
            <w:pPr>
              <w:pStyle w:val="TableParagraph"/>
              <w:spacing w:line="208" w:lineRule="exact" w:before="82"/>
              <w:ind w:right="51"/>
              <w:jc w:val="right"/>
              <w:rPr>
                <w:sz w:val="17"/>
              </w:rPr>
            </w:pPr>
            <w:r>
              <w:rPr>
                <w:spacing w:val="-2"/>
                <w:sz w:val="17"/>
              </w:rPr>
              <w:t>7.546.249</w:t>
            </w:r>
          </w:p>
        </w:tc>
      </w:tr>
      <w:tr>
        <w:trPr>
          <w:trHeight w:val="226" w:hRule="atLeast"/>
        </w:trPr>
        <w:tc>
          <w:tcPr>
            <w:tcW w:w="5084" w:type="dxa"/>
          </w:tcPr>
          <w:p>
            <w:pPr>
              <w:pStyle w:val="TableParagraph"/>
              <w:spacing w:line="207" w:lineRule="exact"/>
              <w:ind w:left="155"/>
              <w:rPr>
                <w:i/>
                <w:sz w:val="17"/>
              </w:rPr>
            </w:pPr>
            <w:r>
              <w:rPr>
                <w:i/>
                <w:sz w:val="17"/>
              </w:rPr>
              <w:t>-</w:t>
            </w:r>
            <w:r>
              <w:rPr>
                <w:i/>
                <w:spacing w:val="-4"/>
                <w:sz w:val="17"/>
              </w:rPr>
              <w:t> </w:t>
            </w:r>
            <w:r>
              <w:rPr>
                <w:i/>
                <w:sz w:val="17"/>
              </w:rPr>
              <w:t>Sürdürülen</w:t>
            </w:r>
            <w:r>
              <w:rPr>
                <w:i/>
                <w:spacing w:val="-2"/>
                <w:sz w:val="17"/>
              </w:rPr>
              <w:t> </w:t>
            </w:r>
            <w:r>
              <w:rPr>
                <w:i/>
                <w:sz w:val="17"/>
              </w:rPr>
              <w:t>Faaliyetlerden</w:t>
            </w:r>
            <w:r>
              <w:rPr>
                <w:i/>
                <w:spacing w:val="-4"/>
                <w:sz w:val="17"/>
              </w:rPr>
              <w:t> </w:t>
            </w:r>
            <w:r>
              <w:rPr>
                <w:i/>
                <w:sz w:val="17"/>
              </w:rPr>
              <w:t>Dönem</w:t>
            </w:r>
            <w:r>
              <w:rPr>
                <w:i/>
                <w:spacing w:val="-4"/>
                <w:sz w:val="17"/>
              </w:rPr>
              <w:t> </w:t>
            </w:r>
            <w:r>
              <w:rPr>
                <w:i/>
                <w:sz w:val="17"/>
              </w:rPr>
              <w:t>Karı</w:t>
            </w:r>
            <w:r>
              <w:rPr>
                <w:i/>
                <w:spacing w:val="-6"/>
                <w:sz w:val="17"/>
              </w:rPr>
              <w:t> </w:t>
            </w:r>
            <w:r>
              <w:rPr>
                <w:i/>
                <w:spacing w:val="-2"/>
                <w:sz w:val="17"/>
              </w:rPr>
              <w:t>(Zararı)</w:t>
            </w:r>
          </w:p>
        </w:tc>
        <w:tc>
          <w:tcPr>
            <w:tcW w:w="1122" w:type="dxa"/>
          </w:tcPr>
          <w:p>
            <w:pPr>
              <w:pStyle w:val="TableParagraph"/>
              <w:spacing w:line="207" w:lineRule="exact"/>
              <w:ind w:right="310"/>
              <w:jc w:val="right"/>
              <w:rPr>
                <w:sz w:val="17"/>
              </w:rPr>
            </w:pPr>
            <w:r>
              <w:rPr>
                <w:spacing w:val="-5"/>
                <w:sz w:val="17"/>
              </w:rPr>
              <w:t>18</w:t>
            </w:r>
          </w:p>
        </w:tc>
        <w:tc>
          <w:tcPr>
            <w:tcW w:w="2225" w:type="dxa"/>
          </w:tcPr>
          <w:p>
            <w:pPr>
              <w:pStyle w:val="TableParagraph"/>
              <w:spacing w:line="207" w:lineRule="exact"/>
              <w:ind w:right="172"/>
              <w:jc w:val="right"/>
              <w:rPr>
                <w:i/>
                <w:sz w:val="17"/>
              </w:rPr>
            </w:pPr>
            <w:r>
              <w:rPr>
                <w:i/>
                <w:spacing w:val="-2"/>
                <w:sz w:val="17"/>
              </w:rPr>
              <w:t>7.178.486</w:t>
            </w:r>
          </w:p>
        </w:tc>
        <w:tc>
          <w:tcPr>
            <w:tcW w:w="2002" w:type="dxa"/>
          </w:tcPr>
          <w:p>
            <w:pPr>
              <w:pStyle w:val="TableParagraph"/>
              <w:spacing w:line="207" w:lineRule="exact"/>
              <w:ind w:right="49"/>
              <w:jc w:val="right"/>
              <w:rPr>
                <w:i/>
                <w:sz w:val="17"/>
              </w:rPr>
            </w:pPr>
            <w:r>
              <w:rPr>
                <w:i/>
                <w:spacing w:val="-2"/>
                <w:sz w:val="17"/>
              </w:rPr>
              <w:t>7.546.249</w:t>
            </w:r>
          </w:p>
        </w:tc>
      </w:tr>
      <w:tr>
        <w:trPr>
          <w:trHeight w:val="226" w:hRule="atLeast"/>
        </w:trPr>
        <w:tc>
          <w:tcPr>
            <w:tcW w:w="5084" w:type="dxa"/>
          </w:tcPr>
          <w:p>
            <w:pPr>
              <w:pStyle w:val="TableParagraph"/>
              <w:spacing w:line="207" w:lineRule="exact"/>
              <w:ind w:left="107"/>
              <w:rPr>
                <w:sz w:val="17"/>
              </w:rPr>
            </w:pPr>
            <w:r>
              <w:rPr>
                <w:sz w:val="17"/>
              </w:rPr>
              <w:t>Dönem</w:t>
            </w:r>
            <w:r>
              <w:rPr>
                <w:spacing w:val="-5"/>
                <w:sz w:val="17"/>
              </w:rPr>
              <w:t> </w:t>
            </w:r>
            <w:r>
              <w:rPr>
                <w:sz w:val="17"/>
              </w:rPr>
              <w:t>Net</w:t>
            </w:r>
            <w:r>
              <w:rPr>
                <w:spacing w:val="-5"/>
                <w:sz w:val="17"/>
              </w:rPr>
              <w:t> </w:t>
            </w:r>
            <w:r>
              <w:rPr>
                <w:sz w:val="17"/>
              </w:rPr>
              <w:t>Karı</w:t>
            </w:r>
            <w:r>
              <w:rPr>
                <w:spacing w:val="-4"/>
                <w:sz w:val="17"/>
              </w:rPr>
              <w:t> </w:t>
            </w:r>
            <w:r>
              <w:rPr>
                <w:sz w:val="17"/>
              </w:rPr>
              <w:t>(Zararı)</w:t>
            </w:r>
            <w:r>
              <w:rPr>
                <w:spacing w:val="-6"/>
                <w:sz w:val="17"/>
              </w:rPr>
              <w:t> </w:t>
            </w:r>
            <w:r>
              <w:rPr>
                <w:sz w:val="17"/>
              </w:rPr>
              <w:t>Mutabakatı</w:t>
            </w:r>
            <w:r>
              <w:rPr>
                <w:spacing w:val="-3"/>
                <w:sz w:val="17"/>
              </w:rPr>
              <w:t> </w:t>
            </w:r>
            <w:r>
              <w:rPr>
                <w:sz w:val="17"/>
              </w:rPr>
              <w:t>ile</w:t>
            </w:r>
            <w:r>
              <w:rPr>
                <w:spacing w:val="-2"/>
                <w:sz w:val="17"/>
              </w:rPr>
              <w:t> </w:t>
            </w:r>
            <w:r>
              <w:rPr>
                <w:sz w:val="17"/>
              </w:rPr>
              <w:t>İlgili</w:t>
            </w:r>
            <w:r>
              <w:rPr>
                <w:spacing w:val="-4"/>
                <w:sz w:val="17"/>
              </w:rPr>
              <w:t> </w:t>
            </w:r>
            <w:r>
              <w:rPr>
                <w:spacing w:val="-2"/>
                <w:sz w:val="17"/>
              </w:rPr>
              <w:t>Düzeltmeler</w:t>
            </w:r>
          </w:p>
        </w:tc>
        <w:tc>
          <w:tcPr>
            <w:tcW w:w="1122" w:type="dxa"/>
          </w:tcPr>
          <w:p>
            <w:pPr>
              <w:pStyle w:val="TableParagraph"/>
              <w:rPr>
                <w:rFonts w:ascii="Times New Roman"/>
                <w:sz w:val="16"/>
              </w:rPr>
            </w:pPr>
          </w:p>
        </w:tc>
        <w:tc>
          <w:tcPr>
            <w:tcW w:w="2225" w:type="dxa"/>
          </w:tcPr>
          <w:p>
            <w:pPr>
              <w:pStyle w:val="TableParagraph"/>
              <w:spacing w:line="207" w:lineRule="exact"/>
              <w:ind w:right="175"/>
              <w:jc w:val="right"/>
              <w:rPr>
                <w:sz w:val="17"/>
              </w:rPr>
            </w:pPr>
            <w:r>
              <w:rPr>
                <w:spacing w:val="-2"/>
                <w:sz w:val="17"/>
              </w:rPr>
              <w:t>547.202</w:t>
            </w:r>
          </w:p>
        </w:tc>
        <w:tc>
          <w:tcPr>
            <w:tcW w:w="2002" w:type="dxa"/>
          </w:tcPr>
          <w:p>
            <w:pPr>
              <w:pStyle w:val="TableParagraph"/>
              <w:spacing w:line="207" w:lineRule="exact"/>
              <w:ind w:right="50"/>
              <w:jc w:val="right"/>
              <w:rPr>
                <w:sz w:val="17"/>
              </w:rPr>
            </w:pPr>
            <w:r>
              <w:rPr>
                <w:spacing w:val="-2"/>
                <w:sz w:val="17"/>
              </w:rPr>
              <w:t>(969.140)</w:t>
            </w:r>
          </w:p>
        </w:tc>
      </w:tr>
      <w:tr>
        <w:trPr>
          <w:trHeight w:val="225" w:hRule="atLeast"/>
        </w:trPr>
        <w:tc>
          <w:tcPr>
            <w:tcW w:w="5084" w:type="dxa"/>
          </w:tcPr>
          <w:p>
            <w:pPr>
              <w:pStyle w:val="TableParagraph"/>
              <w:spacing w:line="206" w:lineRule="exact"/>
              <w:ind w:left="155"/>
              <w:rPr>
                <w:i/>
                <w:sz w:val="17"/>
              </w:rPr>
            </w:pPr>
            <w:r>
              <w:rPr>
                <w:i/>
                <w:sz w:val="17"/>
              </w:rPr>
              <w:t>-</w:t>
            </w:r>
            <w:r>
              <w:rPr>
                <w:i/>
                <w:spacing w:val="-3"/>
                <w:sz w:val="17"/>
              </w:rPr>
              <w:t> </w:t>
            </w:r>
            <w:r>
              <w:rPr>
                <w:i/>
                <w:sz w:val="17"/>
              </w:rPr>
              <w:t>Amortisman</w:t>
            </w:r>
            <w:r>
              <w:rPr>
                <w:i/>
                <w:spacing w:val="-4"/>
                <w:sz w:val="17"/>
              </w:rPr>
              <w:t> </w:t>
            </w:r>
            <w:r>
              <w:rPr>
                <w:i/>
                <w:sz w:val="17"/>
              </w:rPr>
              <w:t>ve</w:t>
            </w:r>
            <w:r>
              <w:rPr>
                <w:i/>
                <w:spacing w:val="-3"/>
                <w:sz w:val="17"/>
              </w:rPr>
              <w:t> </w:t>
            </w:r>
            <w:r>
              <w:rPr>
                <w:i/>
                <w:sz w:val="17"/>
              </w:rPr>
              <w:t>İtfa</w:t>
            </w:r>
            <w:r>
              <w:rPr>
                <w:i/>
                <w:spacing w:val="-4"/>
                <w:sz w:val="17"/>
              </w:rPr>
              <w:t> </w:t>
            </w:r>
            <w:r>
              <w:rPr>
                <w:i/>
                <w:sz w:val="17"/>
              </w:rPr>
              <w:t>Gideri</w:t>
            </w:r>
            <w:r>
              <w:rPr>
                <w:i/>
                <w:spacing w:val="-1"/>
                <w:sz w:val="17"/>
              </w:rPr>
              <w:t> </w:t>
            </w:r>
            <w:r>
              <w:rPr>
                <w:i/>
                <w:sz w:val="17"/>
              </w:rPr>
              <w:t>ile</w:t>
            </w:r>
            <w:r>
              <w:rPr>
                <w:i/>
                <w:spacing w:val="-1"/>
                <w:sz w:val="17"/>
              </w:rPr>
              <w:t> </w:t>
            </w:r>
            <w:r>
              <w:rPr>
                <w:i/>
                <w:sz w:val="17"/>
              </w:rPr>
              <w:t>İlgili</w:t>
            </w:r>
            <w:r>
              <w:rPr>
                <w:i/>
                <w:spacing w:val="-2"/>
                <w:sz w:val="17"/>
              </w:rPr>
              <w:t> Düzeltmeler</w:t>
            </w:r>
          </w:p>
        </w:tc>
        <w:tc>
          <w:tcPr>
            <w:tcW w:w="1122" w:type="dxa"/>
          </w:tcPr>
          <w:p>
            <w:pPr>
              <w:pStyle w:val="TableParagraph"/>
              <w:spacing w:line="206" w:lineRule="exact"/>
              <w:ind w:right="310"/>
              <w:jc w:val="right"/>
              <w:rPr>
                <w:sz w:val="17"/>
              </w:rPr>
            </w:pPr>
            <w:r>
              <w:rPr>
                <w:spacing w:val="-5"/>
                <w:sz w:val="17"/>
              </w:rPr>
              <w:t>26</w:t>
            </w:r>
          </w:p>
        </w:tc>
        <w:tc>
          <w:tcPr>
            <w:tcW w:w="2225" w:type="dxa"/>
          </w:tcPr>
          <w:p>
            <w:pPr>
              <w:pStyle w:val="TableParagraph"/>
              <w:spacing w:line="206" w:lineRule="exact"/>
              <w:ind w:right="175"/>
              <w:jc w:val="right"/>
              <w:rPr>
                <w:i/>
                <w:sz w:val="17"/>
              </w:rPr>
            </w:pPr>
            <w:r>
              <w:rPr>
                <w:i/>
                <w:spacing w:val="-2"/>
                <w:sz w:val="17"/>
              </w:rPr>
              <w:t>(313.770)</w:t>
            </w:r>
          </w:p>
        </w:tc>
        <w:tc>
          <w:tcPr>
            <w:tcW w:w="2002" w:type="dxa"/>
          </w:tcPr>
          <w:p>
            <w:pPr>
              <w:pStyle w:val="TableParagraph"/>
              <w:spacing w:line="206" w:lineRule="exact"/>
              <w:ind w:right="48"/>
              <w:jc w:val="right"/>
              <w:rPr>
                <w:i/>
                <w:sz w:val="17"/>
              </w:rPr>
            </w:pPr>
            <w:r>
              <w:rPr>
                <w:i/>
                <w:spacing w:val="-2"/>
                <w:sz w:val="17"/>
              </w:rPr>
              <w:t>(1.728.918)</w:t>
            </w:r>
          </w:p>
        </w:tc>
      </w:tr>
      <w:tr>
        <w:trPr>
          <w:trHeight w:val="225" w:hRule="atLeast"/>
        </w:trPr>
        <w:tc>
          <w:tcPr>
            <w:tcW w:w="5084" w:type="dxa"/>
          </w:tcPr>
          <w:p>
            <w:pPr>
              <w:pStyle w:val="TableParagraph"/>
              <w:spacing w:line="206" w:lineRule="exact"/>
              <w:ind w:left="155"/>
              <w:rPr>
                <w:i/>
                <w:sz w:val="17"/>
              </w:rPr>
            </w:pPr>
            <w:r>
              <w:rPr>
                <w:i/>
                <w:sz w:val="17"/>
              </w:rPr>
              <w:t>-</w:t>
            </w:r>
            <w:r>
              <w:rPr>
                <w:i/>
                <w:spacing w:val="-4"/>
                <w:sz w:val="17"/>
              </w:rPr>
              <w:t> </w:t>
            </w:r>
            <w:r>
              <w:rPr>
                <w:i/>
                <w:sz w:val="17"/>
              </w:rPr>
              <w:t>Değer</w:t>
            </w:r>
            <w:r>
              <w:rPr>
                <w:i/>
                <w:spacing w:val="-6"/>
                <w:sz w:val="17"/>
              </w:rPr>
              <w:t> </w:t>
            </w:r>
            <w:r>
              <w:rPr>
                <w:i/>
                <w:sz w:val="17"/>
              </w:rPr>
              <w:t>Düşüklüğü</w:t>
            </w:r>
            <w:r>
              <w:rPr>
                <w:i/>
                <w:spacing w:val="-5"/>
                <w:sz w:val="17"/>
              </w:rPr>
              <w:t> </w:t>
            </w:r>
            <w:r>
              <w:rPr>
                <w:i/>
                <w:sz w:val="17"/>
              </w:rPr>
              <w:t>(İptali) ile</w:t>
            </w:r>
            <w:r>
              <w:rPr>
                <w:i/>
                <w:spacing w:val="-5"/>
                <w:sz w:val="17"/>
              </w:rPr>
              <w:t> </w:t>
            </w:r>
            <w:r>
              <w:rPr>
                <w:i/>
                <w:sz w:val="17"/>
              </w:rPr>
              <w:t>İlgili</w:t>
            </w:r>
            <w:r>
              <w:rPr>
                <w:i/>
                <w:spacing w:val="-3"/>
                <w:sz w:val="17"/>
              </w:rPr>
              <w:t> </w:t>
            </w:r>
            <w:r>
              <w:rPr>
                <w:i/>
                <w:spacing w:val="-2"/>
                <w:sz w:val="17"/>
              </w:rPr>
              <w:t>Düzeltmeler</w:t>
            </w:r>
          </w:p>
        </w:tc>
        <w:tc>
          <w:tcPr>
            <w:tcW w:w="1122" w:type="dxa"/>
          </w:tcPr>
          <w:p>
            <w:pPr>
              <w:pStyle w:val="TableParagraph"/>
              <w:spacing w:line="206" w:lineRule="exact"/>
              <w:ind w:right="355"/>
              <w:jc w:val="right"/>
              <w:rPr>
                <w:sz w:val="17"/>
              </w:rPr>
            </w:pPr>
            <w:r>
              <w:rPr>
                <w:w w:val="100"/>
                <w:sz w:val="17"/>
              </w:rPr>
              <w:t>8</w:t>
            </w:r>
          </w:p>
        </w:tc>
        <w:tc>
          <w:tcPr>
            <w:tcW w:w="2225" w:type="dxa"/>
          </w:tcPr>
          <w:p>
            <w:pPr>
              <w:pStyle w:val="TableParagraph"/>
              <w:spacing w:line="206" w:lineRule="exact"/>
              <w:ind w:right="173"/>
              <w:jc w:val="right"/>
              <w:rPr>
                <w:i/>
                <w:sz w:val="17"/>
              </w:rPr>
            </w:pPr>
            <w:r>
              <w:rPr>
                <w:i/>
                <w:spacing w:val="-2"/>
                <w:sz w:val="17"/>
              </w:rPr>
              <w:t>9.968</w:t>
            </w:r>
          </w:p>
        </w:tc>
        <w:tc>
          <w:tcPr>
            <w:tcW w:w="2002" w:type="dxa"/>
          </w:tcPr>
          <w:p>
            <w:pPr>
              <w:pStyle w:val="TableParagraph"/>
              <w:spacing w:line="206" w:lineRule="exact"/>
              <w:ind w:right="48"/>
              <w:jc w:val="right"/>
              <w:rPr>
                <w:i/>
                <w:sz w:val="17"/>
              </w:rPr>
            </w:pPr>
            <w:r>
              <w:rPr>
                <w:i/>
                <w:spacing w:val="-2"/>
                <w:sz w:val="17"/>
              </w:rPr>
              <w:t>25.986</w:t>
            </w:r>
          </w:p>
        </w:tc>
      </w:tr>
      <w:tr>
        <w:trPr>
          <w:trHeight w:val="225" w:hRule="atLeast"/>
        </w:trPr>
        <w:tc>
          <w:tcPr>
            <w:tcW w:w="5084" w:type="dxa"/>
          </w:tcPr>
          <w:p>
            <w:pPr>
              <w:pStyle w:val="TableParagraph"/>
              <w:spacing w:line="206" w:lineRule="exact"/>
              <w:ind w:left="155"/>
              <w:rPr>
                <w:i/>
                <w:sz w:val="17"/>
              </w:rPr>
            </w:pPr>
            <w:r>
              <w:rPr>
                <w:i/>
                <w:sz w:val="17"/>
              </w:rPr>
              <w:t>-</w:t>
            </w:r>
            <w:r>
              <w:rPr>
                <w:i/>
                <w:spacing w:val="-3"/>
                <w:sz w:val="17"/>
              </w:rPr>
              <w:t> </w:t>
            </w:r>
            <w:r>
              <w:rPr>
                <w:i/>
                <w:sz w:val="17"/>
              </w:rPr>
              <w:t>Karşılıklar</w:t>
            </w:r>
            <w:r>
              <w:rPr>
                <w:i/>
                <w:spacing w:val="-1"/>
                <w:sz w:val="17"/>
              </w:rPr>
              <w:t> </w:t>
            </w:r>
            <w:r>
              <w:rPr>
                <w:i/>
                <w:sz w:val="17"/>
              </w:rPr>
              <w:t>ile İlgili</w:t>
            </w:r>
            <w:r>
              <w:rPr>
                <w:i/>
                <w:spacing w:val="-4"/>
                <w:sz w:val="17"/>
              </w:rPr>
              <w:t> </w:t>
            </w:r>
            <w:r>
              <w:rPr>
                <w:i/>
                <w:spacing w:val="-2"/>
                <w:sz w:val="17"/>
              </w:rPr>
              <w:t>Düzeltmeler</w:t>
            </w:r>
          </w:p>
        </w:tc>
        <w:tc>
          <w:tcPr>
            <w:tcW w:w="1122" w:type="dxa"/>
          </w:tcPr>
          <w:p>
            <w:pPr>
              <w:pStyle w:val="TableParagraph"/>
              <w:spacing w:line="206" w:lineRule="exact"/>
              <w:ind w:right="310"/>
              <w:jc w:val="right"/>
              <w:rPr>
                <w:sz w:val="17"/>
              </w:rPr>
            </w:pPr>
            <w:r>
              <w:rPr>
                <w:spacing w:val="-5"/>
                <w:sz w:val="17"/>
              </w:rPr>
              <w:t>30</w:t>
            </w:r>
          </w:p>
        </w:tc>
        <w:tc>
          <w:tcPr>
            <w:tcW w:w="2225" w:type="dxa"/>
          </w:tcPr>
          <w:p>
            <w:pPr>
              <w:pStyle w:val="TableParagraph"/>
              <w:spacing w:line="206" w:lineRule="exact"/>
              <w:ind w:right="176"/>
              <w:jc w:val="right"/>
              <w:rPr>
                <w:i/>
                <w:sz w:val="17"/>
              </w:rPr>
            </w:pPr>
            <w:r>
              <w:rPr>
                <w:i/>
                <w:spacing w:val="-2"/>
                <w:sz w:val="17"/>
              </w:rPr>
              <w:t>934.697</w:t>
            </w:r>
          </w:p>
        </w:tc>
        <w:tc>
          <w:tcPr>
            <w:tcW w:w="2002" w:type="dxa"/>
          </w:tcPr>
          <w:p>
            <w:pPr>
              <w:pStyle w:val="TableParagraph"/>
              <w:spacing w:line="206" w:lineRule="exact"/>
              <w:ind w:right="51"/>
              <w:jc w:val="right"/>
              <w:rPr>
                <w:i/>
                <w:sz w:val="17"/>
              </w:rPr>
            </w:pPr>
            <w:r>
              <w:rPr>
                <w:i/>
                <w:spacing w:val="-2"/>
                <w:sz w:val="17"/>
              </w:rPr>
              <w:t>653.762</w:t>
            </w:r>
          </w:p>
        </w:tc>
      </w:tr>
      <w:tr>
        <w:trPr>
          <w:trHeight w:val="227" w:hRule="atLeast"/>
        </w:trPr>
        <w:tc>
          <w:tcPr>
            <w:tcW w:w="5084" w:type="dxa"/>
          </w:tcPr>
          <w:p>
            <w:pPr>
              <w:pStyle w:val="TableParagraph"/>
              <w:spacing w:line="207" w:lineRule="exact"/>
              <w:ind w:left="155"/>
              <w:rPr>
                <w:i/>
                <w:sz w:val="17"/>
              </w:rPr>
            </w:pPr>
            <w:r>
              <w:rPr>
                <w:i/>
                <w:sz w:val="17"/>
              </w:rPr>
              <w:t>-</w:t>
            </w:r>
            <w:r>
              <w:rPr>
                <w:i/>
                <w:spacing w:val="-4"/>
                <w:sz w:val="17"/>
              </w:rPr>
              <w:t> </w:t>
            </w:r>
            <w:r>
              <w:rPr>
                <w:i/>
                <w:sz w:val="17"/>
              </w:rPr>
              <w:t>Faiz</w:t>
            </w:r>
            <w:r>
              <w:rPr>
                <w:i/>
                <w:spacing w:val="-3"/>
                <w:sz w:val="17"/>
              </w:rPr>
              <w:t> </w:t>
            </w:r>
            <w:r>
              <w:rPr>
                <w:i/>
                <w:sz w:val="17"/>
              </w:rPr>
              <w:t>(Gelirleri)</w:t>
            </w:r>
            <w:r>
              <w:rPr>
                <w:i/>
                <w:spacing w:val="-2"/>
                <w:sz w:val="17"/>
              </w:rPr>
              <w:t> </w:t>
            </w:r>
            <w:r>
              <w:rPr>
                <w:i/>
                <w:sz w:val="17"/>
              </w:rPr>
              <w:t>ve</w:t>
            </w:r>
            <w:r>
              <w:rPr>
                <w:i/>
                <w:spacing w:val="-5"/>
                <w:sz w:val="17"/>
              </w:rPr>
              <w:t> </w:t>
            </w:r>
            <w:r>
              <w:rPr>
                <w:i/>
                <w:sz w:val="17"/>
              </w:rPr>
              <w:t>Giderleri</w:t>
            </w:r>
            <w:r>
              <w:rPr>
                <w:i/>
                <w:spacing w:val="-2"/>
                <w:sz w:val="17"/>
              </w:rPr>
              <w:t> </w:t>
            </w:r>
            <w:r>
              <w:rPr>
                <w:i/>
                <w:sz w:val="17"/>
              </w:rPr>
              <w:t>ile</w:t>
            </w:r>
            <w:r>
              <w:rPr>
                <w:i/>
                <w:spacing w:val="-1"/>
                <w:sz w:val="17"/>
              </w:rPr>
              <w:t> </w:t>
            </w:r>
            <w:r>
              <w:rPr>
                <w:i/>
                <w:sz w:val="17"/>
              </w:rPr>
              <w:t>İlgili</w:t>
            </w:r>
            <w:r>
              <w:rPr>
                <w:i/>
                <w:spacing w:val="-3"/>
                <w:sz w:val="17"/>
              </w:rPr>
              <w:t> </w:t>
            </w:r>
            <w:r>
              <w:rPr>
                <w:i/>
                <w:spacing w:val="-2"/>
                <w:sz w:val="17"/>
              </w:rPr>
              <w:t>Düzeltmeler</w:t>
            </w:r>
          </w:p>
        </w:tc>
        <w:tc>
          <w:tcPr>
            <w:tcW w:w="1122" w:type="dxa"/>
          </w:tcPr>
          <w:p>
            <w:pPr>
              <w:pStyle w:val="TableParagraph"/>
              <w:spacing w:line="207" w:lineRule="exact"/>
              <w:ind w:right="355"/>
              <w:jc w:val="right"/>
              <w:rPr>
                <w:sz w:val="17"/>
              </w:rPr>
            </w:pPr>
            <w:r>
              <w:rPr>
                <w:w w:val="100"/>
                <w:sz w:val="17"/>
              </w:rPr>
              <w:t>6</w:t>
            </w:r>
          </w:p>
        </w:tc>
        <w:tc>
          <w:tcPr>
            <w:tcW w:w="2225" w:type="dxa"/>
          </w:tcPr>
          <w:p>
            <w:pPr>
              <w:pStyle w:val="TableParagraph"/>
              <w:spacing w:line="207" w:lineRule="exact"/>
              <w:ind w:right="173"/>
              <w:jc w:val="right"/>
              <w:rPr>
                <w:i/>
                <w:sz w:val="17"/>
              </w:rPr>
            </w:pPr>
            <w:r>
              <w:rPr>
                <w:i/>
                <w:spacing w:val="-2"/>
                <w:sz w:val="17"/>
              </w:rPr>
              <w:t>53.107</w:t>
            </w:r>
          </w:p>
        </w:tc>
        <w:tc>
          <w:tcPr>
            <w:tcW w:w="2002" w:type="dxa"/>
          </w:tcPr>
          <w:p>
            <w:pPr>
              <w:pStyle w:val="TableParagraph"/>
              <w:spacing w:line="207" w:lineRule="exact"/>
              <w:ind w:right="50"/>
              <w:jc w:val="right"/>
              <w:rPr>
                <w:i/>
                <w:sz w:val="17"/>
              </w:rPr>
            </w:pPr>
            <w:r>
              <w:rPr>
                <w:i/>
                <w:spacing w:val="-2"/>
                <w:sz w:val="17"/>
              </w:rPr>
              <w:t>(191.783)</w:t>
            </w:r>
          </w:p>
        </w:tc>
      </w:tr>
      <w:tr>
        <w:trPr>
          <w:trHeight w:val="226" w:hRule="atLeast"/>
        </w:trPr>
        <w:tc>
          <w:tcPr>
            <w:tcW w:w="5084" w:type="dxa"/>
          </w:tcPr>
          <w:p>
            <w:pPr>
              <w:pStyle w:val="TableParagraph"/>
              <w:spacing w:line="207" w:lineRule="exact"/>
              <w:ind w:left="155"/>
              <w:rPr>
                <w:i/>
                <w:sz w:val="17"/>
              </w:rPr>
            </w:pPr>
            <w:r>
              <w:rPr>
                <w:i/>
                <w:sz w:val="17"/>
              </w:rPr>
              <w:t>-</w:t>
            </w:r>
            <w:r>
              <w:rPr>
                <w:i/>
                <w:spacing w:val="-3"/>
                <w:sz w:val="17"/>
              </w:rPr>
              <w:t> </w:t>
            </w:r>
            <w:r>
              <w:rPr>
                <w:i/>
                <w:sz w:val="17"/>
              </w:rPr>
              <w:t>Vergi</w:t>
            </w:r>
            <w:r>
              <w:rPr>
                <w:i/>
                <w:spacing w:val="-5"/>
                <w:sz w:val="17"/>
              </w:rPr>
              <w:t> </w:t>
            </w:r>
            <w:r>
              <w:rPr>
                <w:i/>
                <w:sz w:val="17"/>
              </w:rPr>
              <w:t>(Geliri)</w:t>
            </w:r>
            <w:r>
              <w:rPr>
                <w:i/>
                <w:spacing w:val="-1"/>
                <w:sz w:val="17"/>
              </w:rPr>
              <w:t> </w:t>
            </w:r>
            <w:r>
              <w:rPr>
                <w:i/>
                <w:sz w:val="17"/>
              </w:rPr>
              <w:t>Gideri</w:t>
            </w:r>
            <w:r>
              <w:rPr>
                <w:i/>
                <w:spacing w:val="-3"/>
                <w:sz w:val="17"/>
              </w:rPr>
              <w:t> </w:t>
            </w:r>
            <w:r>
              <w:rPr>
                <w:i/>
                <w:sz w:val="17"/>
              </w:rPr>
              <w:t>ile</w:t>
            </w:r>
            <w:r>
              <w:rPr>
                <w:i/>
                <w:spacing w:val="-1"/>
                <w:sz w:val="17"/>
              </w:rPr>
              <w:t> </w:t>
            </w:r>
            <w:r>
              <w:rPr>
                <w:i/>
                <w:sz w:val="17"/>
              </w:rPr>
              <w:t>İlgili</w:t>
            </w:r>
            <w:r>
              <w:rPr>
                <w:i/>
                <w:spacing w:val="-2"/>
                <w:sz w:val="17"/>
              </w:rPr>
              <w:t> Düzeltmeler</w:t>
            </w:r>
          </w:p>
        </w:tc>
        <w:tc>
          <w:tcPr>
            <w:tcW w:w="1122" w:type="dxa"/>
          </w:tcPr>
          <w:p>
            <w:pPr>
              <w:pStyle w:val="TableParagraph"/>
              <w:rPr>
                <w:rFonts w:ascii="Times New Roman"/>
                <w:sz w:val="16"/>
              </w:rPr>
            </w:pPr>
          </w:p>
        </w:tc>
        <w:tc>
          <w:tcPr>
            <w:tcW w:w="2225" w:type="dxa"/>
          </w:tcPr>
          <w:p>
            <w:pPr>
              <w:pStyle w:val="TableParagraph"/>
              <w:spacing w:line="207" w:lineRule="exact"/>
              <w:ind w:right="175"/>
              <w:jc w:val="right"/>
              <w:rPr>
                <w:i/>
                <w:sz w:val="17"/>
              </w:rPr>
            </w:pPr>
            <w:r>
              <w:rPr>
                <w:i/>
                <w:spacing w:val="-2"/>
                <w:sz w:val="17"/>
              </w:rPr>
              <w:t>(136.800)</w:t>
            </w:r>
          </w:p>
        </w:tc>
        <w:tc>
          <w:tcPr>
            <w:tcW w:w="2002" w:type="dxa"/>
          </w:tcPr>
          <w:p>
            <w:pPr>
              <w:pStyle w:val="TableParagraph"/>
              <w:spacing w:line="207" w:lineRule="exact"/>
              <w:ind w:right="51"/>
              <w:jc w:val="right"/>
              <w:rPr>
                <w:i/>
                <w:sz w:val="17"/>
              </w:rPr>
            </w:pPr>
            <w:r>
              <w:rPr>
                <w:i/>
                <w:spacing w:val="-2"/>
                <w:sz w:val="17"/>
              </w:rPr>
              <w:t>271.814</w:t>
            </w:r>
          </w:p>
        </w:tc>
      </w:tr>
      <w:tr>
        <w:trPr>
          <w:trHeight w:val="225" w:hRule="atLeast"/>
        </w:trPr>
        <w:tc>
          <w:tcPr>
            <w:tcW w:w="5084" w:type="dxa"/>
          </w:tcPr>
          <w:p>
            <w:pPr>
              <w:pStyle w:val="TableParagraph"/>
              <w:spacing w:line="206" w:lineRule="exact"/>
              <w:ind w:left="107"/>
              <w:rPr>
                <w:sz w:val="17"/>
              </w:rPr>
            </w:pPr>
            <w:r>
              <w:rPr>
                <w:sz w:val="17"/>
              </w:rPr>
              <w:t>İşletme</w:t>
            </w:r>
            <w:r>
              <w:rPr>
                <w:spacing w:val="-6"/>
                <w:sz w:val="17"/>
              </w:rPr>
              <w:t> </w:t>
            </w:r>
            <w:r>
              <w:rPr>
                <w:sz w:val="17"/>
              </w:rPr>
              <w:t>Sermayesinde</w:t>
            </w:r>
            <w:r>
              <w:rPr>
                <w:spacing w:val="-5"/>
                <w:sz w:val="17"/>
              </w:rPr>
              <w:t> </w:t>
            </w:r>
            <w:r>
              <w:rPr>
                <w:sz w:val="17"/>
              </w:rPr>
              <w:t>Gerçekleşen</w:t>
            </w:r>
            <w:r>
              <w:rPr>
                <w:spacing w:val="-5"/>
                <w:sz w:val="17"/>
              </w:rPr>
              <w:t> </w:t>
            </w:r>
            <w:r>
              <w:rPr>
                <w:spacing w:val="-2"/>
                <w:sz w:val="17"/>
              </w:rPr>
              <w:t>Değişimler</w:t>
            </w:r>
          </w:p>
        </w:tc>
        <w:tc>
          <w:tcPr>
            <w:tcW w:w="1122" w:type="dxa"/>
          </w:tcPr>
          <w:p>
            <w:pPr>
              <w:pStyle w:val="TableParagraph"/>
              <w:rPr>
                <w:rFonts w:ascii="Times New Roman"/>
                <w:sz w:val="16"/>
              </w:rPr>
            </w:pPr>
          </w:p>
        </w:tc>
        <w:tc>
          <w:tcPr>
            <w:tcW w:w="2225" w:type="dxa"/>
          </w:tcPr>
          <w:p>
            <w:pPr>
              <w:pStyle w:val="TableParagraph"/>
              <w:spacing w:line="206" w:lineRule="exact"/>
              <w:ind w:right="174"/>
              <w:jc w:val="right"/>
              <w:rPr>
                <w:sz w:val="17"/>
              </w:rPr>
            </w:pPr>
            <w:r>
              <w:rPr>
                <w:spacing w:val="-2"/>
                <w:sz w:val="17"/>
              </w:rPr>
              <w:t>(4.964.090)</w:t>
            </w:r>
          </w:p>
        </w:tc>
        <w:tc>
          <w:tcPr>
            <w:tcW w:w="2002" w:type="dxa"/>
          </w:tcPr>
          <w:p>
            <w:pPr>
              <w:pStyle w:val="TableParagraph"/>
              <w:spacing w:line="206" w:lineRule="exact"/>
              <w:ind w:right="51"/>
              <w:jc w:val="right"/>
              <w:rPr>
                <w:sz w:val="17"/>
              </w:rPr>
            </w:pPr>
            <w:r>
              <w:rPr>
                <w:spacing w:val="-2"/>
                <w:sz w:val="17"/>
              </w:rPr>
              <w:t>2.868.582</w:t>
            </w:r>
          </w:p>
        </w:tc>
      </w:tr>
      <w:tr>
        <w:trPr>
          <w:trHeight w:val="225" w:hRule="atLeast"/>
        </w:trPr>
        <w:tc>
          <w:tcPr>
            <w:tcW w:w="5084" w:type="dxa"/>
          </w:tcPr>
          <w:p>
            <w:pPr>
              <w:pStyle w:val="TableParagraph"/>
              <w:spacing w:line="206" w:lineRule="exact"/>
              <w:ind w:left="155"/>
              <w:rPr>
                <w:i/>
                <w:sz w:val="17"/>
              </w:rPr>
            </w:pPr>
            <w:r>
              <w:rPr>
                <w:i/>
                <w:sz w:val="17"/>
              </w:rPr>
              <w:t>-</w:t>
            </w:r>
            <w:r>
              <w:rPr>
                <w:i/>
                <w:spacing w:val="-5"/>
                <w:sz w:val="17"/>
              </w:rPr>
              <w:t> </w:t>
            </w:r>
            <w:r>
              <w:rPr>
                <w:i/>
                <w:sz w:val="17"/>
              </w:rPr>
              <w:t>Finansal</w:t>
            </w:r>
            <w:r>
              <w:rPr>
                <w:i/>
                <w:spacing w:val="-6"/>
                <w:sz w:val="17"/>
              </w:rPr>
              <w:t> </w:t>
            </w:r>
            <w:r>
              <w:rPr>
                <w:i/>
                <w:sz w:val="17"/>
              </w:rPr>
              <w:t>Yatırımlardaki</w:t>
            </w:r>
            <w:r>
              <w:rPr>
                <w:i/>
                <w:spacing w:val="-3"/>
                <w:sz w:val="17"/>
              </w:rPr>
              <w:t> </w:t>
            </w:r>
            <w:r>
              <w:rPr>
                <w:i/>
                <w:sz w:val="17"/>
              </w:rPr>
              <w:t>Azalış</w:t>
            </w:r>
            <w:r>
              <w:rPr>
                <w:i/>
                <w:spacing w:val="-2"/>
                <w:sz w:val="17"/>
              </w:rPr>
              <w:t> (Artış)</w:t>
            </w:r>
          </w:p>
        </w:tc>
        <w:tc>
          <w:tcPr>
            <w:tcW w:w="1122" w:type="dxa"/>
          </w:tcPr>
          <w:p>
            <w:pPr>
              <w:pStyle w:val="TableParagraph"/>
              <w:rPr>
                <w:rFonts w:ascii="Times New Roman"/>
                <w:sz w:val="16"/>
              </w:rPr>
            </w:pPr>
          </w:p>
        </w:tc>
        <w:tc>
          <w:tcPr>
            <w:tcW w:w="2225" w:type="dxa"/>
          </w:tcPr>
          <w:p>
            <w:pPr>
              <w:pStyle w:val="TableParagraph"/>
              <w:spacing w:line="206" w:lineRule="exact"/>
              <w:ind w:right="173"/>
              <w:jc w:val="right"/>
              <w:rPr>
                <w:i/>
                <w:sz w:val="17"/>
              </w:rPr>
            </w:pPr>
            <w:r>
              <w:rPr>
                <w:i/>
                <w:spacing w:val="-2"/>
                <w:sz w:val="17"/>
              </w:rPr>
              <w:t>11.442</w:t>
            </w:r>
          </w:p>
        </w:tc>
        <w:tc>
          <w:tcPr>
            <w:tcW w:w="2002" w:type="dxa"/>
          </w:tcPr>
          <w:p>
            <w:pPr>
              <w:pStyle w:val="TableParagraph"/>
              <w:spacing w:line="206" w:lineRule="exact"/>
              <w:ind w:right="48"/>
              <w:jc w:val="right"/>
              <w:rPr>
                <w:i/>
                <w:sz w:val="17"/>
              </w:rPr>
            </w:pPr>
            <w:r>
              <w:rPr>
                <w:i/>
                <w:w w:val="100"/>
                <w:sz w:val="17"/>
              </w:rPr>
              <w:t>-</w:t>
            </w:r>
          </w:p>
        </w:tc>
      </w:tr>
      <w:tr>
        <w:trPr>
          <w:trHeight w:val="226" w:hRule="atLeast"/>
        </w:trPr>
        <w:tc>
          <w:tcPr>
            <w:tcW w:w="5084" w:type="dxa"/>
          </w:tcPr>
          <w:p>
            <w:pPr>
              <w:pStyle w:val="TableParagraph"/>
              <w:spacing w:line="206" w:lineRule="exact"/>
              <w:ind w:left="155"/>
              <w:rPr>
                <w:i/>
                <w:sz w:val="17"/>
              </w:rPr>
            </w:pPr>
            <w:r>
              <w:rPr>
                <w:i/>
                <w:sz w:val="17"/>
              </w:rPr>
              <w:t>-</w:t>
            </w:r>
            <w:r>
              <w:rPr>
                <w:i/>
                <w:spacing w:val="-4"/>
                <w:sz w:val="17"/>
              </w:rPr>
              <w:t> </w:t>
            </w:r>
            <w:r>
              <w:rPr>
                <w:i/>
                <w:sz w:val="17"/>
              </w:rPr>
              <w:t>Ticari</w:t>
            </w:r>
            <w:r>
              <w:rPr>
                <w:i/>
                <w:spacing w:val="-4"/>
                <w:sz w:val="17"/>
              </w:rPr>
              <w:t> </w:t>
            </w:r>
            <w:r>
              <w:rPr>
                <w:i/>
                <w:sz w:val="17"/>
              </w:rPr>
              <w:t>Alacaklardaki</w:t>
            </w:r>
            <w:r>
              <w:rPr>
                <w:i/>
                <w:spacing w:val="-4"/>
                <w:sz w:val="17"/>
              </w:rPr>
              <w:t> </w:t>
            </w:r>
            <w:r>
              <w:rPr>
                <w:i/>
                <w:sz w:val="17"/>
              </w:rPr>
              <w:t>Azalış</w:t>
            </w:r>
            <w:r>
              <w:rPr>
                <w:i/>
                <w:spacing w:val="-3"/>
                <w:sz w:val="17"/>
              </w:rPr>
              <w:t> </w:t>
            </w:r>
            <w:r>
              <w:rPr>
                <w:i/>
                <w:sz w:val="17"/>
              </w:rPr>
              <w:t>(Artış)</w:t>
            </w:r>
            <w:r>
              <w:rPr>
                <w:i/>
                <w:spacing w:val="-3"/>
                <w:sz w:val="17"/>
              </w:rPr>
              <w:t> </w:t>
            </w:r>
            <w:r>
              <w:rPr>
                <w:i/>
                <w:sz w:val="17"/>
              </w:rPr>
              <w:t>ile</w:t>
            </w:r>
            <w:r>
              <w:rPr>
                <w:i/>
                <w:spacing w:val="-1"/>
                <w:sz w:val="17"/>
              </w:rPr>
              <w:t> </w:t>
            </w:r>
            <w:r>
              <w:rPr>
                <w:i/>
                <w:sz w:val="17"/>
              </w:rPr>
              <w:t>İlgili</w:t>
            </w:r>
            <w:r>
              <w:rPr>
                <w:i/>
                <w:spacing w:val="-5"/>
                <w:sz w:val="17"/>
              </w:rPr>
              <w:t> </w:t>
            </w:r>
            <w:r>
              <w:rPr>
                <w:i/>
                <w:spacing w:val="-2"/>
                <w:sz w:val="17"/>
              </w:rPr>
              <w:t>Düzeltmeler</w:t>
            </w:r>
          </w:p>
        </w:tc>
        <w:tc>
          <w:tcPr>
            <w:tcW w:w="1122" w:type="dxa"/>
          </w:tcPr>
          <w:p>
            <w:pPr>
              <w:pStyle w:val="TableParagraph"/>
              <w:spacing w:line="206" w:lineRule="exact"/>
              <w:ind w:right="355"/>
              <w:jc w:val="right"/>
              <w:rPr>
                <w:sz w:val="17"/>
              </w:rPr>
            </w:pPr>
            <w:r>
              <w:rPr>
                <w:w w:val="100"/>
                <w:sz w:val="17"/>
              </w:rPr>
              <w:t>6</w:t>
            </w:r>
          </w:p>
        </w:tc>
        <w:tc>
          <w:tcPr>
            <w:tcW w:w="2225" w:type="dxa"/>
          </w:tcPr>
          <w:p>
            <w:pPr>
              <w:pStyle w:val="TableParagraph"/>
              <w:spacing w:line="206" w:lineRule="exact"/>
              <w:ind w:right="175"/>
              <w:jc w:val="right"/>
              <w:rPr>
                <w:i/>
                <w:sz w:val="17"/>
              </w:rPr>
            </w:pPr>
            <w:r>
              <w:rPr>
                <w:i/>
                <w:spacing w:val="-2"/>
                <w:sz w:val="17"/>
              </w:rPr>
              <w:t>(423.806)</w:t>
            </w:r>
          </w:p>
        </w:tc>
        <w:tc>
          <w:tcPr>
            <w:tcW w:w="2002" w:type="dxa"/>
          </w:tcPr>
          <w:p>
            <w:pPr>
              <w:pStyle w:val="TableParagraph"/>
              <w:spacing w:line="206" w:lineRule="exact"/>
              <w:ind w:right="49"/>
              <w:jc w:val="right"/>
              <w:rPr>
                <w:i/>
                <w:sz w:val="17"/>
              </w:rPr>
            </w:pPr>
            <w:r>
              <w:rPr>
                <w:i/>
                <w:spacing w:val="-2"/>
                <w:sz w:val="17"/>
              </w:rPr>
              <w:t>2.210.311</w:t>
            </w:r>
          </w:p>
        </w:tc>
      </w:tr>
      <w:tr>
        <w:trPr>
          <w:trHeight w:val="453" w:hRule="atLeast"/>
        </w:trPr>
        <w:tc>
          <w:tcPr>
            <w:tcW w:w="5084" w:type="dxa"/>
          </w:tcPr>
          <w:p>
            <w:pPr>
              <w:pStyle w:val="TableParagraph"/>
              <w:spacing w:line="226" w:lineRule="exact"/>
              <w:ind w:left="107" w:firstLine="48"/>
              <w:rPr>
                <w:i/>
                <w:sz w:val="17"/>
              </w:rPr>
            </w:pPr>
            <w:r>
              <w:rPr>
                <w:i/>
                <w:sz w:val="17"/>
              </w:rPr>
              <w:t>-</w:t>
            </w:r>
            <w:r>
              <w:rPr>
                <w:i/>
                <w:spacing w:val="-5"/>
                <w:sz w:val="17"/>
              </w:rPr>
              <w:t> </w:t>
            </w:r>
            <w:r>
              <w:rPr>
                <w:i/>
                <w:sz w:val="17"/>
              </w:rPr>
              <w:t>Faaliyetlerle</w:t>
            </w:r>
            <w:r>
              <w:rPr>
                <w:i/>
                <w:spacing w:val="-6"/>
                <w:sz w:val="17"/>
              </w:rPr>
              <w:t> </w:t>
            </w:r>
            <w:r>
              <w:rPr>
                <w:i/>
                <w:sz w:val="17"/>
              </w:rPr>
              <w:t>İlgili</w:t>
            </w:r>
            <w:r>
              <w:rPr>
                <w:i/>
                <w:spacing w:val="-5"/>
                <w:sz w:val="17"/>
              </w:rPr>
              <w:t> </w:t>
            </w:r>
            <w:r>
              <w:rPr>
                <w:i/>
                <w:sz w:val="17"/>
              </w:rPr>
              <w:t>Diğer</w:t>
            </w:r>
            <w:r>
              <w:rPr>
                <w:i/>
                <w:spacing w:val="-7"/>
                <w:sz w:val="17"/>
              </w:rPr>
              <w:t> </w:t>
            </w:r>
            <w:r>
              <w:rPr>
                <w:i/>
                <w:sz w:val="17"/>
              </w:rPr>
              <w:t>Alacaklardaki</w:t>
            </w:r>
            <w:r>
              <w:rPr>
                <w:i/>
                <w:spacing w:val="-5"/>
                <w:sz w:val="17"/>
              </w:rPr>
              <w:t> </w:t>
            </w:r>
            <w:r>
              <w:rPr>
                <w:i/>
                <w:sz w:val="17"/>
              </w:rPr>
              <w:t>Azalış</w:t>
            </w:r>
            <w:r>
              <w:rPr>
                <w:i/>
                <w:spacing w:val="-5"/>
                <w:sz w:val="17"/>
              </w:rPr>
              <w:t> </w:t>
            </w:r>
            <w:r>
              <w:rPr>
                <w:i/>
                <w:sz w:val="17"/>
              </w:rPr>
              <w:t>(Artış)</w:t>
            </w:r>
            <w:r>
              <w:rPr>
                <w:i/>
                <w:spacing w:val="-4"/>
                <w:sz w:val="17"/>
              </w:rPr>
              <w:t> </w:t>
            </w:r>
            <w:r>
              <w:rPr>
                <w:i/>
                <w:sz w:val="17"/>
              </w:rPr>
              <w:t>ile</w:t>
            </w:r>
            <w:r>
              <w:rPr>
                <w:i/>
                <w:spacing w:val="-6"/>
                <w:sz w:val="17"/>
              </w:rPr>
              <w:t> </w:t>
            </w:r>
            <w:r>
              <w:rPr>
                <w:i/>
                <w:sz w:val="17"/>
              </w:rPr>
              <w:t>İlgili</w:t>
            </w:r>
            <w:r>
              <w:rPr>
                <w:i/>
                <w:sz w:val="17"/>
              </w:rPr>
              <w:t> </w:t>
            </w:r>
            <w:r>
              <w:rPr>
                <w:i/>
                <w:spacing w:val="-2"/>
                <w:sz w:val="17"/>
              </w:rPr>
              <w:t>Düzeltmeler</w:t>
            </w:r>
          </w:p>
        </w:tc>
        <w:tc>
          <w:tcPr>
            <w:tcW w:w="1122" w:type="dxa"/>
          </w:tcPr>
          <w:p>
            <w:pPr>
              <w:pStyle w:val="TableParagraph"/>
              <w:spacing w:before="110"/>
              <w:ind w:right="355"/>
              <w:jc w:val="right"/>
              <w:rPr>
                <w:sz w:val="17"/>
              </w:rPr>
            </w:pPr>
            <w:r>
              <w:rPr>
                <w:w w:val="100"/>
                <w:sz w:val="17"/>
              </w:rPr>
              <w:t>7</w:t>
            </w:r>
          </w:p>
        </w:tc>
        <w:tc>
          <w:tcPr>
            <w:tcW w:w="2225" w:type="dxa"/>
          </w:tcPr>
          <w:p>
            <w:pPr>
              <w:pStyle w:val="TableParagraph"/>
              <w:spacing w:before="110"/>
              <w:ind w:right="175"/>
              <w:jc w:val="right"/>
              <w:rPr>
                <w:i/>
                <w:sz w:val="17"/>
              </w:rPr>
            </w:pPr>
            <w:r>
              <w:rPr>
                <w:i/>
                <w:spacing w:val="-2"/>
                <w:sz w:val="17"/>
              </w:rPr>
              <w:t>(848.863)</w:t>
            </w:r>
          </w:p>
        </w:tc>
        <w:tc>
          <w:tcPr>
            <w:tcW w:w="2002" w:type="dxa"/>
          </w:tcPr>
          <w:p>
            <w:pPr>
              <w:pStyle w:val="TableParagraph"/>
              <w:spacing w:before="110"/>
              <w:ind w:right="48"/>
              <w:jc w:val="right"/>
              <w:rPr>
                <w:i/>
                <w:sz w:val="17"/>
              </w:rPr>
            </w:pPr>
            <w:r>
              <w:rPr>
                <w:i/>
                <w:spacing w:val="-2"/>
                <w:sz w:val="17"/>
              </w:rPr>
              <w:t>30.770</w:t>
            </w:r>
          </w:p>
        </w:tc>
      </w:tr>
      <w:tr>
        <w:trPr>
          <w:trHeight w:val="225" w:hRule="atLeast"/>
        </w:trPr>
        <w:tc>
          <w:tcPr>
            <w:tcW w:w="5084" w:type="dxa"/>
          </w:tcPr>
          <w:p>
            <w:pPr>
              <w:pStyle w:val="TableParagraph"/>
              <w:spacing w:line="205" w:lineRule="exact"/>
              <w:ind w:left="155"/>
              <w:rPr>
                <w:i/>
                <w:sz w:val="17"/>
              </w:rPr>
            </w:pPr>
            <w:r>
              <w:rPr>
                <w:i/>
                <w:sz w:val="17"/>
              </w:rPr>
              <w:t>-</w:t>
            </w:r>
            <w:r>
              <w:rPr>
                <w:i/>
                <w:spacing w:val="-4"/>
                <w:sz w:val="17"/>
              </w:rPr>
              <w:t> </w:t>
            </w:r>
            <w:r>
              <w:rPr>
                <w:i/>
                <w:sz w:val="17"/>
              </w:rPr>
              <w:t>Stoklardaki</w:t>
            </w:r>
            <w:r>
              <w:rPr>
                <w:i/>
                <w:spacing w:val="-4"/>
                <w:sz w:val="17"/>
              </w:rPr>
              <w:t> </w:t>
            </w:r>
            <w:r>
              <w:rPr>
                <w:i/>
                <w:sz w:val="17"/>
              </w:rPr>
              <w:t>Azalışlar</w:t>
            </w:r>
            <w:r>
              <w:rPr>
                <w:i/>
                <w:spacing w:val="-4"/>
                <w:sz w:val="17"/>
              </w:rPr>
              <w:t> </w:t>
            </w:r>
            <w:r>
              <w:rPr>
                <w:i/>
                <w:sz w:val="17"/>
              </w:rPr>
              <w:t>(Artışlar) ile</w:t>
            </w:r>
            <w:r>
              <w:rPr>
                <w:i/>
                <w:spacing w:val="-2"/>
                <w:sz w:val="17"/>
              </w:rPr>
              <w:t> </w:t>
            </w:r>
            <w:r>
              <w:rPr>
                <w:i/>
                <w:sz w:val="17"/>
              </w:rPr>
              <w:t>İlgili</w:t>
            </w:r>
            <w:r>
              <w:rPr>
                <w:i/>
                <w:spacing w:val="-3"/>
                <w:sz w:val="17"/>
              </w:rPr>
              <w:t> </w:t>
            </w:r>
            <w:r>
              <w:rPr>
                <w:i/>
                <w:spacing w:val="-2"/>
                <w:sz w:val="17"/>
              </w:rPr>
              <w:t>Düzeltmeler</w:t>
            </w:r>
          </w:p>
        </w:tc>
        <w:tc>
          <w:tcPr>
            <w:tcW w:w="1122" w:type="dxa"/>
          </w:tcPr>
          <w:p>
            <w:pPr>
              <w:pStyle w:val="TableParagraph"/>
              <w:spacing w:line="205" w:lineRule="exact"/>
              <w:ind w:right="355"/>
              <w:jc w:val="right"/>
              <w:rPr>
                <w:sz w:val="17"/>
              </w:rPr>
            </w:pPr>
            <w:r>
              <w:rPr>
                <w:w w:val="100"/>
                <w:sz w:val="17"/>
              </w:rPr>
              <w:t>8</w:t>
            </w:r>
          </w:p>
        </w:tc>
        <w:tc>
          <w:tcPr>
            <w:tcW w:w="2225" w:type="dxa"/>
          </w:tcPr>
          <w:p>
            <w:pPr>
              <w:pStyle w:val="TableParagraph"/>
              <w:spacing w:line="205" w:lineRule="exact"/>
              <w:ind w:right="173"/>
              <w:jc w:val="right"/>
              <w:rPr>
                <w:i/>
                <w:sz w:val="17"/>
              </w:rPr>
            </w:pPr>
            <w:r>
              <w:rPr>
                <w:i/>
                <w:spacing w:val="-2"/>
                <w:sz w:val="17"/>
              </w:rPr>
              <w:t>(4.233.384)</w:t>
            </w:r>
          </w:p>
        </w:tc>
        <w:tc>
          <w:tcPr>
            <w:tcW w:w="2002" w:type="dxa"/>
          </w:tcPr>
          <w:p>
            <w:pPr>
              <w:pStyle w:val="TableParagraph"/>
              <w:spacing w:line="205" w:lineRule="exact"/>
              <w:ind w:right="48"/>
              <w:jc w:val="right"/>
              <w:rPr>
                <w:i/>
                <w:sz w:val="17"/>
              </w:rPr>
            </w:pPr>
            <w:r>
              <w:rPr>
                <w:i/>
                <w:spacing w:val="-2"/>
                <w:sz w:val="17"/>
              </w:rPr>
              <w:t>(2.364.419)</w:t>
            </w:r>
          </w:p>
        </w:tc>
      </w:tr>
      <w:tr>
        <w:trPr>
          <w:trHeight w:val="225" w:hRule="atLeast"/>
        </w:trPr>
        <w:tc>
          <w:tcPr>
            <w:tcW w:w="5084" w:type="dxa"/>
          </w:tcPr>
          <w:p>
            <w:pPr>
              <w:pStyle w:val="TableParagraph"/>
              <w:spacing w:line="206" w:lineRule="exact"/>
              <w:ind w:left="155"/>
              <w:rPr>
                <w:i/>
                <w:sz w:val="17"/>
              </w:rPr>
            </w:pPr>
            <w:r>
              <w:rPr>
                <w:i/>
                <w:sz w:val="17"/>
              </w:rPr>
              <w:t>-</w:t>
            </w:r>
            <w:r>
              <w:rPr>
                <w:i/>
                <w:spacing w:val="-2"/>
                <w:sz w:val="17"/>
              </w:rPr>
              <w:t> </w:t>
            </w:r>
            <w:r>
              <w:rPr>
                <w:i/>
                <w:sz w:val="17"/>
              </w:rPr>
              <w:t>Canlı</w:t>
            </w:r>
            <w:r>
              <w:rPr>
                <w:i/>
                <w:spacing w:val="-3"/>
                <w:sz w:val="17"/>
              </w:rPr>
              <w:t> </w:t>
            </w:r>
            <w:r>
              <w:rPr>
                <w:i/>
                <w:sz w:val="17"/>
              </w:rPr>
              <w:t>Varlıklardaki</w:t>
            </w:r>
            <w:r>
              <w:rPr>
                <w:i/>
                <w:spacing w:val="-3"/>
                <w:sz w:val="17"/>
              </w:rPr>
              <w:t> </w:t>
            </w:r>
            <w:r>
              <w:rPr>
                <w:i/>
                <w:sz w:val="17"/>
              </w:rPr>
              <w:t>Azalış</w:t>
            </w:r>
            <w:r>
              <w:rPr>
                <w:i/>
                <w:spacing w:val="-3"/>
                <w:sz w:val="17"/>
              </w:rPr>
              <w:t> </w:t>
            </w:r>
            <w:r>
              <w:rPr>
                <w:i/>
                <w:spacing w:val="-2"/>
                <w:sz w:val="17"/>
              </w:rPr>
              <w:t>(Artış)</w:t>
            </w:r>
          </w:p>
        </w:tc>
        <w:tc>
          <w:tcPr>
            <w:tcW w:w="1122" w:type="dxa"/>
          </w:tcPr>
          <w:p>
            <w:pPr>
              <w:pStyle w:val="TableParagraph"/>
              <w:spacing w:line="206" w:lineRule="exact"/>
              <w:ind w:right="310"/>
              <w:jc w:val="right"/>
              <w:rPr>
                <w:sz w:val="17"/>
              </w:rPr>
            </w:pPr>
            <w:r>
              <w:rPr>
                <w:spacing w:val="-5"/>
                <w:sz w:val="17"/>
              </w:rPr>
              <w:t>10</w:t>
            </w:r>
          </w:p>
        </w:tc>
        <w:tc>
          <w:tcPr>
            <w:tcW w:w="2225" w:type="dxa"/>
          </w:tcPr>
          <w:p>
            <w:pPr>
              <w:pStyle w:val="TableParagraph"/>
              <w:spacing w:line="206" w:lineRule="exact"/>
              <w:ind w:right="176"/>
              <w:jc w:val="right"/>
              <w:rPr>
                <w:i/>
                <w:sz w:val="17"/>
              </w:rPr>
            </w:pPr>
            <w:r>
              <w:rPr>
                <w:i/>
                <w:spacing w:val="-2"/>
                <w:sz w:val="17"/>
              </w:rPr>
              <w:t>115.149</w:t>
            </w:r>
          </w:p>
        </w:tc>
        <w:tc>
          <w:tcPr>
            <w:tcW w:w="2002" w:type="dxa"/>
          </w:tcPr>
          <w:p>
            <w:pPr>
              <w:pStyle w:val="TableParagraph"/>
              <w:spacing w:line="206" w:lineRule="exact"/>
              <w:ind w:right="50"/>
              <w:jc w:val="right"/>
              <w:rPr>
                <w:i/>
                <w:sz w:val="17"/>
              </w:rPr>
            </w:pPr>
            <w:r>
              <w:rPr>
                <w:i/>
                <w:spacing w:val="-2"/>
                <w:sz w:val="17"/>
              </w:rPr>
              <w:t>(568.660)</w:t>
            </w:r>
          </w:p>
        </w:tc>
      </w:tr>
      <w:tr>
        <w:trPr>
          <w:trHeight w:val="226" w:hRule="atLeast"/>
        </w:trPr>
        <w:tc>
          <w:tcPr>
            <w:tcW w:w="5084" w:type="dxa"/>
          </w:tcPr>
          <w:p>
            <w:pPr>
              <w:pStyle w:val="TableParagraph"/>
              <w:spacing w:line="207" w:lineRule="exact"/>
              <w:ind w:left="155"/>
              <w:rPr>
                <w:i/>
                <w:sz w:val="17"/>
              </w:rPr>
            </w:pPr>
            <w:r>
              <w:rPr>
                <w:i/>
                <w:sz w:val="17"/>
              </w:rPr>
              <w:t>-</w:t>
            </w:r>
            <w:r>
              <w:rPr>
                <w:i/>
                <w:spacing w:val="-6"/>
                <w:sz w:val="17"/>
              </w:rPr>
              <w:t> </w:t>
            </w:r>
            <w:r>
              <w:rPr>
                <w:i/>
                <w:sz w:val="17"/>
              </w:rPr>
              <w:t>Peşin</w:t>
            </w:r>
            <w:r>
              <w:rPr>
                <w:i/>
                <w:spacing w:val="-3"/>
                <w:sz w:val="17"/>
              </w:rPr>
              <w:t> </w:t>
            </w:r>
            <w:r>
              <w:rPr>
                <w:i/>
                <w:sz w:val="17"/>
              </w:rPr>
              <w:t>Ödenmiş</w:t>
            </w:r>
            <w:r>
              <w:rPr>
                <w:i/>
                <w:spacing w:val="-4"/>
                <w:sz w:val="17"/>
              </w:rPr>
              <w:t> </w:t>
            </w:r>
            <w:r>
              <w:rPr>
                <w:i/>
                <w:sz w:val="17"/>
              </w:rPr>
              <w:t>Giderlerdeki</w:t>
            </w:r>
            <w:r>
              <w:rPr>
                <w:i/>
                <w:spacing w:val="-4"/>
                <w:sz w:val="17"/>
              </w:rPr>
              <w:t> </w:t>
            </w:r>
            <w:r>
              <w:rPr>
                <w:i/>
                <w:sz w:val="17"/>
              </w:rPr>
              <w:t>Azalış</w:t>
            </w:r>
            <w:r>
              <w:rPr>
                <w:i/>
                <w:spacing w:val="-3"/>
                <w:sz w:val="17"/>
              </w:rPr>
              <w:t> </w:t>
            </w:r>
            <w:r>
              <w:rPr>
                <w:i/>
                <w:spacing w:val="-2"/>
                <w:sz w:val="17"/>
              </w:rPr>
              <w:t>(Artış)</w:t>
            </w:r>
          </w:p>
        </w:tc>
        <w:tc>
          <w:tcPr>
            <w:tcW w:w="1122" w:type="dxa"/>
          </w:tcPr>
          <w:p>
            <w:pPr>
              <w:pStyle w:val="TableParagraph"/>
              <w:spacing w:line="207" w:lineRule="exact"/>
              <w:ind w:right="310"/>
              <w:jc w:val="right"/>
              <w:rPr>
                <w:sz w:val="17"/>
              </w:rPr>
            </w:pPr>
            <w:r>
              <w:rPr>
                <w:spacing w:val="-5"/>
                <w:sz w:val="17"/>
              </w:rPr>
              <w:t>17</w:t>
            </w:r>
          </w:p>
        </w:tc>
        <w:tc>
          <w:tcPr>
            <w:tcW w:w="2225" w:type="dxa"/>
          </w:tcPr>
          <w:p>
            <w:pPr>
              <w:pStyle w:val="TableParagraph"/>
              <w:spacing w:line="207" w:lineRule="exact"/>
              <w:ind w:right="175"/>
              <w:jc w:val="right"/>
              <w:rPr>
                <w:i/>
                <w:sz w:val="17"/>
              </w:rPr>
            </w:pPr>
            <w:r>
              <w:rPr>
                <w:i/>
                <w:spacing w:val="-2"/>
                <w:sz w:val="17"/>
              </w:rPr>
              <w:t>(371.410)</w:t>
            </w:r>
          </w:p>
        </w:tc>
        <w:tc>
          <w:tcPr>
            <w:tcW w:w="2002" w:type="dxa"/>
          </w:tcPr>
          <w:p>
            <w:pPr>
              <w:pStyle w:val="TableParagraph"/>
              <w:spacing w:line="207" w:lineRule="exact"/>
              <w:ind w:right="49"/>
              <w:jc w:val="right"/>
              <w:rPr>
                <w:i/>
                <w:sz w:val="17"/>
              </w:rPr>
            </w:pPr>
            <w:r>
              <w:rPr>
                <w:i/>
                <w:spacing w:val="-2"/>
                <w:sz w:val="17"/>
              </w:rPr>
              <w:t>2.937.855</w:t>
            </w:r>
          </w:p>
        </w:tc>
      </w:tr>
      <w:tr>
        <w:trPr>
          <w:trHeight w:val="227" w:hRule="atLeast"/>
        </w:trPr>
        <w:tc>
          <w:tcPr>
            <w:tcW w:w="5084" w:type="dxa"/>
          </w:tcPr>
          <w:p>
            <w:pPr>
              <w:pStyle w:val="TableParagraph"/>
              <w:spacing w:line="207" w:lineRule="exact"/>
              <w:ind w:left="155"/>
              <w:rPr>
                <w:i/>
                <w:sz w:val="17"/>
              </w:rPr>
            </w:pPr>
            <w:r>
              <w:rPr>
                <w:i/>
                <w:sz w:val="17"/>
              </w:rPr>
              <w:t>-</w:t>
            </w:r>
            <w:r>
              <w:rPr>
                <w:i/>
                <w:spacing w:val="-3"/>
                <w:sz w:val="17"/>
              </w:rPr>
              <w:t> </w:t>
            </w:r>
            <w:r>
              <w:rPr>
                <w:i/>
                <w:sz w:val="17"/>
              </w:rPr>
              <w:t>Ticari</w:t>
            </w:r>
            <w:r>
              <w:rPr>
                <w:i/>
                <w:spacing w:val="-3"/>
                <w:sz w:val="17"/>
              </w:rPr>
              <w:t> </w:t>
            </w:r>
            <w:r>
              <w:rPr>
                <w:i/>
                <w:sz w:val="17"/>
              </w:rPr>
              <w:t>Borçlardaki</w:t>
            </w:r>
            <w:r>
              <w:rPr>
                <w:i/>
                <w:spacing w:val="-2"/>
                <w:sz w:val="17"/>
              </w:rPr>
              <w:t> </w:t>
            </w:r>
            <w:r>
              <w:rPr>
                <w:i/>
                <w:sz w:val="17"/>
              </w:rPr>
              <w:t>Artış</w:t>
            </w:r>
            <w:r>
              <w:rPr>
                <w:i/>
                <w:spacing w:val="-5"/>
                <w:sz w:val="17"/>
              </w:rPr>
              <w:t> </w:t>
            </w:r>
            <w:r>
              <w:rPr>
                <w:i/>
                <w:sz w:val="17"/>
              </w:rPr>
              <w:t>(Azalış)</w:t>
            </w:r>
            <w:r>
              <w:rPr>
                <w:i/>
                <w:spacing w:val="-3"/>
                <w:sz w:val="17"/>
              </w:rPr>
              <w:t> </w:t>
            </w:r>
            <w:r>
              <w:rPr>
                <w:i/>
                <w:sz w:val="17"/>
              </w:rPr>
              <w:t>ile İlgili</w:t>
            </w:r>
            <w:r>
              <w:rPr>
                <w:i/>
                <w:spacing w:val="-2"/>
                <w:sz w:val="17"/>
              </w:rPr>
              <w:t> Düzeltmeler</w:t>
            </w:r>
          </w:p>
        </w:tc>
        <w:tc>
          <w:tcPr>
            <w:tcW w:w="1122" w:type="dxa"/>
          </w:tcPr>
          <w:p>
            <w:pPr>
              <w:pStyle w:val="TableParagraph"/>
              <w:spacing w:line="207" w:lineRule="exact"/>
              <w:ind w:right="355"/>
              <w:jc w:val="right"/>
              <w:rPr>
                <w:sz w:val="17"/>
              </w:rPr>
            </w:pPr>
            <w:r>
              <w:rPr>
                <w:w w:val="100"/>
                <w:sz w:val="17"/>
              </w:rPr>
              <w:t>6</w:t>
            </w:r>
          </w:p>
        </w:tc>
        <w:tc>
          <w:tcPr>
            <w:tcW w:w="2225" w:type="dxa"/>
          </w:tcPr>
          <w:p>
            <w:pPr>
              <w:pStyle w:val="TableParagraph"/>
              <w:spacing w:line="207" w:lineRule="exact"/>
              <w:ind w:right="173"/>
              <w:jc w:val="right"/>
              <w:rPr>
                <w:i/>
                <w:sz w:val="17"/>
              </w:rPr>
            </w:pPr>
            <w:r>
              <w:rPr>
                <w:i/>
                <w:spacing w:val="-2"/>
                <w:sz w:val="17"/>
              </w:rPr>
              <w:t>(1.201.968)</w:t>
            </w:r>
          </w:p>
        </w:tc>
        <w:tc>
          <w:tcPr>
            <w:tcW w:w="2002" w:type="dxa"/>
          </w:tcPr>
          <w:p>
            <w:pPr>
              <w:pStyle w:val="TableParagraph"/>
              <w:spacing w:line="207" w:lineRule="exact"/>
              <w:ind w:right="51"/>
              <w:jc w:val="right"/>
              <w:rPr>
                <w:i/>
                <w:sz w:val="17"/>
              </w:rPr>
            </w:pPr>
            <w:r>
              <w:rPr>
                <w:i/>
                <w:spacing w:val="-2"/>
                <w:sz w:val="17"/>
              </w:rPr>
              <w:t>150.786</w:t>
            </w:r>
          </w:p>
        </w:tc>
      </w:tr>
    </w:tbl>
    <w:p>
      <w:pPr>
        <w:spacing w:before="6"/>
        <w:ind w:left="226" w:right="5408" w:firstLine="48"/>
        <w:jc w:val="left"/>
        <w:rPr>
          <w:i/>
          <w:sz w:val="17"/>
        </w:rPr>
      </w:pPr>
      <w:r>
        <w:rPr/>
        <mc:AlternateContent>
          <mc:Choice Requires="wps">
            <w:drawing>
              <wp:anchor distT="0" distB="0" distL="0" distR="0" allowOverlap="1" layoutInCell="1" locked="0" behindDoc="0" simplePos="0" relativeHeight="15742464">
                <wp:simplePos x="0" y="0"/>
                <wp:positionH relativeFrom="page">
                  <wp:posOffset>3962019</wp:posOffset>
                </wp:positionH>
                <wp:positionV relativeFrom="paragraph">
                  <wp:posOffset>75164</wp:posOffset>
                </wp:positionV>
                <wp:extent cx="3106420" cy="429259"/>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3106420" cy="429259"/>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6"/>
                              <w:gridCol w:w="2308"/>
                              <w:gridCol w:w="1408"/>
                            </w:tblGrid>
                            <w:tr>
                              <w:trPr>
                                <w:trHeight w:val="338" w:hRule="atLeast"/>
                              </w:trPr>
                              <w:tc>
                                <w:tcPr>
                                  <w:tcW w:w="1056" w:type="dxa"/>
                                </w:tcPr>
                                <w:p>
                                  <w:pPr>
                                    <w:pStyle w:val="TableParagraph"/>
                                    <w:ind w:left="50"/>
                                    <w:rPr>
                                      <w:sz w:val="17"/>
                                    </w:rPr>
                                  </w:pPr>
                                  <w:r>
                                    <w:rPr>
                                      <w:spacing w:val="-5"/>
                                      <w:sz w:val="17"/>
                                    </w:rPr>
                                    <w:t>15</w:t>
                                  </w:r>
                                </w:p>
                              </w:tc>
                              <w:tc>
                                <w:tcPr>
                                  <w:tcW w:w="2308" w:type="dxa"/>
                                </w:tcPr>
                                <w:p>
                                  <w:pPr>
                                    <w:pStyle w:val="TableParagraph"/>
                                    <w:ind w:right="767"/>
                                    <w:jc w:val="right"/>
                                    <w:rPr>
                                      <w:i/>
                                      <w:sz w:val="17"/>
                                    </w:rPr>
                                  </w:pPr>
                                  <w:r>
                                    <w:rPr>
                                      <w:i/>
                                      <w:spacing w:val="-2"/>
                                      <w:sz w:val="17"/>
                                    </w:rPr>
                                    <w:t>98.314</w:t>
                                  </w:r>
                                </w:p>
                              </w:tc>
                              <w:tc>
                                <w:tcPr>
                                  <w:tcW w:w="1408" w:type="dxa"/>
                                </w:tcPr>
                                <w:p>
                                  <w:pPr>
                                    <w:pStyle w:val="TableParagraph"/>
                                    <w:ind w:right="51"/>
                                    <w:jc w:val="right"/>
                                    <w:rPr>
                                      <w:i/>
                                      <w:sz w:val="17"/>
                                    </w:rPr>
                                  </w:pPr>
                                  <w:r>
                                    <w:rPr>
                                      <w:i/>
                                      <w:spacing w:val="-2"/>
                                      <w:sz w:val="17"/>
                                    </w:rPr>
                                    <w:t>572.796</w:t>
                                  </w:r>
                                </w:p>
                              </w:tc>
                            </w:tr>
                            <w:tr>
                              <w:trPr>
                                <w:trHeight w:val="338" w:hRule="atLeast"/>
                              </w:trPr>
                              <w:tc>
                                <w:tcPr>
                                  <w:tcW w:w="1056" w:type="dxa"/>
                                </w:tcPr>
                                <w:p>
                                  <w:pPr>
                                    <w:pStyle w:val="TableParagraph"/>
                                    <w:spacing w:line="206" w:lineRule="exact" w:before="112"/>
                                    <w:ind w:left="95"/>
                                    <w:rPr>
                                      <w:sz w:val="17"/>
                                    </w:rPr>
                                  </w:pPr>
                                  <w:r>
                                    <w:rPr>
                                      <w:w w:val="100"/>
                                      <w:sz w:val="17"/>
                                    </w:rPr>
                                    <w:t>7</w:t>
                                  </w:r>
                                </w:p>
                              </w:tc>
                              <w:tc>
                                <w:tcPr>
                                  <w:tcW w:w="2308" w:type="dxa"/>
                                </w:tcPr>
                                <w:p>
                                  <w:pPr>
                                    <w:pStyle w:val="TableParagraph"/>
                                    <w:spacing w:line="206" w:lineRule="exact" w:before="112"/>
                                    <w:ind w:right="768"/>
                                    <w:jc w:val="right"/>
                                    <w:rPr>
                                      <w:i/>
                                      <w:sz w:val="17"/>
                                    </w:rPr>
                                  </w:pPr>
                                  <w:r>
                                    <w:rPr>
                                      <w:i/>
                                      <w:spacing w:val="-2"/>
                                      <w:sz w:val="17"/>
                                    </w:rPr>
                                    <w:t>1.326.207</w:t>
                                  </w:r>
                                </w:p>
                              </w:tc>
                              <w:tc>
                                <w:tcPr>
                                  <w:tcW w:w="1408" w:type="dxa"/>
                                </w:tcPr>
                                <w:p>
                                  <w:pPr>
                                    <w:pStyle w:val="TableParagraph"/>
                                    <w:spacing w:line="206" w:lineRule="exact" w:before="112"/>
                                    <w:ind w:right="48"/>
                                    <w:jc w:val="right"/>
                                    <w:rPr>
                                      <w:i/>
                                      <w:sz w:val="17"/>
                                    </w:rPr>
                                  </w:pPr>
                                  <w:r>
                                    <w:rPr>
                                      <w:i/>
                                      <w:spacing w:val="-2"/>
                                      <w:sz w:val="17"/>
                                    </w:rPr>
                                    <w:t>1.017</w:t>
                                  </w:r>
                                </w:p>
                              </w:tc>
                            </w:tr>
                          </w:tbl>
                          <w:p>
                            <w:pPr>
                              <w:pStyle w:val="BodyText"/>
                            </w:pPr>
                          </w:p>
                        </w:txbxContent>
                      </wps:txbx>
                      <wps:bodyPr wrap="square" lIns="0" tIns="0" rIns="0" bIns="0" rtlCol="0">
                        <a:noAutofit/>
                      </wps:bodyPr>
                    </wps:wsp>
                  </a:graphicData>
                </a:graphic>
              </wp:anchor>
            </w:drawing>
          </mc:Choice>
          <mc:Fallback>
            <w:pict>
              <v:shape style="position:absolute;margin-left:311.970001pt;margin-top:5.918428pt;width:244.6pt;height:33.8pt;mso-position-horizontal-relative:page;mso-position-vertical-relative:paragraph;z-index:15742464" type="#_x0000_t202" id="docshape43"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6"/>
                        <w:gridCol w:w="2308"/>
                        <w:gridCol w:w="1408"/>
                      </w:tblGrid>
                      <w:tr>
                        <w:trPr>
                          <w:trHeight w:val="338" w:hRule="atLeast"/>
                        </w:trPr>
                        <w:tc>
                          <w:tcPr>
                            <w:tcW w:w="1056" w:type="dxa"/>
                          </w:tcPr>
                          <w:p>
                            <w:pPr>
                              <w:pStyle w:val="TableParagraph"/>
                              <w:ind w:left="50"/>
                              <w:rPr>
                                <w:sz w:val="17"/>
                              </w:rPr>
                            </w:pPr>
                            <w:r>
                              <w:rPr>
                                <w:spacing w:val="-5"/>
                                <w:sz w:val="17"/>
                              </w:rPr>
                              <w:t>15</w:t>
                            </w:r>
                          </w:p>
                        </w:tc>
                        <w:tc>
                          <w:tcPr>
                            <w:tcW w:w="2308" w:type="dxa"/>
                          </w:tcPr>
                          <w:p>
                            <w:pPr>
                              <w:pStyle w:val="TableParagraph"/>
                              <w:ind w:right="767"/>
                              <w:jc w:val="right"/>
                              <w:rPr>
                                <w:i/>
                                <w:sz w:val="17"/>
                              </w:rPr>
                            </w:pPr>
                            <w:r>
                              <w:rPr>
                                <w:i/>
                                <w:spacing w:val="-2"/>
                                <w:sz w:val="17"/>
                              </w:rPr>
                              <w:t>98.314</w:t>
                            </w:r>
                          </w:p>
                        </w:tc>
                        <w:tc>
                          <w:tcPr>
                            <w:tcW w:w="1408" w:type="dxa"/>
                          </w:tcPr>
                          <w:p>
                            <w:pPr>
                              <w:pStyle w:val="TableParagraph"/>
                              <w:ind w:right="51"/>
                              <w:jc w:val="right"/>
                              <w:rPr>
                                <w:i/>
                                <w:sz w:val="17"/>
                              </w:rPr>
                            </w:pPr>
                            <w:r>
                              <w:rPr>
                                <w:i/>
                                <w:spacing w:val="-2"/>
                                <w:sz w:val="17"/>
                              </w:rPr>
                              <w:t>572.796</w:t>
                            </w:r>
                          </w:p>
                        </w:tc>
                      </w:tr>
                      <w:tr>
                        <w:trPr>
                          <w:trHeight w:val="338" w:hRule="atLeast"/>
                        </w:trPr>
                        <w:tc>
                          <w:tcPr>
                            <w:tcW w:w="1056" w:type="dxa"/>
                          </w:tcPr>
                          <w:p>
                            <w:pPr>
                              <w:pStyle w:val="TableParagraph"/>
                              <w:spacing w:line="206" w:lineRule="exact" w:before="112"/>
                              <w:ind w:left="95"/>
                              <w:rPr>
                                <w:sz w:val="17"/>
                              </w:rPr>
                            </w:pPr>
                            <w:r>
                              <w:rPr>
                                <w:w w:val="100"/>
                                <w:sz w:val="17"/>
                              </w:rPr>
                              <w:t>7</w:t>
                            </w:r>
                          </w:p>
                        </w:tc>
                        <w:tc>
                          <w:tcPr>
                            <w:tcW w:w="2308" w:type="dxa"/>
                          </w:tcPr>
                          <w:p>
                            <w:pPr>
                              <w:pStyle w:val="TableParagraph"/>
                              <w:spacing w:line="206" w:lineRule="exact" w:before="112"/>
                              <w:ind w:right="768"/>
                              <w:jc w:val="right"/>
                              <w:rPr>
                                <w:i/>
                                <w:sz w:val="17"/>
                              </w:rPr>
                            </w:pPr>
                            <w:r>
                              <w:rPr>
                                <w:i/>
                                <w:spacing w:val="-2"/>
                                <w:sz w:val="17"/>
                              </w:rPr>
                              <w:t>1.326.207</w:t>
                            </w:r>
                          </w:p>
                        </w:tc>
                        <w:tc>
                          <w:tcPr>
                            <w:tcW w:w="1408" w:type="dxa"/>
                          </w:tcPr>
                          <w:p>
                            <w:pPr>
                              <w:pStyle w:val="TableParagraph"/>
                              <w:spacing w:line="206" w:lineRule="exact" w:before="112"/>
                              <w:ind w:right="48"/>
                              <w:jc w:val="right"/>
                              <w:rPr>
                                <w:i/>
                                <w:sz w:val="17"/>
                              </w:rPr>
                            </w:pPr>
                            <w:r>
                              <w:rPr>
                                <w:i/>
                                <w:spacing w:val="-2"/>
                                <w:sz w:val="17"/>
                              </w:rPr>
                              <w:t>1.017</w:t>
                            </w:r>
                          </w:p>
                        </w:tc>
                      </w:tr>
                    </w:tbl>
                    <w:p>
                      <w:pPr>
                        <w:pStyle w:val="BodyText"/>
                      </w:pPr>
                    </w:p>
                  </w:txbxContent>
                </v:textbox>
                <w10:wrap type="none"/>
              </v:shape>
            </w:pict>
          </mc:Fallback>
        </mc:AlternateContent>
      </w:r>
      <w:r>
        <w:rPr>
          <w:i/>
          <w:sz w:val="17"/>
        </w:rPr>
        <w:t>-</w:t>
      </w:r>
      <w:r>
        <w:rPr>
          <w:i/>
          <w:spacing w:val="-6"/>
          <w:sz w:val="17"/>
        </w:rPr>
        <w:t> </w:t>
      </w:r>
      <w:r>
        <w:rPr>
          <w:i/>
          <w:sz w:val="17"/>
        </w:rPr>
        <w:t>Çalışanlara</w:t>
      </w:r>
      <w:r>
        <w:rPr>
          <w:i/>
          <w:spacing w:val="-4"/>
          <w:sz w:val="17"/>
        </w:rPr>
        <w:t> </w:t>
      </w:r>
      <w:r>
        <w:rPr>
          <w:i/>
          <w:sz w:val="17"/>
        </w:rPr>
        <w:t>Sağlanan</w:t>
      </w:r>
      <w:r>
        <w:rPr>
          <w:i/>
          <w:spacing w:val="-7"/>
          <w:sz w:val="17"/>
        </w:rPr>
        <w:t> </w:t>
      </w:r>
      <w:r>
        <w:rPr>
          <w:i/>
          <w:sz w:val="17"/>
        </w:rPr>
        <w:t>Faydalar</w:t>
      </w:r>
      <w:r>
        <w:rPr>
          <w:i/>
          <w:spacing w:val="-8"/>
          <w:sz w:val="17"/>
        </w:rPr>
        <w:t> </w:t>
      </w:r>
      <w:r>
        <w:rPr>
          <w:i/>
          <w:sz w:val="17"/>
        </w:rPr>
        <w:t>Kapsamında</w:t>
      </w:r>
      <w:r>
        <w:rPr>
          <w:i/>
          <w:spacing w:val="-7"/>
          <w:sz w:val="17"/>
        </w:rPr>
        <w:t> </w:t>
      </w:r>
      <w:r>
        <w:rPr>
          <w:i/>
          <w:sz w:val="17"/>
        </w:rPr>
        <w:t>Borçlardaki</w:t>
      </w:r>
      <w:r>
        <w:rPr>
          <w:i/>
          <w:spacing w:val="-6"/>
          <w:sz w:val="17"/>
        </w:rPr>
        <w:t> </w:t>
      </w:r>
      <w:r>
        <w:rPr>
          <w:i/>
          <w:sz w:val="17"/>
        </w:rPr>
        <w:t>Artış</w:t>
      </w:r>
      <w:r>
        <w:rPr>
          <w:i/>
          <w:sz w:val="17"/>
        </w:rPr>
        <w:t> </w:t>
      </w:r>
      <w:r>
        <w:rPr>
          <w:i/>
          <w:spacing w:val="-2"/>
          <w:sz w:val="17"/>
        </w:rPr>
        <w:t>(Azalış)</w:t>
      </w:r>
    </w:p>
    <w:p>
      <w:pPr>
        <w:spacing w:line="225" w:lineRule="exact" w:before="0"/>
        <w:ind w:left="274" w:right="0" w:firstLine="0"/>
        <w:jc w:val="left"/>
        <w:rPr>
          <w:i/>
          <w:sz w:val="17"/>
        </w:rPr>
      </w:pPr>
      <w:r>
        <w:rPr>
          <w:i/>
          <w:sz w:val="17"/>
        </w:rPr>
        <w:t>-</w:t>
      </w:r>
      <w:r>
        <w:rPr>
          <w:i/>
          <w:spacing w:val="-3"/>
          <w:sz w:val="17"/>
        </w:rPr>
        <w:t> </w:t>
      </w:r>
      <w:r>
        <w:rPr>
          <w:i/>
          <w:sz w:val="17"/>
        </w:rPr>
        <w:t>Faaliyetler</w:t>
      </w:r>
      <w:r>
        <w:rPr>
          <w:i/>
          <w:spacing w:val="-4"/>
          <w:sz w:val="17"/>
        </w:rPr>
        <w:t> </w:t>
      </w:r>
      <w:r>
        <w:rPr>
          <w:i/>
          <w:sz w:val="17"/>
        </w:rPr>
        <w:t>ile</w:t>
      </w:r>
      <w:r>
        <w:rPr>
          <w:i/>
          <w:spacing w:val="-1"/>
          <w:sz w:val="17"/>
        </w:rPr>
        <w:t> </w:t>
      </w:r>
      <w:r>
        <w:rPr>
          <w:i/>
          <w:sz w:val="17"/>
        </w:rPr>
        <w:t>İlgili</w:t>
      </w:r>
      <w:r>
        <w:rPr>
          <w:i/>
          <w:spacing w:val="-2"/>
          <w:sz w:val="17"/>
        </w:rPr>
        <w:t> </w:t>
      </w:r>
      <w:r>
        <w:rPr>
          <w:i/>
          <w:sz w:val="17"/>
        </w:rPr>
        <w:t>Diğer</w:t>
      </w:r>
      <w:r>
        <w:rPr>
          <w:i/>
          <w:spacing w:val="-4"/>
          <w:sz w:val="17"/>
        </w:rPr>
        <w:t> </w:t>
      </w:r>
      <w:r>
        <w:rPr>
          <w:i/>
          <w:sz w:val="17"/>
        </w:rPr>
        <w:t>Borçlardaki</w:t>
      </w:r>
      <w:r>
        <w:rPr>
          <w:i/>
          <w:spacing w:val="-4"/>
          <w:sz w:val="17"/>
        </w:rPr>
        <w:t> </w:t>
      </w:r>
      <w:r>
        <w:rPr>
          <w:i/>
          <w:sz w:val="17"/>
        </w:rPr>
        <w:t>Artış</w:t>
      </w:r>
      <w:r>
        <w:rPr>
          <w:i/>
          <w:spacing w:val="-3"/>
          <w:sz w:val="17"/>
        </w:rPr>
        <w:t> </w:t>
      </w:r>
      <w:r>
        <w:rPr>
          <w:i/>
          <w:sz w:val="17"/>
        </w:rPr>
        <w:t>(Azalış)</w:t>
      </w:r>
      <w:r>
        <w:rPr>
          <w:i/>
          <w:spacing w:val="-3"/>
          <w:sz w:val="17"/>
        </w:rPr>
        <w:t> </w:t>
      </w:r>
      <w:r>
        <w:rPr>
          <w:i/>
          <w:sz w:val="17"/>
        </w:rPr>
        <w:t>ile </w:t>
      </w:r>
      <w:r>
        <w:rPr>
          <w:i/>
          <w:spacing w:val="-2"/>
          <w:sz w:val="17"/>
        </w:rPr>
        <w:t>İlgili</w:t>
      </w:r>
    </w:p>
    <w:tbl>
      <w:tblPr>
        <w:tblW w:w="0" w:type="auto"/>
        <w:jc w:val="left"/>
        <w:tblInd w:w="1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64"/>
        <w:gridCol w:w="1301"/>
        <w:gridCol w:w="2245"/>
        <w:gridCol w:w="1565"/>
      </w:tblGrid>
      <w:tr>
        <w:trPr>
          <w:trHeight w:val="454" w:hRule="atLeast"/>
        </w:trPr>
        <w:tc>
          <w:tcPr>
            <w:tcW w:w="5264" w:type="dxa"/>
          </w:tcPr>
          <w:p>
            <w:pPr>
              <w:pStyle w:val="TableParagraph"/>
              <w:ind w:left="50"/>
              <w:rPr>
                <w:i/>
                <w:sz w:val="17"/>
              </w:rPr>
            </w:pPr>
            <w:r>
              <w:rPr>
                <w:i/>
                <w:spacing w:val="-2"/>
                <w:sz w:val="17"/>
              </w:rPr>
              <w:t>Düzeltmeler</w:t>
            </w:r>
          </w:p>
          <w:p>
            <w:pPr>
              <w:pStyle w:val="TableParagraph"/>
              <w:spacing w:line="206" w:lineRule="exact" w:before="2"/>
              <w:ind w:left="97"/>
              <w:rPr>
                <w:i/>
                <w:sz w:val="17"/>
              </w:rPr>
            </w:pPr>
            <w:r>
              <w:rPr>
                <w:i/>
                <w:sz w:val="17"/>
              </w:rPr>
              <w:t>-</w:t>
            </w:r>
            <w:r>
              <w:rPr>
                <w:i/>
                <w:spacing w:val="-3"/>
                <w:sz w:val="17"/>
              </w:rPr>
              <w:t> </w:t>
            </w:r>
            <w:r>
              <w:rPr>
                <w:i/>
                <w:sz w:val="17"/>
              </w:rPr>
              <w:t>Diğer</w:t>
            </w:r>
            <w:r>
              <w:rPr>
                <w:i/>
                <w:spacing w:val="-4"/>
                <w:sz w:val="17"/>
              </w:rPr>
              <w:t> </w:t>
            </w:r>
            <w:r>
              <w:rPr>
                <w:i/>
                <w:sz w:val="17"/>
              </w:rPr>
              <w:t>Dönen</w:t>
            </w:r>
            <w:r>
              <w:rPr>
                <w:i/>
                <w:spacing w:val="-3"/>
                <w:sz w:val="17"/>
              </w:rPr>
              <w:t> </w:t>
            </w:r>
            <w:r>
              <w:rPr>
                <w:i/>
                <w:sz w:val="17"/>
              </w:rPr>
              <w:t>ve</w:t>
            </w:r>
            <w:r>
              <w:rPr>
                <w:i/>
                <w:spacing w:val="-3"/>
                <w:sz w:val="17"/>
              </w:rPr>
              <w:t> </w:t>
            </w:r>
            <w:r>
              <w:rPr>
                <w:i/>
                <w:sz w:val="17"/>
              </w:rPr>
              <w:t>Duran</w:t>
            </w:r>
            <w:r>
              <w:rPr>
                <w:i/>
                <w:spacing w:val="-3"/>
                <w:sz w:val="17"/>
              </w:rPr>
              <w:t> </w:t>
            </w:r>
            <w:r>
              <w:rPr>
                <w:i/>
                <w:sz w:val="17"/>
              </w:rPr>
              <w:t>Varlıklardaki</w:t>
            </w:r>
            <w:r>
              <w:rPr>
                <w:i/>
                <w:spacing w:val="-4"/>
                <w:sz w:val="17"/>
              </w:rPr>
              <w:t> </w:t>
            </w:r>
            <w:r>
              <w:rPr>
                <w:i/>
                <w:sz w:val="17"/>
              </w:rPr>
              <w:t>Artış</w:t>
            </w:r>
            <w:r>
              <w:rPr>
                <w:i/>
                <w:spacing w:val="-2"/>
                <w:sz w:val="17"/>
              </w:rPr>
              <w:t> (Azalış)</w:t>
            </w:r>
          </w:p>
        </w:tc>
        <w:tc>
          <w:tcPr>
            <w:tcW w:w="1301" w:type="dxa"/>
          </w:tcPr>
          <w:p>
            <w:pPr>
              <w:pStyle w:val="TableParagraph"/>
              <w:spacing w:before="2"/>
              <w:rPr>
                <w:i/>
                <w:sz w:val="17"/>
              </w:rPr>
            </w:pPr>
          </w:p>
          <w:p>
            <w:pPr>
              <w:pStyle w:val="TableParagraph"/>
              <w:spacing w:line="206" w:lineRule="exact"/>
              <w:ind w:left="389"/>
              <w:rPr>
                <w:sz w:val="17"/>
              </w:rPr>
            </w:pPr>
            <w:r>
              <w:rPr>
                <w:spacing w:val="-5"/>
                <w:sz w:val="17"/>
              </w:rPr>
              <w:t>16</w:t>
            </w:r>
          </w:p>
        </w:tc>
        <w:tc>
          <w:tcPr>
            <w:tcW w:w="2245" w:type="dxa"/>
          </w:tcPr>
          <w:p>
            <w:pPr>
              <w:pStyle w:val="TableParagraph"/>
              <w:spacing w:before="2"/>
              <w:rPr>
                <w:i/>
                <w:sz w:val="17"/>
              </w:rPr>
            </w:pPr>
          </w:p>
          <w:p>
            <w:pPr>
              <w:pStyle w:val="TableParagraph"/>
              <w:spacing w:line="206" w:lineRule="exact"/>
              <w:ind w:right="611"/>
              <w:jc w:val="right"/>
              <w:rPr>
                <w:i/>
                <w:sz w:val="17"/>
              </w:rPr>
            </w:pPr>
            <w:r>
              <w:rPr>
                <w:i/>
                <w:spacing w:val="-2"/>
                <w:sz w:val="17"/>
              </w:rPr>
              <w:t>(147.995)</w:t>
            </w:r>
          </w:p>
        </w:tc>
        <w:tc>
          <w:tcPr>
            <w:tcW w:w="1565" w:type="dxa"/>
          </w:tcPr>
          <w:p>
            <w:pPr>
              <w:pStyle w:val="TableParagraph"/>
              <w:spacing w:before="2"/>
              <w:rPr>
                <w:i/>
                <w:sz w:val="17"/>
              </w:rPr>
            </w:pPr>
          </w:p>
          <w:p>
            <w:pPr>
              <w:pStyle w:val="TableParagraph"/>
              <w:spacing w:line="206" w:lineRule="exact"/>
              <w:ind w:right="50"/>
              <w:jc w:val="right"/>
              <w:rPr>
                <w:i/>
                <w:sz w:val="17"/>
              </w:rPr>
            </w:pPr>
            <w:r>
              <w:rPr>
                <w:i/>
                <w:spacing w:val="-2"/>
                <w:sz w:val="17"/>
              </w:rPr>
              <w:t>(678.985)</w:t>
            </w:r>
          </w:p>
        </w:tc>
      </w:tr>
      <w:tr>
        <w:trPr>
          <w:trHeight w:val="225" w:hRule="atLeast"/>
        </w:trPr>
        <w:tc>
          <w:tcPr>
            <w:tcW w:w="5264" w:type="dxa"/>
          </w:tcPr>
          <w:p>
            <w:pPr>
              <w:pStyle w:val="TableParagraph"/>
              <w:spacing w:line="206" w:lineRule="exact"/>
              <w:ind w:left="97"/>
              <w:rPr>
                <w:i/>
                <w:sz w:val="17"/>
              </w:rPr>
            </w:pPr>
            <w:r>
              <w:rPr>
                <w:i/>
                <w:sz w:val="17"/>
              </w:rPr>
              <w:t>-</w:t>
            </w:r>
            <w:r>
              <w:rPr>
                <w:i/>
                <w:spacing w:val="-3"/>
                <w:sz w:val="17"/>
              </w:rPr>
              <w:t> </w:t>
            </w:r>
            <w:r>
              <w:rPr>
                <w:i/>
                <w:sz w:val="17"/>
              </w:rPr>
              <w:t>Ertelenmiş</w:t>
            </w:r>
            <w:r>
              <w:rPr>
                <w:i/>
                <w:spacing w:val="-4"/>
                <w:sz w:val="17"/>
              </w:rPr>
              <w:t> </w:t>
            </w:r>
            <w:r>
              <w:rPr>
                <w:i/>
                <w:sz w:val="17"/>
              </w:rPr>
              <w:t>Gelirlerdeki</w:t>
            </w:r>
            <w:r>
              <w:rPr>
                <w:i/>
                <w:spacing w:val="-2"/>
                <w:sz w:val="17"/>
              </w:rPr>
              <w:t> </w:t>
            </w:r>
            <w:r>
              <w:rPr>
                <w:i/>
                <w:sz w:val="17"/>
              </w:rPr>
              <w:t>Artış</w:t>
            </w:r>
            <w:r>
              <w:rPr>
                <w:i/>
                <w:spacing w:val="-4"/>
                <w:sz w:val="17"/>
              </w:rPr>
              <w:t> </w:t>
            </w:r>
            <w:r>
              <w:rPr>
                <w:i/>
                <w:spacing w:val="-2"/>
                <w:sz w:val="17"/>
              </w:rPr>
              <w:t>(Azalış)</w:t>
            </w:r>
          </w:p>
        </w:tc>
        <w:tc>
          <w:tcPr>
            <w:tcW w:w="1301" w:type="dxa"/>
          </w:tcPr>
          <w:p>
            <w:pPr>
              <w:pStyle w:val="TableParagraph"/>
              <w:spacing w:line="206" w:lineRule="exact"/>
              <w:ind w:left="389"/>
              <w:rPr>
                <w:sz w:val="17"/>
              </w:rPr>
            </w:pPr>
            <w:r>
              <w:rPr>
                <w:spacing w:val="-5"/>
                <w:sz w:val="17"/>
              </w:rPr>
              <w:t>17</w:t>
            </w:r>
          </w:p>
        </w:tc>
        <w:tc>
          <w:tcPr>
            <w:tcW w:w="2245" w:type="dxa"/>
          </w:tcPr>
          <w:p>
            <w:pPr>
              <w:pStyle w:val="TableParagraph"/>
              <w:spacing w:line="206" w:lineRule="exact"/>
              <w:ind w:right="613"/>
              <w:jc w:val="right"/>
              <w:rPr>
                <w:i/>
                <w:sz w:val="17"/>
              </w:rPr>
            </w:pPr>
            <w:r>
              <w:rPr>
                <w:i/>
                <w:spacing w:val="-2"/>
                <w:sz w:val="17"/>
              </w:rPr>
              <w:t>712.224</w:t>
            </w:r>
          </w:p>
        </w:tc>
        <w:tc>
          <w:tcPr>
            <w:tcW w:w="1565" w:type="dxa"/>
          </w:tcPr>
          <w:p>
            <w:pPr>
              <w:pStyle w:val="TableParagraph"/>
              <w:spacing w:line="206" w:lineRule="exact"/>
              <w:ind w:right="51"/>
              <w:jc w:val="right"/>
              <w:rPr>
                <w:i/>
                <w:sz w:val="17"/>
              </w:rPr>
            </w:pPr>
            <w:r>
              <w:rPr>
                <w:i/>
                <w:spacing w:val="-2"/>
                <w:sz w:val="17"/>
              </w:rPr>
              <w:t>577.111</w:t>
            </w:r>
          </w:p>
        </w:tc>
      </w:tr>
      <w:tr>
        <w:trPr>
          <w:trHeight w:val="311" w:hRule="atLeast"/>
        </w:trPr>
        <w:tc>
          <w:tcPr>
            <w:tcW w:w="5264" w:type="dxa"/>
          </w:tcPr>
          <w:p>
            <w:pPr>
              <w:pStyle w:val="TableParagraph"/>
              <w:ind w:left="50"/>
              <w:rPr>
                <w:sz w:val="17"/>
              </w:rPr>
            </w:pPr>
            <w:r>
              <w:rPr>
                <w:sz w:val="17"/>
              </w:rPr>
              <w:t>Vergi</w:t>
            </w:r>
            <w:r>
              <w:rPr>
                <w:spacing w:val="-3"/>
                <w:sz w:val="17"/>
              </w:rPr>
              <w:t> </w:t>
            </w:r>
            <w:r>
              <w:rPr>
                <w:sz w:val="17"/>
              </w:rPr>
              <w:t>İadeleri</w:t>
            </w:r>
            <w:r>
              <w:rPr>
                <w:spacing w:val="-3"/>
                <w:sz w:val="17"/>
              </w:rPr>
              <w:t> </w:t>
            </w:r>
            <w:r>
              <w:rPr>
                <w:spacing w:val="-2"/>
                <w:sz w:val="17"/>
              </w:rPr>
              <w:t>(Ödemeleri)</w:t>
            </w:r>
          </w:p>
        </w:tc>
        <w:tc>
          <w:tcPr>
            <w:tcW w:w="1301" w:type="dxa"/>
          </w:tcPr>
          <w:p>
            <w:pPr>
              <w:pStyle w:val="TableParagraph"/>
              <w:rPr>
                <w:rFonts w:ascii="Times New Roman"/>
                <w:sz w:val="16"/>
              </w:rPr>
            </w:pPr>
          </w:p>
        </w:tc>
        <w:tc>
          <w:tcPr>
            <w:tcW w:w="2245" w:type="dxa"/>
          </w:tcPr>
          <w:p>
            <w:pPr>
              <w:pStyle w:val="TableParagraph"/>
              <w:ind w:right="612"/>
              <w:jc w:val="right"/>
              <w:rPr>
                <w:sz w:val="17"/>
              </w:rPr>
            </w:pPr>
            <w:r>
              <w:rPr>
                <w:spacing w:val="-2"/>
                <w:sz w:val="17"/>
              </w:rPr>
              <w:t>220.830</w:t>
            </w:r>
          </w:p>
        </w:tc>
        <w:tc>
          <w:tcPr>
            <w:tcW w:w="1565" w:type="dxa"/>
          </w:tcPr>
          <w:p>
            <w:pPr>
              <w:pStyle w:val="TableParagraph"/>
              <w:ind w:right="50"/>
              <w:jc w:val="right"/>
              <w:rPr>
                <w:sz w:val="17"/>
              </w:rPr>
            </w:pPr>
            <w:r>
              <w:rPr>
                <w:spacing w:val="-2"/>
                <w:sz w:val="17"/>
              </w:rPr>
              <w:t>(178.307)</w:t>
            </w:r>
          </w:p>
        </w:tc>
      </w:tr>
      <w:tr>
        <w:trPr>
          <w:trHeight w:val="311" w:hRule="atLeast"/>
        </w:trPr>
        <w:tc>
          <w:tcPr>
            <w:tcW w:w="5264" w:type="dxa"/>
          </w:tcPr>
          <w:p>
            <w:pPr>
              <w:pStyle w:val="TableParagraph"/>
              <w:spacing w:line="206" w:lineRule="exact" w:before="85"/>
              <w:ind w:left="50"/>
              <w:rPr>
                <w:b/>
                <w:sz w:val="17"/>
              </w:rPr>
            </w:pPr>
            <w:r>
              <w:rPr>
                <w:b/>
                <w:sz w:val="17"/>
              </w:rPr>
              <w:t>Yatırım</w:t>
            </w:r>
            <w:r>
              <w:rPr>
                <w:b/>
                <w:spacing w:val="-9"/>
                <w:sz w:val="17"/>
              </w:rPr>
              <w:t> </w:t>
            </w:r>
            <w:r>
              <w:rPr>
                <w:b/>
                <w:sz w:val="17"/>
              </w:rPr>
              <w:t>Faaliyetlerinden</w:t>
            </w:r>
            <w:r>
              <w:rPr>
                <w:b/>
                <w:spacing w:val="-7"/>
                <w:sz w:val="17"/>
              </w:rPr>
              <w:t> </w:t>
            </w:r>
            <w:r>
              <w:rPr>
                <w:b/>
                <w:sz w:val="17"/>
              </w:rPr>
              <w:t>Kaynaklanan</w:t>
            </w:r>
            <w:r>
              <w:rPr>
                <w:b/>
                <w:spacing w:val="-6"/>
                <w:sz w:val="17"/>
              </w:rPr>
              <w:t> </w:t>
            </w:r>
            <w:r>
              <w:rPr>
                <w:b/>
                <w:sz w:val="17"/>
              </w:rPr>
              <w:t>Nakit</w:t>
            </w:r>
            <w:r>
              <w:rPr>
                <w:b/>
                <w:spacing w:val="-7"/>
                <w:sz w:val="17"/>
              </w:rPr>
              <w:t> </w:t>
            </w:r>
            <w:r>
              <w:rPr>
                <w:b/>
                <w:spacing w:val="-2"/>
                <w:sz w:val="17"/>
              </w:rPr>
              <w:t>Akışları</w:t>
            </w:r>
          </w:p>
        </w:tc>
        <w:tc>
          <w:tcPr>
            <w:tcW w:w="1301" w:type="dxa"/>
          </w:tcPr>
          <w:p>
            <w:pPr>
              <w:pStyle w:val="TableParagraph"/>
              <w:rPr>
                <w:rFonts w:ascii="Times New Roman"/>
                <w:sz w:val="16"/>
              </w:rPr>
            </w:pPr>
          </w:p>
        </w:tc>
        <w:tc>
          <w:tcPr>
            <w:tcW w:w="2245" w:type="dxa"/>
          </w:tcPr>
          <w:p>
            <w:pPr>
              <w:pStyle w:val="TableParagraph"/>
              <w:spacing w:line="206" w:lineRule="exact" w:before="85"/>
              <w:ind w:right="608"/>
              <w:jc w:val="right"/>
              <w:rPr>
                <w:b/>
                <w:sz w:val="17"/>
              </w:rPr>
            </w:pPr>
            <w:r>
              <w:rPr>
                <w:b/>
                <w:spacing w:val="-2"/>
                <w:sz w:val="17"/>
              </w:rPr>
              <w:t>(872.273)</w:t>
            </w:r>
          </w:p>
        </w:tc>
        <w:tc>
          <w:tcPr>
            <w:tcW w:w="1565" w:type="dxa"/>
          </w:tcPr>
          <w:p>
            <w:pPr>
              <w:pStyle w:val="TableParagraph"/>
              <w:spacing w:line="206" w:lineRule="exact" w:before="85"/>
              <w:ind w:right="46"/>
              <w:jc w:val="right"/>
              <w:rPr>
                <w:b/>
                <w:sz w:val="17"/>
              </w:rPr>
            </w:pPr>
            <w:r>
              <w:rPr>
                <w:b/>
                <w:spacing w:val="-2"/>
                <w:sz w:val="17"/>
              </w:rPr>
              <w:t>(6.577.971)</w:t>
            </w:r>
          </w:p>
        </w:tc>
      </w:tr>
      <w:tr>
        <w:trPr>
          <w:trHeight w:val="622" w:hRule="atLeast"/>
        </w:trPr>
        <w:tc>
          <w:tcPr>
            <w:tcW w:w="5264" w:type="dxa"/>
          </w:tcPr>
          <w:p>
            <w:pPr>
              <w:pStyle w:val="TableParagraph"/>
              <w:spacing w:line="226" w:lineRule="exact" w:before="150"/>
              <w:ind w:left="50" w:right="298"/>
              <w:rPr>
                <w:sz w:val="17"/>
              </w:rPr>
            </w:pPr>
            <w:r>
              <w:rPr>
                <w:sz w:val="17"/>
              </w:rPr>
              <w:t>Maddi</w:t>
            </w:r>
            <w:r>
              <w:rPr>
                <w:spacing w:val="-7"/>
                <w:sz w:val="17"/>
              </w:rPr>
              <w:t> </w:t>
            </w:r>
            <w:r>
              <w:rPr>
                <w:sz w:val="17"/>
              </w:rPr>
              <w:t>ve</w:t>
            </w:r>
            <w:r>
              <w:rPr>
                <w:spacing w:val="-7"/>
                <w:sz w:val="17"/>
              </w:rPr>
              <w:t> </w:t>
            </w:r>
            <w:r>
              <w:rPr>
                <w:sz w:val="17"/>
              </w:rPr>
              <w:t>Maddi</w:t>
            </w:r>
            <w:r>
              <w:rPr>
                <w:spacing w:val="-7"/>
                <w:sz w:val="17"/>
              </w:rPr>
              <w:t> </w:t>
            </w:r>
            <w:r>
              <w:rPr>
                <w:sz w:val="17"/>
              </w:rPr>
              <w:t>Olmayan</w:t>
            </w:r>
            <w:r>
              <w:rPr>
                <w:spacing w:val="-7"/>
                <w:sz w:val="17"/>
              </w:rPr>
              <w:t> </w:t>
            </w:r>
            <w:r>
              <w:rPr>
                <w:sz w:val="17"/>
              </w:rPr>
              <w:t>Duran</w:t>
            </w:r>
            <w:r>
              <w:rPr>
                <w:spacing w:val="-5"/>
                <w:sz w:val="17"/>
              </w:rPr>
              <w:t> </w:t>
            </w:r>
            <w:r>
              <w:rPr>
                <w:sz w:val="17"/>
              </w:rPr>
              <w:t>Varlıkların</w:t>
            </w:r>
            <w:r>
              <w:rPr>
                <w:spacing w:val="-7"/>
                <w:sz w:val="17"/>
              </w:rPr>
              <w:t> </w:t>
            </w:r>
            <w:r>
              <w:rPr>
                <w:sz w:val="17"/>
              </w:rPr>
              <w:t>Satışından Kaynaklanan Nakit Girişleri</w:t>
            </w:r>
          </w:p>
        </w:tc>
        <w:tc>
          <w:tcPr>
            <w:tcW w:w="1301" w:type="dxa"/>
          </w:tcPr>
          <w:p>
            <w:pPr>
              <w:pStyle w:val="TableParagraph"/>
              <w:rPr>
                <w:rFonts w:ascii="Times New Roman"/>
                <w:sz w:val="16"/>
              </w:rPr>
            </w:pPr>
          </w:p>
        </w:tc>
        <w:tc>
          <w:tcPr>
            <w:tcW w:w="2245" w:type="dxa"/>
          </w:tcPr>
          <w:p>
            <w:pPr>
              <w:pStyle w:val="TableParagraph"/>
              <w:spacing w:before="3"/>
              <w:rPr>
                <w:i/>
                <w:sz w:val="21"/>
              </w:rPr>
            </w:pPr>
          </w:p>
          <w:p>
            <w:pPr>
              <w:pStyle w:val="TableParagraph"/>
              <w:ind w:right="612"/>
              <w:jc w:val="right"/>
              <w:rPr>
                <w:sz w:val="17"/>
              </w:rPr>
            </w:pPr>
            <w:r>
              <w:rPr>
                <w:spacing w:val="-2"/>
                <w:sz w:val="17"/>
              </w:rPr>
              <w:t>158.285</w:t>
            </w:r>
          </w:p>
        </w:tc>
        <w:tc>
          <w:tcPr>
            <w:tcW w:w="1565" w:type="dxa"/>
          </w:tcPr>
          <w:p>
            <w:pPr>
              <w:pStyle w:val="TableParagraph"/>
              <w:spacing w:before="3"/>
              <w:rPr>
                <w:i/>
                <w:sz w:val="21"/>
              </w:rPr>
            </w:pPr>
          </w:p>
          <w:p>
            <w:pPr>
              <w:pStyle w:val="TableParagraph"/>
              <w:ind w:right="50"/>
              <w:jc w:val="right"/>
              <w:rPr>
                <w:sz w:val="17"/>
              </w:rPr>
            </w:pPr>
            <w:r>
              <w:rPr>
                <w:spacing w:val="-2"/>
                <w:sz w:val="17"/>
              </w:rPr>
              <w:t>97.083</w:t>
            </w:r>
          </w:p>
        </w:tc>
      </w:tr>
      <w:tr>
        <w:trPr>
          <w:trHeight w:val="227" w:hRule="atLeast"/>
        </w:trPr>
        <w:tc>
          <w:tcPr>
            <w:tcW w:w="5264" w:type="dxa"/>
          </w:tcPr>
          <w:p>
            <w:pPr>
              <w:pStyle w:val="TableParagraph"/>
              <w:spacing w:line="206" w:lineRule="exact" w:before="1"/>
              <w:ind w:left="97"/>
              <w:rPr>
                <w:i/>
                <w:sz w:val="17"/>
              </w:rPr>
            </w:pPr>
            <w:r>
              <w:rPr>
                <w:i/>
                <w:sz w:val="17"/>
              </w:rPr>
              <w:t>-</w:t>
            </w:r>
            <w:r>
              <w:rPr>
                <w:i/>
                <w:spacing w:val="-4"/>
                <w:sz w:val="17"/>
              </w:rPr>
              <w:t> </w:t>
            </w:r>
            <w:r>
              <w:rPr>
                <w:i/>
                <w:sz w:val="17"/>
              </w:rPr>
              <w:t>Maddi</w:t>
            </w:r>
            <w:r>
              <w:rPr>
                <w:i/>
                <w:spacing w:val="-3"/>
                <w:sz w:val="17"/>
              </w:rPr>
              <w:t> </w:t>
            </w:r>
            <w:r>
              <w:rPr>
                <w:i/>
                <w:sz w:val="17"/>
              </w:rPr>
              <w:t>Duran</w:t>
            </w:r>
            <w:r>
              <w:rPr>
                <w:i/>
                <w:spacing w:val="-6"/>
                <w:sz w:val="17"/>
              </w:rPr>
              <w:t> </w:t>
            </w:r>
            <w:r>
              <w:rPr>
                <w:i/>
                <w:sz w:val="17"/>
              </w:rPr>
              <w:t>Varlıkların</w:t>
            </w:r>
            <w:r>
              <w:rPr>
                <w:i/>
                <w:spacing w:val="-3"/>
                <w:sz w:val="17"/>
              </w:rPr>
              <w:t> </w:t>
            </w:r>
            <w:r>
              <w:rPr>
                <w:i/>
                <w:sz w:val="17"/>
              </w:rPr>
              <w:t>Satışından</w:t>
            </w:r>
            <w:r>
              <w:rPr>
                <w:i/>
                <w:spacing w:val="-4"/>
                <w:sz w:val="17"/>
              </w:rPr>
              <w:t> </w:t>
            </w:r>
            <w:r>
              <w:rPr>
                <w:i/>
                <w:sz w:val="17"/>
              </w:rPr>
              <w:t>Kaynaklanan</w:t>
            </w:r>
            <w:r>
              <w:rPr>
                <w:i/>
                <w:spacing w:val="-5"/>
                <w:sz w:val="17"/>
              </w:rPr>
              <w:t> </w:t>
            </w:r>
            <w:r>
              <w:rPr>
                <w:i/>
                <w:sz w:val="17"/>
              </w:rPr>
              <w:t>Nakit</w:t>
            </w:r>
            <w:r>
              <w:rPr>
                <w:i/>
                <w:spacing w:val="-4"/>
                <w:sz w:val="17"/>
              </w:rPr>
              <w:t> </w:t>
            </w:r>
            <w:r>
              <w:rPr>
                <w:i/>
                <w:spacing w:val="-2"/>
                <w:sz w:val="17"/>
              </w:rPr>
              <w:t>Girişleri</w:t>
            </w:r>
          </w:p>
        </w:tc>
        <w:tc>
          <w:tcPr>
            <w:tcW w:w="1301" w:type="dxa"/>
          </w:tcPr>
          <w:p>
            <w:pPr>
              <w:pStyle w:val="TableParagraph"/>
              <w:spacing w:line="206" w:lineRule="exact" w:before="1"/>
              <w:ind w:left="389"/>
              <w:rPr>
                <w:sz w:val="17"/>
              </w:rPr>
            </w:pPr>
            <w:r>
              <w:rPr>
                <w:spacing w:val="-5"/>
                <w:sz w:val="17"/>
              </w:rPr>
              <w:t>11</w:t>
            </w:r>
          </w:p>
        </w:tc>
        <w:tc>
          <w:tcPr>
            <w:tcW w:w="2245" w:type="dxa"/>
          </w:tcPr>
          <w:p>
            <w:pPr>
              <w:pStyle w:val="TableParagraph"/>
              <w:spacing w:line="206" w:lineRule="exact" w:before="1"/>
              <w:ind w:right="613"/>
              <w:jc w:val="right"/>
              <w:rPr>
                <w:i/>
                <w:sz w:val="17"/>
              </w:rPr>
            </w:pPr>
            <w:r>
              <w:rPr>
                <w:i/>
                <w:spacing w:val="-2"/>
                <w:sz w:val="17"/>
              </w:rPr>
              <w:t>158.285</w:t>
            </w:r>
          </w:p>
        </w:tc>
        <w:tc>
          <w:tcPr>
            <w:tcW w:w="1565" w:type="dxa"/>
          </w:tcPr>
          <w:p>
            <w:pPr>
              <w:pStyle w:val="TableParagraph"/>
              <w:spacing w:line="206" w:lineRule="exact" w:before="1"/>
              <w:ind w:right="48"/>
              <w:jc w:val="right"/>
              <w:rPr>
                <w:i/>
                <w:sz w:val="17"/>
              </w:rPr>
            </w:pPr>
            <w:r>
              <w:rPr>
                <w:i/>
                <w:spacing w:val="-2"/>
                <w:sz w:val="17"/>
              </w:rPr>
              <w:t>97.083</w:t>
            </w:r>
          </w:p>
        </w:tc>
      </w:tr>
      <w:tr>
        <w:trPr>
          <w:trHeight w:val="450" w:hRule="atLeast"/>
        </w:trPr>
        <w:tc>
          <w:tcPr>
            <w:tcW w:w="5264" w:type="dxa"/>
          </w:tcPr>
          <w:p>
            <w:pPr>
              <w:pStyle w:val="TableParagraph"/>
              <w:spacing w:line="226" w:lineRule="exact"/>
              <w:ind w:left="50" w:right="298"/>
              <w:rPr>
                <w:sz w:val="17"/>
              </w:rPr>
            </w:pPr>
            <w:r>
              <w:rPr>
                <w:sz w:val="17"/>
              </w:rPr>
              <w:t>Maddi</w:t>
            </w:r>
            <w:r>
              <w:rPr>
                <w:spacing w:val="-7"/>
                <w:sz w:val="17"/>
              </w:rPr>
              <w:t> </w:t>
            </w:r>
            <w:r>
              <w:rPr>
                <w:sz w:val="17"/>
              </w:rPr>
              <w:t>ve</w:t>
            </w:r>
            <w:r>
              <w:rPr>
                <w:spacing w:val="-7"/>
                <w:sz w:val="17"/>
              </w:rPr>
              <w:t> </w:t>
            </w:r>
            <w:r>
              <w:rPr>
                <w:sz w:val="17"/>
              </w:rPr>
              <w:t>Maddi</w:t>
            </w:r>
            <w:r>
              <w:rPr>
                <w:spacing w:val="-7"/>
                <w:sz w:val="17"/>
              </w:rPr>
              <w:t> </w:t>
            </w:r>
            <w:r>
              <w:rPr>
                <w:sz w:val="17"/>
              </w:rPr>
              <w:t>Olmayan</w:t>
            </w:r>
            <w:r>
              <w:rPr>
                <w:spacing w:val="-7"/>
                <w:sz w:val="17"/>
              </w:rPr>
              <w:t> </w:t>
            </w:r>
            <w:r>
              <w:rPr>
                <w:sz w:val="17"/>
              </w:rPr>
              <w:t>Duran</w:t>
            </w:r>
            <w:r>
              <w:rPr>
                <w:spacing w:val="-7"/>
                <w:sz w:val="17"/>
              </w:rPr>
              <w:t> </w:t>
            </w:r>
            <w:r>
              <w:rPr>
                <w:sz w:val="17"/>
              </w:rPr>
              <w:t>Varlıkların</w:t>
            </w:r>
            <w:r>
              <w:rPr>
                <w:spacing w:val="-7"/>
                <w:sz w:val="17"/>
              </w:rPr>
              <w:t> </w:t>
            </w:r>
            <w:r>
              <w:rPr>
                <w:sz w:val="17"/>
              </w:rPr>
              <w:t>Alımından Kaynaklanan Nakit Çıkışları</w:t>
            </w:r>
          </w:p>
        </w:tc>
        <w:tc>
          <w:tcPr>
            <w:tcW w:w="1301" w:type="dxa"/>
          </w:tcPr>
          <w:p>
            <w:pPr>
              <w:pStyle w:val="TableParagraph"/>
              <w:rPr>
                <w:rFonts w:ascii="Times New Roman"/>
                <w:sz w:val="16"/>
              </w:rPr>
            </w:pPr>
          </w:p>
        </w:tc>
        <w:tc>
          <w:tcPr>
            <w:tcW w:w="2245" w:type="dxa"/>
          </w:tcPr>
          <w:p>
            <w:pPr>
              <w:pStyle w:val="TableParagraph"/>
              <w:spacing w:before="112"/>
              <w:ind w:right="613"/>
              <w:jc w:val="right"/>
              <w:rPr>
                <w:sz w:val="17"/>
              </w:rPr>
            </w:pPr>
            <w:r>
              <w:rPr>
                <w:spacing w:val="-2"/>
                <w:sz w:val="17"/>
              </w:rPr>
              <w:t>(1.030.558)</w:t>
            </w:r>
          </w:p>
        </w:tc>
        <w:tc>
          <w:tcPr>
            <w:tcW w:w="1565" w:type="dxa"/>
          </w:tcPr>
          <w:p>
            <w:pPr>
              <w:pStyle w:val="TableParagraph"/>
              <w:spacing w:before="112"/>
              <w:ind w:right="51"/>
              <w:jc w:val="right"/>
              <w:rPr>
                <w:sz w:val="17"/>
              </w:rPr>
            </w:pPr>
            <w:r>
              <w:rPr>
                <w:spacing w:val="-2"/>
                <w:sz w:val="17"/>
              </w:rPr>
              <w:t>(6.675.054)</w:t>
            </w:r>
          </w:p>
        </w:tc>
      </w:tr>
      <w:tr>
        <w:trPr>
          <w:trHeight w:val="309" w:hRule="atLeast"/>
        </w:trPr>
        <w:tc>
          <w:tcPr>
            <w:tcW w:w="5264" w:type="dxa"/>
          </w:tcPr>
          <w:p>
            <w:pPr>
              <w:pStyle w:val="TableParagraph"/>
              <w:spacing w:line="225" w:lineRule="exact"/>
              <w:ind w:left="97"/>
              <w:rPr>
                <w:i/>
                <w:sz w:val="17"/>
              </w:rPr>
            </w:pPr>
            <w:r>
              <w:rPr>
                <w:i/>
                <w:sz w:val="17"/>
              </w:rPr>
              <w:t>-</w:t>
            </w:r>
            <w:r>
              <w:rPr>
                <w:i/>
                <w:spacing w:val="-3"/>
                <w:sz w:val="17"/>
              </w:rPr>
              <w:t> </w:t>
            </w:r>
            <w:r>
              <w:rPr>
                <w:i/>
                <w:sz w:val="17"/>
              </w:rPr>
              <w:t>Maddi</w:t>
            </w:r>
            <w:r>
              <w:rPr>
                <w:i/>
                <w:spacing w:val="-3"/>
                <w:sz w:val="17"/>
              </w:rPr>
              <w:t> </w:t>
            </w:r>
            <w:r>
              <w:rPr>
                <w:i/>
                <w:sz w:val="17"/>
              </w:rPr>
              <w:t>Duran</w:t>
            </w:r>
            <w:r>
              <w:rPr>
                <w:i/>
                <w:spacing w:val="-7"/>
                <w:sz w:val="17"/>
              </w:rPr>
              <w:t> </w:t>
            </w:r>
            <w:r>
              <w:rPr>
                <w:i/>
                <w:sz w:val="17"/>
              </w:rPr>
              <w:t>Varlık</w:t>
            </w:r>
            <w:r>
              <w:rPr>
                <w:i/>
                <w:spacing w:val="-2"/>
                <w:sz w:val="17"/>
              </w:rPr>
              <w:t> </w:t>
            </w:r>
            <w:r>
              <w:rPr>
                <w:i/>
                <w:sz w:val="17"/>
              </w:rPr>
              <w:t>Alımından</w:t>
            </w:r>
            <w:r>
              <w:rPr>
                <w:i/>
                <w:spacing w:val="-5"/>
                <w:sz w:val="17"/>
              </w:rPr>
              <w:t> </w:t>
            </w:r>
            <w:r>
              <w:rPr>
                <w:i/>
                <w:sz w:val="17"/>
              </w:rPr>
              <w:t>Kaynaklanan</w:t>
            </w:r>
            <w:r>
              <w:rPr>
                <w:i/>
                <w:spacing w:val="-2"/>
                <w:sz w:val="17"/>
              </w:rPr>
              <w:t> </w:t>
            </w:r>
            <w:r>
              <w:rPr>
                <w:i/>
                <w:sz w:val="17"/>
              </w:rPr>
              <w:t>Nakit</w:t>
            </w:r>
            <w:r>
              <w:rPr>
                <w:i/>
                <w:spacing w:val="-2"/>
                <w:sz w:val="17"/>
              </w:rPr>
              <w:t> Çıkışları</w:t>
            </w:r>
          </w:p>
        </w:tc>
        <w:tc>
          <w:tcPr>
            <w:tcW w:w="1301" w:type="dxa"/>
          </w:tcPr>
          <w:p>
            <w:pPr>
              <w:pStyle w:val="TableParagraph"/>
              <w:spacing w:line="225" w:lineRule="exact"/>
              <w:ind w:left="389"/>
              <w:rPr>
                <w:sz w:val="17"/>
              </w:rPr>
            </w:pPr>
            <w:r>
              <w:rPr>
                <w:spacing w:val="-5"/>
                <w:sz w:val="17"/>
              </w:rPr>
              <w:t>11</w:t>
            </w:r>
          </w:p>
        </w:tc>
        <w:tc>
          <w:tcPr>
            <w:tcW w:w="2245" w:type="dxa"/>
          </w:tcPr>
          <w:p>
            <w:pPr>
              <w:pStyle w:val="TableParagraph"/>
              <w:spacing w:line="225" w:lineRule="exact"/>
              <w:ind w:right="610"/>
              <w:jc w:val="right"/>
              <w:rPr>
                <w:i/>
                <w:sz w:val="17"/>
              </w:rPr>
            </w:pPr>
            <w:r>
              <w:rPr>
                <w:i/>
                <w:spacing w:val="-2"/>
                <w:sz w:val="17"/>
              </w:rPr>
              <w:t>(1.030.558)</w:t>
            </w:r>
          </w:p>
        </w:tc>
        <w:tc>
          <w:tcPr>
            <w:tcW w:w="1565" w:type="dxa"/>
          </w:tcPr>
          <w:p>
            <w:pPr>
              <w:pStyle w:val="TableParagraph"/>
              <w:spacing w:line="225" w:lineRule="exact"/>
              <w:ind w:right="48"/>
              <w:jc w:val="right"/>
              <w:rPr>
                <w:i/>
                <w:sz w:val="17"/>
              </w:rPr>
            </w:pPr>
            <w:r>
              <w:rPr>
                <w:i/>
                <w:spacing w:val="-2"/>
                <w:sz w:val="17"/>
              </w:rPr>
              <w:t>(6.675.054)</w:t>
            </w:r>
          </w:p>
        </w:tc>
      </w:tr>
      <w:tr>
        <w:trPr>
          <w:trHeight w:val="396" w:hRule="atLeast"/>
        </w:trPr>
        <w:tc>
          <w:tcPr>
            <w:tcW w:w="5264" w:type="dxa"/>
          </w:tcPr>
          <w:p>
            <w:pPr>
              <w:pStyle w:val="TableParagraph"/>
              <w:spacing w:before="85"/>
              <w:ind w:left="50"/>
              <w:rPr>
                <w:b/>
                <w:sz w:val="17"/>
              </w:rPr>
            </w:pPr>
            <w:r>
              <w:rPr>
                <w:b/>
                <w:sz w:val="17"/>
              </w:rPr>
              <w:t>Finansman</w:t>
            </w:r>
            <w:r>
              <w:rPr>
                <w:b/>
                <w:spacing w:val="-7"/>
                <w:sz w:val="17"/>
              </w:rPr>
              <w:t> </w:t>
            </w:r>
            <w:r>
              <w:rPr>
                <w:b/>
                <w:sz w:val="17"/>
              </w:rPr>
              <w:t>Faaliyetlerinden</w:t>
            </w:r>
            <w:r>
              <w:rPr>
                <w:b/>
                <w:spacing w:val="-7"/>
                <w:sz w:val="17"/>
              </w:rPr>
              <w:t> </w:t>
            </w:r>
            <w:r>
              <w:rPr>
                <w:b/>
                <w:sz w:val="17"/>
              </w:rPr>
              <w:t>Kaynaklanan</w:t>
            </w:r>
            <w:r>
              <w:rPr>
                <w:b/>
                <w:spacing w:val="-7"/>
                <w:sz w:val="17"/>
              </w:rPr>
              <w:t> </w:t>
            </w:r>
            <w:r>
              <w:rPr>
                <w:b/>
                <w:sz w:val="17"/>
              </w:rPr>
              <w:t>Nakit</w:t>
            </w:r>
            <w:r>
              <w:rPr>
                <w:b/>
                <w:spacing w:val="-7"/>
                <w:sz w:val="17"/>
              </w:rPr>
              <w:t> </w:t>
            </w:r>
            <w:r>
              <w:rPr>
                <w:b/>
                <w:spacing w:val="-2"/>
                <w:sz w:val="17"/>
              </w:rPr>
              <w:t>Akışları</w:t>
            </w:r>
          </w:p>
        </w:tc>
        <w:tc>
          <w:tcPr>
            <w:tcW w:w="1301" w:type="dxa"/>
          </w:tcPr>
          <w:p>
            <w:pPr>
              <w:pStyle w:val="TableParagraph"/>
              <w:rPr>
                <w:rFonts w:ascii="Times New Roman"/>
                <w:sz w:val="16"/>
              </w:rPr>
            </w:pPr>
          </w:p>
        </w:tc>
        <w:tc>
          <w:tcPr>
            <w:tcW w:w="2245" w:type="dxa"/>
          </w:tcPr>
          <w:p>
            <w:pPr>
              <w:pStyle w:val="TableParagraph"/>
              <w:spacing w:before="85"/>
              <w:ind w:right="608"/>
              <w:jc w:val="right"/>
              <w:rPr>
                <w:b/>
                <w:sz w:val="17"/>
              </w:rPr>
            </w:pPr>
            <w:r>
              <w:rPr>
                <w:b/>
                <w:spacing w:val="-2"/>
                <w:sz w:val="17"/>
              </w:rPr>
              <w:t>(1.329.149)</w:t>
            </w:r>
          </w:p>
        </w:tc>
        <w:tc>
          <w:tcPr>
            <w:tcW w:w="1565" w:type="dxa"/>
          </w:tcPr>
          <w:p>
            <w:pPr>
              <w:pStyle w:val="TableParagraph"/>
              <w:spacing w:before="85"/>
              <w:ind w:right="46"/>
              <w:jc w:val="right"/>
              <w:rPr>
                <w:b/>
                <w:sz w:val="17"/>
              </w:rPr>
            </w:pPr>
            <w:r>
              <w:rPr>
                <w:b/>
                <w:spacing w:val="-2"/>
                <w:sz w:val="17"/>
              </w:rPr>
              <w:t>(1.244.567)</w:t>
            </w:r>
          </w:p>
        </w:tc>
      </w:tr>
      <w:tr>
        <w:trPr>
          <w:trHeight w:val="311" w:hRule="atLeast"/>
        </w:trPr>
        <w:tc>
          <w:tcPr>
            <w:tcW w:w="5264" w:type="dxa"/>
          </w:tcPr>
          <w:p>
            <w:pPr>
              <w:pStyle w:val="TableParagraph"/>
              <w:spacing w:line="206" w:lineRule="exact" w:before="85"/>
              <w:ind w:left="50"/>
              <w:rPr>
                <w:sz w:val="17"/>
              </w:rPr>
            </w:pPr>
            <w:r>
              <w:rPr>
                <w:sz w:val="17"/>
              </w:rPr>
              <w:t>Ödenen</w:t>
            </w:r>
            <w:r>
              <w:rPr>
                <w:spacing w:val="-2"/>
                <w:sz w:val="17"/>
              </w:rPr>
              <w:t> Temettüler</w:t>
            </w:r>
          </w:p>
        </w:tc>
        <w:tc>
          <w:tcPr>
            <w:tcW w:w="1301" w:type="dxa"/>
          </w:tcPr>
          <w:p>
            <w:pPr>
              <w:pStyle w:val="TableParagraph"/>
              <w:rPr>
                <w:rFonts w:ascii="Times New Roman"/>
                <w:sz w:val="16"/>
              </w:rPr>
            </w:pPr>
          </w:p>
        </w:tc>
        <w:tc>
          <w:tcPr>
            <w:tcW w:w="2245" w:type="dxa"/>
          </w:tcPr>
          <w:p>
            <w:pPr>
              <w:pStyle w:val="TableParagraph"/>
              <w:spacing w:line="206" w:lineRule="exact" w:before="85"/>
              <w:ind w:right="613"/>
              <w:jc w:val="right"/>
              <w:rPr>
                <w:sz w:val="17"/>
              </w:rPr>
            </w:pPr>
            <w:r>
              <w:rPr>
                <w:spacing w:val="-2"/>
                <w:sz w:val="17"/>
              </w:rPr>
              <w:t>(1.329.149)</w:t>
            </w:r>
          </w:p>
        </w:tc>
        <w:tc>
          <w:tcPr>
            <w:tcW w:w="1565" w:type="dxa"/>
          </w:tcPr>
          <w:p>
            <w:pPr>
              <w:pStyle w:val="TableParagraph"/>
              <w:spacing w:line="206" w:lineRule="exact" w:before="85"/>
              <w:ind w:right="51"/>
              <w:jc w:val="right"/>
              <w:rPr>
                <w:sz w:val="17"/>
              </w:rPr>
            </w:pPr>
            <w:r>
              <w:rPr>
                <w:spacing w:val="-2"/>
                <w:sz w:val="17"/>
              </w:rPr>
              <w:t>(1.244.567)</w:t>
            </w:r>
          </w:p>
        </w:tc>
      </w:tr>
    </w:tbl>
    <w:p>
      <w:pPr>
        <w:pStyle w:val="BodyText"/>
        <w:spacing w:before="6"/>
        <w:rPr>
          <w:i/>
          <w:sz w:val="5"/>
        </w:rPr>
      </w:pPr>
    </w:p>
    <w:p>
      <w:pPr>
        <w:spacing w:after="0"/>
        <w:rPr>
          <w:sz w:val="5"/>
        </w:rPr>
        <w:sectPr>
          <w:type w:val="continuous"/>
          <w:pgSz w:w="11910" w:h="16840"/>
          <w:pgMar w:header="0" w:footer="976" w:top="1220" w:bottom="1160" w:left="520" w:right="660"/>
        </w:sectPr>
      </w:pPr>
    </w:p>
    <w:p>
      <w:pPr>
        <w:spacing w:before="100"/>
        <w:ind w:left="226" w:right="0" w:firstLine="0"/>
        <w:jc w:val="left"/>
        <w:rPr>
          <w:b/>
          <w:sz w:val="17"/>
        </w:rPr>
      </w:pPr>
      <w:r>
        <w:rPr>
          <w:b/>
          <w:sz w:val="17"/>
        </w:rPr>
        <w:t>Yabancı</w:t>
      </w:r>
      <w:r>
        <w:rPr>
          <w:b/>
          <w:spacing w:val="-7"/>
          <w:sz w:val="17"/>
        </w:rPr>
        <w:t> </w:t>
      </w:r>
      <w:r>
        <w:rPr>
          <w:b/>
          <w:sz w:val="17"/>
        </w:rPr>
        <w:t>Para</w:t>
      </w:r>
      <w:r>
        <w:rPr>
          <w:b/>
          <w:spacing w:val="-7"/>
          <w:sz w:val="17"/>
        </w:rPr>
        <w:t> </w:t>
      </w:r>
      <w:r>
        <w:rPr>
          <w:b/>
          <w:sz w:val="17"/>
        </w:rPr>
        <w:t>Çevirim</w:t>
      </w:r>
      <w:r>
        <w:rPr>
          <w:b/>
          <w:spacing w:val="-7"/>
          <w:sz w:val="17"/>
        </w:rPr>
        <w:t> </w:t>
      </w:r>
      <w:r>
        <w:rPr>
          <w:b/>
          <w:sz w:val="17"/>
        </w:rPr>
        <w:t>Farklarının</w:t>
      </w:r>
      <w:r>
        <w:rPr>
          <w:b/>
          <w:spacing w:val="-7"/>
          <w:sz w:val="17"/>
        </w:rPr>
        <w:t> </w:t>
      </w:r>
      <w:r>
        <w:rPr>
          <w:b/>
          <w:sz w:val="17"/>
        </w:rPr>
        <w:t>Etkisinden</w:t>
      </w:r>
      <w:r>
        <w:rPr>
          <w:b/>
          <w:spacing w:val="-7"/>
          <w:sz w:val="17"/>
        </w:rPr>
        <w:t> </w:t>
      </w:r>
      <w:r>
        <w:rPr>
          <w:b/>
          <w:sz w:val="17"/>
        </w:rPr>
        <w:t>Önce</w:t>
      </w:r>
      <w:r>
        <w:rPr>
          <w:b/>
          <w:spacing w:val="-8"/>
          <w:sz w:val="17"/>
        </w:rPr>
        <w:t> </w:t>
      </w:r>
      <w:r>
        <w:rPr>
          <w:b/>
          <w:sz w:val="17"/>
        </w:rPr>
        <w:t>Nakit ve Benzerindeki Net Artış (Azalış)</w:t>
      </w:r>
    </w:p>
    <w:p>
      <w:pPr>
        <w:spacing w:line="240" w:lineRule="auto" w:before="3"/>
        <w:rPr>
          <w:b/>
          <w:sz w:val="16"/>
        </w:rPr>
      </w:pPr>
      <w:r>
        <w:rPr/>
        <w:br w:type="column"/>
      </w:r>
      <w:r>
        <w:rPr>
          <w:b/>
          <w:sz w:val="16"/>
        </w:rPr>
      </w:r>
    </w:p>
    <w:p>
      <w:pPr>
        <w:tabs>
          <w:tab w:pos="2209" w:val="left" w:leader="none"/>
        </w:tabs>
        <w:spacing w:before="0"/>
        <w:ind w:left="226" w:right="0" w:firstLine="0"/>
        <w:jc w:val="left"/>
        <w:rPr>
          <w:b/>
          <w:sz w:val="17"/>
        </w:rPr>
      </w:pPr>
      <w:r>
        <w:rPr>
          <w:b/>
          <w:spacing w:val="-2"/>
          <w:sz w:val="17"/>
        </w:rPr>
        <w:t>781.006</w:t>
      </w:r>
      <w:r>
        <w:rPr>
          <w:b/>
          <w:sz w:val="17"/>
        </w:rPr>
        <w:tab/>
      </w:r>
      <w:r>
        <w:rPr>
          <w:b/>
          <w:spacing w:val="-2"/>
          <w:sz w:val="17"/>
        </w:rPr>
        <w:t>1.444.845</w:t>
      </w:r>
    </w:p>
    <w:p>
      <w:pPr>
        <w:spacing w:after="0"/>
        <w:jc w:val="left"/>
        <w:rPr>
          <w:sz w:val="17"/>
        </w:rPr>
        <w:sectPr>
          <w:type w:val="continuous"/>
          <w:pgSz w:w="11910" w:h="16840"/>
          <w:pgMar w:header="0" w:footer="976" w:top="1220" w:bottom="1160" w:left="520" w:right="660"/>
          <w:cols w:num="2" w:equalWidth="0">
            <w:col w:w="4656" w:space="2857"/>
            <w:col w:w="3217"/>
          </w:cols>
        </w:sectPr>
      </w:pPr>
    </w:p>
    <w:p>
      <w:pPr>
        <w:pStyle w:val="BodyText"/>
        <w:spacing w:before="13"/>
        <w:rPr>
          <w:b/>
          <w:sz w:val="12"/>
        </w:rPr>
      </w:pPr>
    </w:p>
    <w:tbl>
      <w:tblPr>
        <w:tblW w:w="0" w:type="auto"/>
        <w:jc w:val="left"/>
        <w:tblInd w:w="1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51"/>
        <w:gridCol w:w="3022"/>
        <w:gridCol w:w="1503"/>
      </w:tblGrid>
      <w:tr>
        <w:trPr>
          <w:trHeight w:val="536" w:hRule="atLeast"/>
        </w:trPr>
        <w:tc>
          <w:tcPr>
            <w:tcW w:w="5851" w:type="dxa"/>
          </w:tcPr>
          <w:p>
            <w:pPr>
              <w:pStyle w:val="TableParagraph"/>
              <w:ind w:left="50" w:right="833"/>
              <w:rPr>
                <w:sz w:val="17"/>
              </w:rPr>
            </w:pPr>
            <w:r>
              <w:rPr>
                <w:sz w:val="17"/>
              </w:rPr>
              <w:t>Yabancı</w:t>
            </w:r>
            <w:r>
              <w:rPr>
                <w:spacing w:val="-6"/>
                <w:sz w:val="17"/>
              </w:rPr>
              <w:t> </w:t>
            </w:r>
            <w:r>
              <w:rPr>
                <w:sz w:val="17"/>
              </w:rPr>
              <w:t>Para</w:t>
            </w:r>
            <w:r>
              <w:rPr>
                <w:spacing w:val="-5"/>
                <w:sz w:val="17"/>
              </w:rPr>
              <w:t> </w:t>
            </w:r>
            <w:r>
              <w:rPr>
                <w:sz w:val="17"/>
              </w:rPr>
              <w:t>Çevrim</w:t>
            </w:r>
            <w:r>
              <w:rPr>
                <w:spacing w:val="-6"/>
                <w:sz w:val="17"/>
              </w:rPr>
              <w:t> </w:t>
            </w:r>
            <w:r>
              <w:rPr>
                <w:sz w:val="17"/>
              </w:rPr>
              <w:t>Farklarının</w:t>
            </w:r>
            <w:r>
              <w:rPr>
                <w:spacing w:val="-6"/>
                <w:sz w:val="17"/>
              </w:rPr>
              <w:t> </w:t>
            </w:r>
            <w:r>
              <w:rPr>
                <w:sz w:val="17"/>
              </w:rPr>
              <w:t>Nakit</w:t>
            </w:r>
            <w:r>
              <w:rPr>
                <w:spacing w:val="-6"/>
                <w:sz w:val="17"/>
              </w:rPr>
              <w:t> </w:t>
            </w:r>
            <w:r>
              <w:rPr>
                <w:sz w:val="17"/>
              </w:rPr>
              <w:t>ve</w:t>
            </w:r>
            <w:r>
              <w:rPr>
                <w:spacing w:val="-6"/>
                <w:sz w:val="17"/>
              </w:rPr>
              <w:t> </w:t>
            </w:r>
            <w:r>
              <w:rPr>
                <w:sz w:val="17"/>
              </w:rPr>
              <w:t>Nakit</w:t>
            </w:r>
            <w:r>
              <w:rPr>
                <w:spacing w:val="-6"/>
                <w:sz w:val="17"/>
              </w:rPr>
              <w:t> </w:t>
            </w:r>
            <w:r>
              <w:rPr>
                <w:sz w:val="17"/>
              </w:rPr>
              <w:t>Benzerleri Üzerindeki Etkisi</w:t>
            </w:r>
          </w:p>
        </w:tc>
        <w:tc>
          <w:tcPr>
            <w:tcW w:w="3022" w:type="dxa"/>
          </w:tcPr>
          <w:p>
            <w:pPr>
              <w:pStyle w:val="TableParagraph"/>
              <w:spacing w:before="113"/>
              <w:ind w:right="672"/>
              <w:jc w:val="right"/>
              <w:rPr>
                <w:sz w:val="17"/>
              </w:rPr>
            </w:pPr>
            <w:r>
              <w:rPr>
                <w:w w:val="100"/>
                <w:sz w:val="17"/>
              </w:rPr>
              <w:t>-</w:t>
            </w:r>
          </w:p>
        </w:tc>
        <w:tc>
          <w:tcPr>
            <w:tcW w:w="1503" w:type="dxa"/>
          </w:tcPr>
          <w:p>
            <w:pPr>
              <w:pStyle w:val="TableParagraph"/>
              <w:spacing w:before="113"/>
              <w:ind w:right="49"/>
              <w:jc w:val="right"/>
              <w:rPr>
                <w:sz w:val="17"/>
              </w:rPr>
            </w:pPr>
            <w:r>
              <w:rPr>
                <w:w w:val="100"/>
                <w:sz w:val="17"/>
              </w:rPr>
              <w:t>-</w:t>
            </w:r>
          </w:p>
        </w:tc>
      </w:tr>
      <w:tr>
        <w:trPr>
          <w:trHeight w:val="310" w:hRule="atLeast"/>
        </w:trPr>
        <w:tc>
          <w:tcPr>
            <w:tcW w:w="5851" w:type="dxa"/>
          </w:tcPr>
          <w:p>
            <w:pPr>
              <w:pStyle w:val="TableParagraph"/>
              <w:spacing w:line="206" w:lineRule="exact" w:before="85"/>
              <w:ind w:left="50"/>
              <w:rPr>
                <w:b/>
                <w:sz w:val="17"/>
              </w:rPr>
            </w:pPr>
            <w:r>
              <w:rPr>
                <w:b/>
                <w:sz w:val="17"/>
              </w:rPr>
              <w:t>Nakit</w:t>
            </w:r>
            <w:r>
              <w:rPr>
                <w:b/>
                <w:spacing w:val="-4"/>
                <w:sz w:val="17"/>
              </w:rPr>
              <w:t> </w:t>
            </w:r>
            <w:r>
              <w:rPr>
                <w:b/>
                <w:sz w:val="17"/>
              </w:rPr>
              <w:t>ve</w:t>
            </w:r>
            <w:r>
              <w:rPr>
                <w:b/>
                <w:spacing w:val="-3"/>
                <w:sz w:val="17"/>
              </w:rPr>
              <w:t> </w:t>
            </w:r>
            <w:r>
              <w:rPr>
                <w:b/>
                <w:sz w:val="17"/>
              </w:rPr>
              <w:t>Nakit</w:t>
            </w:r>
            <w:r>
              <w:rPr>
                <w:b/>
                <w:spacing w:val="-4"/>
                <w:sz w:val="17"/>
              </w:rPr>
              <w:t> </w:t>
            </w:r>
            <w:r>
              <w:rPr>
                <w:b/>
                <w:sz w:val="17"/>
              </w:rPr>
              <w:t>Benzerlerindeki</w:t>
            </w:r>
            <w:r>
              <w:rPr>
                <w:b/>
                <w:spacing w:val="-2"/>
                <w:sz w:val="17"/>
              </w:rPr>
              <w:t> </w:t>
            </w:r>
            <w:r>
              <w:rPr>
                <w:b/>
                <w:sz w:val="17"/>
              </w:rPr>
              <w:t>Net</w:t>
            </w:r>
            <w:r>
              <w:rPr>
                <w:b/>
                <w:spacing w:val="-2"/>
                <w:sz w:val="17"/>
              </w:rPr>
              <w:t> </w:t>
            </w:r>
            <w:r>
              <w:rPr>
                <w:b/>
                <w:sz w:val="17"/>
              </w:rPr>
              <w:t>Artış</w:t>
            </w:r>
            <w:r>
              <w:rPr>
                <w:b/>
                <w:spacing w:val="-4"/>
                <w:sz w:val="17"/>
              </w:rPr>
              <w:t> </w:t>
            </w:r>
            <w:r>
              <w:rPr>
                <w:b/>
                <w:spacing w:val="-2"/>
                <w:sz w:val="17"/>
              </w:rPr>
              <w:t>(Azalış)</w:t>
            </w:r>
          </w:p>
        </w:tc>
        <w:tc>
          <w:tcPr>
            <w:tcW w:w="3022" w:type="dxa"/>
          </w:tcPr>
          <w:p>
            <w:pPr>
              <w:pStyle w:val="TableParagraph"/>
              <w:spacing w:line="206" w:lineRule="exact" w:before="85"/>
              <w:ind w:right="672"/>
              <w:jc w:val="right"/>
              <w:rPr>
                <w:b/>
                <w:sz w:val="17"/>
              </w:rPr>
            </w:pPr>
            <w:r>
              <w:rPr>
                <w:b/>
                <w:spacing w:val="-2"/>
                <w:sz w:val="17"/>
              </w:rPr>
              <w:t>781.006</w:t>
            </w:r>
          </w:p>
        </w:tc>
        <w:tc>
          <w:tcPr>
            <w:tcW w:w="1503" w:type="dxa"/>
          </w:tcPr>
          <w:p>
            <w:pPr>
              <w:pStyle w:val="TableParagraph"/>
              <w:spacing w:line="206" w:lineRule="exact" w:before="85"/>
              <w:ind w:right="48"/>
              <w:jc w:val="right"/>
              <w:rPr>
                <w:b/>
                <w:sz w:val="17"/>
              </w:rPr>
            </w:pPr>
            <w:r>
              <w:rPr>
                <w:b/>
                <w:spacing w:val="-2"/>
                <w:sz w:val="17"/>
              </w:rPr>
              <w:t>1.444.845</w:t>
            </w:r>
          </w:p>
        </w:tc>
      </w:tr>
      <w:tr>
        <w:trPr>
          <w:trHeight w:val="225" w:hRule="atLeast"/>
        </w:trPr>
        <w:tc>
          <w:tcPr>
            <w:tcW w:w="5851" w:type="dxa"/>
          </w:tcPr>
          <w:p>
            <w:pPr>
              <w:pStyle w:val="TableParagraph"/>
              <w:spacing w:line="206" w:lineRule="exact"/>
              <w:ind w:left="50"/>
              <w:rPr>
                <w:b/>
                <w:sz w:val="17"/>
              </w:rPr>
            </w:pPr>
            <w:r>
              <w:rPr>
                <w:b/>
                <w:sz w:val="17"/>
              </w:rPr>
              <w:t>Dönem</w:t>
            </w:r>
            <w:r>
              <w:rPr>
                <w:b/>
                <w:spacing w:val="-3"/>
                <w:sz w:val="17"/>
              </w:rPr>
              <w:t> </w:t>
            </w:r>
            <w:r>
              <w:rPr>
                <w:b/>
                <w:sz w:val="17"/>
              </w:rPr>
              <w:t>Başı</w:t>
            </w:r>
            <w:r>
              <w:rPr>
                <w:b/>
                <w:spacing w:val="-2"/>
                <w:sz w:val="17"/>
              </w:rPr>
              <w:t> </w:t>
            </w:r>
            <w:r>
              <w:rPr>
                <w:b/>
                <w:sz w:val="17"/>
              </w:rPr>
              <w:t>Nakit</w:t>
            </w:r>
            <w:r>
              <w:rPr>
                <w:b/>
                <w:spacing w:val="-4"/>
                <w:sz w:val="17"/>
              </w:rPr>
              <w:t> </w:t>
            </w:r>
            <w:r>
              <w:rPr>
                <w:b/>
                <w:sz w:val="17"/>
              </w:rPr>
              <w:t>ve</w:t>
            </w:r>
            <w:r>
              <w:rPr>
                <w:b/>
                <w:spacing w:val="-3"/>
                <w:sz w:val="17"/>
              </w:rPr>
              <w:t> </w:t>
            </w:r>
            <w:r>
              <w:rPr>
                <w:b/>
                <w:sz w:val="17"/>
              </w:rPr>
              <w:t>Nakit</w:t>
            </w:r>
            <w:r>
              <w:rPr>
                <w:b/>
                <w:spacing w:val="-3"/>
                <w:sz w:val="17"/>
              </w:rPr>
              <w:t> </w:t>
            </w:r>
            <w:r>
              <w:rPr>
                <w:b/>
                <w:spacing w:val="-2"/>
                <w:sz w:val="17"/>
              </w:rPr>
              <w:t>Benzerleri</w:t>
            </w:r>
          </w:p>
        </w:tc>
        <w:tc>
          <w:tcPr>
            <w:tcW w:w="3022" w:type="dxa"/>
          </w:tcPr>
          <w:p>
            <w:pPr>
              <w:pStyle w:val="TableParagraph"/>
              <w:spacing w:line="206" w:lineRule="exact"/>
              <w:ind w:right="672"/>
              <w:jc w:val="right"/>
              <w:rPr>
                <w:b/>
                <w:sz w:val="17"/>
              </w:rPr>
            </w:pPr>
            <w:r>
              <w:rPr>
                <w:b/>
                <w:spacing w:val="-2"/>
                <w:sz w:val="17"/>
              </w:rPr>
              <w:t>2.873.665</w:t>
            </w:r>
          </w:p>
        </w:tc>
        <w:tc>
          <w:tcPr>
            <w:tcW w:w="1503" w:type="dxa"/>
          </w:tcPr>
          <w:p>
            <w:pPr>
              <w:pStyle w:val="TableParagraph"/>
              <w:spacing w:line="206" w:lineRule="exact"/>
              <w:ind w:right="48"/>
              <w:jc w:val="right"/>
              <w:rPr>
                <w:b/>
                <w:sz w:val="17"/>
              </w:rPr>
            </w:pPr>
            <w:r>
              <w:rPr>
                <w:b/>
                <w:spacing w:val="-2"/>
                <w:sz w:val="17"/>
              </w:rPr>
              <w:t>1.428.820</w:t>
            </w:r>
          </w:p>
        </w:tc>
      </w:tr>
      <w:tr>
        <w:trPr>
          <w:trHeight w:val="226" w:hRule="atLeast"/>
        </w:trPr>
        <w:tc>
          <w:tcPr>
            <w:tcW w:w="5851" w:type="dxa"/>
          </w:tcPr>
          <w:p>
            <w:pPr>
              <w:pStyle w:val="TableParagraph"/>
              <w:spacing w:line="206" w:lineRule="exact"/>
              <w:ind w:left="50"/>
              <w:rPr>
                <w:b/>
                <w:sz w:val="17"/>
              </w:rPr>
            </w:pPr>
            <w:r>
              <w:rPr>
                <w:b/>
                <w:sz w:val="17"/>
              </w:rPr>
              <w:t>Dönem</w:t>
            </w:r>
            <w:r>
              <w:rPr>
                <w:b/>
                <w:spacing w:val="-3"/>
                <w:sz w:val="17"/>
              </w:rPr>
              <w:t> </w:t>
            </w:r>
            <w:r>
              <w:rPr>
                <w:b/>
                <w:sz w:val="17"/>
              </w:rPr>
              <w:t>Sonu</w:t>
            </w:r>
            <w:r>
              <w:rPr>
                <w:b/>
                <w:spacing w:val="-2"/>
                <w:sz w:val="17"/>
              </w:rPr>
              <w:t> </w:t>
            </w:r>
            <w:r>
              <w:rPr>
                <w:b/>
                <w:sz w:val="17"/>
              </w:rPr>
              <w:t>Nakit</w:t>
            </w:r>
            <w:r>
              <w:rPr>
                <w:b/>
                <w:spacing w:val="-3"/>
                <w:sz w:val="17"/>
              </w:rPr>
              <w:t> </w:t>
            </w:r>
            <w:r>
              <w:rPr>
                <w:b/>
                <w:sz w:val="17"/>
              </w:rPr>
              <w:t>ve</w:t>
            </w:r>
            <w:r>
              <w:rPr>
                <w:b/>
                <w:spacing w:val="-3"/>
                <w:sz w:val="17"/>
              </w:rPr>
              <w:t> </w:t>
            </w:r>
            <w:r>
              <w:rPr>
                <w:b/>
                <w:sz w:val="17"/>
              </w:rPr>
              <w:t>Nakit</w:t>
            </w:r>
            <w:r>
              <w:rPr>
                <w:b/>
                <w:spacing w:val="-3"/>
                <w:sz w:val="17"/>
              </w:rPr>
              <w:t> </w:t>
            </w:r>
            <w:r>
              <w:rPr>
                <w:b/>
                <w:spacing w:val="-2"/>
                <w:sz w:val="17"/>
              </w:rPr>
              <w:t>Benzerleri</w:t>
            </w:r>
          </w:p>
        </w:tc>
        <w:tc>
          <w:tcPr>
            <w:tcW w:w="3022" w:type="dxa"/>
          </w:tcPr>
          <w:p>
            <w:pPr>
              <w:pStyle w:val="TableParagraph"/>
              <w:spacing w:line="206" w:lineRule="exact"/>
              <w:ind w:right="671"/>
              <w:jc w:val="right"/>
              <w:rPr>
                <w:b/>
                <w:sz w:val="17"/>
              </w:rPr>
            </w:pPr>
            <w:r>
              <w:rPr>
                <w:b/>
                <w:spacing w:val="-2"/>
                <w:sz w:val="17"/>
              </w:rPr>
              <w:t>3.654.671</w:t>
            </w:r>
          </w:p>
        </w:tc>
        <w:tc>
          <w:tcPr>
            <w:tcW w:w="1503" w:type="dxa"/>
          </w:tcPr>
          <w:p>
            <w:pPr>
              <w:pStyle w:val="TableParagraph"/>
              <w:spacing w:line="206" w:lineRule="exact"/>
              <w:ind w:right="48"/>
              <w:jc w:val="right"/>
              <w:rPr>
                <w:b/>
                <w:sz w:val="17"/>
              </w:rPr>
            </w:pPr>
            <w:r>
              <w:rPr>
                <w:b/>
                <w:spacing w:val="-2"/>
                <w:sz w:val="17"/>
              </w:rPr>
              <w:t>2.873.665</w:t>
            </w:r>
          </w:p>
        </w:tc>
      </w:tr>
    </w:tbl>
    <w:p>
      <w:pPr>
        <w:pStyle w:val="BodyText"/>
        <w:rPr>
          <w:b/>
          <w:sz w:val="23"/>
        </w:rPr>
      </w:pPr>
    </w:p>
    <w:p>
      <w:pPr>
        <w:spacing w:before="100"/>
        <w:ind w:left="2690" w:right="2690" w:firstLine="0"/>
        <w:jc w:val="center"/>
        <w:rPr>
          <w:i/>
          <w:sz w:val="18"/>
        </w:rPr>
      </w:pPr>
      <w:r>
        <w:rPr>
          <w:i/>
          <w:sz w:val="18"/>
        </w:rPr>
        <w:t>İlişikteki</w:t>
      </w:r>
      <w:r>
        <w:rPr>
          <w:i/>
          <w:spacing w:val="-6"/>
          <w:sz w:val="18"/>
        </w:rPr>
        <w:t> </w:t>
      </w:r>
      <w:r>
        <w:rPr>
          <w:i/>
          <w:sz w:val="18"/>
        </w:rPr>
        <w:t>dipnotlar</w:t>
      </w:r>
      <w:r>
        <w:rPr>
          <w:i/>
          <w:spacing w:val="-4"/>
          <w:sz w:val="18"/>
        </w:rPr>
        <w:t> </w:t>
      </w:r>
      <w:r>
        <w:rPr>
          <w:i/>
          <w:sz w:val="18"/>
        </w:rPr>
        <w:t>bu</w:t>
      </w:r>
      <w:r>
        <w:rPr>
          <w:i/>
          <w:spacing w:val="-4"/>
          <w:sz w:val="18"/>
        </w:rPr>
        <w:t> </w:t>
      </w:r>
      <w:r>
        <w:rPr>
          <w:i/>
          <w:sz w:val="18"/>
        </w:rPr>
        <w:t>finansal</w:t>
      </w:r>
      <w:r>
        <w:rPr>
          <w:i/>
          <w:spacing w:val="-2"/>
          <w:sz w:val="18"/>
        </w:rPr>
        <w:t> </w:t>
      </w:r>
      <w:r>
        <w:rPr>
          <w:i/>
          <w:sz w:val="18"/>
        </w:rPr>
        <w:t>tabloların</w:t>
      </w:r>
      <w:r>
        <w:rPr>
          <w:i/>
          <w:spacing w:val="-5"/>
          <w:sz w:val="18"/>
        </w:rPr>
        <w:t> </w:t>
      </w:r>
      <w:r>
        <w:rPr>
          <w:i/>
          <w:sz w:val="18"/>
        </w:rPr>
        <w:t>ayrılmaz</w:t>
      </w:r>
      <w:r>
        <w:rPr>
          <w:i/>
          <w:spacing w:val="-5"/>
          <w:sz w:val="18"/>
        </w:rPr>
        <w:t> </w:t>
      </w:r>
      <w:r>
        <w:rPr>
          <w:i/>
          <w:sz w:val="18"/>
        </w:rPr>
        <w:t>parçasını</w:t>
      </w:r>
      <w:r>
        <w:rPr>
          <w:i/>
          <w:spacing w:val="-5"/>
          <w:sz w:val="18"/>
        </w:rPr>
        <w:t> </w:t>
      </w:r>
      <w:r>
        <w:rPr>
          <w:i/>
          <w:spacing w:val="-2"/>
          <w:sz w:val="18"/>
        </w:rPr>
        <w:t>oluşturur.</w:t>
      </w:r>
    </w:p>
    <w:p>
      <w:pPr>
        <w:spacing w:after="0"/>
        <w:jc w:val="center"/>
        <w:rPr>
          <w:sz w:val="18"/>
        </w:rPr>
        <w:sectPr>
          <w:type w:val="continuous"/>
          <w:pgSz w:w="11910" w:h="16840"/>
          <w:pgMar w:header="0" w:footer="976" w:top="1220" w:bottom="1160" w:left="520" w:right="660"/>
        </w:sectPr>
      </w:pPr>
    </w:p>
    <w:p>
      <w:pPr>
        <w:pStyle w:val="Heading1"/>
      </w:pPr>
      <w:r>
        <w:rPr/>
        <w:t>KULUSAN</w:t>
      </w:r>
      <w:r>
        <w:rPr>
          <w:spacing w:val="-7"/>
        </w:rPr>
        <w:t> </w:t>
      </w:r>
      <w:r>
        <w:rPr/>
        <w:t>YEM</w:t>
      </w:r>
      <w:r>
        <w:rPr>
          <w:spacing w:val="-7"/>
        </w:rPr>
        <w:t> </w:t>
      </w:r>
      <w:r>
        <w:rPr/>
        <w:t>GIDA</w:t>
      </w:r>
      <w:r>
        <w:rPr>
          <w:spacing w:val="-6"/>
        </w:rPr>
        <w:t> </w:t>
      </w:r>
      <w:r>
        <w:rPr/>
        <w:t>HAYVANCILIK</w:t>
      </w:r>
      <w:r>
        <w:rPr>
          <w:spacing w:val="-9"/>
        </w:rPr>
        <w:t> </w:t>
      </w:r>
      <w:r>
        <w:rPr/>
        <w:t>ÜRÜNLERİ</w:t>
      </w:r>
      <w:r>
        <w:rPr>
          <w:spacing w:val="-8"/>
        </w:rPr>
        <w:t> </w:t>
      </w:r>
      <w:r>
        <w:rPr/>
        <w:t>SANAYİ</w:t>
      </w:r>
      <w:r>
        <w:rPr>
          <w:spacing w:val="-6"/>
        </w:rPr>
        <w:t> </w:t>
      </w:r>
      <w:r>
        <w:rPr/>
        <w:t>ve</w:t>
      </w:r>
      <w:r>
        <w:rPr>
          <w:spacing w:val="-9"/>
        </w:rPr>
        <w:t> </w:t>
      </w:r>
      <w:r>
        <w:rPr/>
        <w:t>TİCARET</w:t>
      </w:r>
      <w:r>
        <w:rPr>
          <w:spacing w:val="-6"/>
        </w:rPr>
        <w:t> </w:t>
      </w:r>
      <w:r>
        <w:rPr>
          <w:spacing w:val="-4"/>
        </w:rPr>
        <w:t>A.Ş.</w:t>
      </w:r>
    </w:p>
    <w:p>
      <w:pPr>
        <w:pStyle w:val="Heading2"/>
        <w:spacing w:line="240" w:lineRule="auto" w:before="21"/>
        <w:ind w:left="332"/>
      </w:pPr>
      <w:r>
        <w:rPr/>
        <w:t>31</w:t>
      </w:r>
      <w:r>
        <w:rPr>
          <w:spacing w:val="-8"/>
        </w:rPr>
        <w:t> </w:t>
      </w:r>
      <w:r>
        <w:rPr/>
        <w:t>Aralık</w:t>
      </w:r>
      <w:r>
        <w:rPr>
          <w:spacing w:val="-6"/>
        </w:rPr>
        <w:t> </w:t>
      </w:r>
      <w:r>
        <w:rPr/>
        <w:t>2020</w:t>
      </w:r>
      <w:r>
        <w:rPr>
          <w:spacing w:val="-8"/>
        </w:rPr>
        <w:t> </w:t>
      </w:r>
      <w:r>
        <w:rPr/>
        <w:t>Tarihi</w:t>
      </w:r>
      <w:r>
        <w:rPr>
          <w:spacing w:val="-6"/>
        </w:rPr>
        <w:t> </w:t>
      </w:r>
      <w:r>
        <w:rPr/>
        <w:t>İtibariyle</w:t>
      </w:r>
      <w:r>
        <w:rPr>
          <w:spacing w:val="-6"/>
        </w:rPr>
        <w:t> </w:t>
      </w:r>
      <w:r>
        <w:rPr/>
        <w:t>Finansal</w:t>
      </w:r>
      <w:r>
        <w:rPr>
          <w:spacing w:val="-6"/>
        </w:rPr>
        <w:t> </w:t>
      </w:r>
      <w:r>
        <w:rPr/>
        <w:t>Tablolara</w:t>
      </w:r>
      <w:r>
        <w:rPr>
          <w:spacing w:val="-6"/>
        </w:rPr>
        <w:t> </w:t>
      </w:r>
      <w:r>
        <w:rPr/>
        <w:t>İlişkin</w:t>
      </w:r>
      <w:r>
        <w:rPr>
          <w:spacing w:val="-6"/>
        </w:rPr>
        <w:t> </w:t>
      </w:r>
      <w:r>
        <w:rPr>
          <w:spacing w:val="-2"/>
        </w:rPr>
        <w:t>Dipnotlar</w:t>
      </w:r>
    </w:p>
    <w:p>
      <w:pPr>
        <w:pStyle w:val="Heading3"/>
        <w:tabs>
          <w:tab w:pos="7806" w:val="left" w:leader="none"/>
        </w:tabs>
        <w:rPr>
          <w:i/>
          <w:u w:val="none"/>
        </w:rPr>
      </w:pPr>
      <w:r>
        <w:rPr>
          <w:i/>
          <w:u w:val="single"/>
        </w:rPr>
        <w:t>(Tutarlar</w:t>
      </w:r>
      <w:r>
        <w:rPr>
          <w:i/>
          <w:spacing w:val="-9"/>
          <w:u w:val="single"/>
        </w:rPr>
        <w:t> </w:t>
      </w:r>
      <w:r>
        <w:rPr>
          <w:i/>
          <w:u w:val="single"/>
        </w:rPr>
        <w:t>aksi</w:t>
      </w:r>
      <w:r>
        <w:rPr>
          <w:i/>
          <w:spacing w:val="-7"/>
          <w:u w:val="single"/>
        </w:rPr>
        <w:t> </w:t>
      </w:r>
      <w:r>
        <w:rPr>
          <w:i/>
          <w:u w:val="single"/>
        </w:rPr>
        <w:t>belirtilmedikçe</w:t>
      </w:r>
      <w:r>
        <w:rPr>
          <w:i/>
          <w:spacing w:val="-5"/>
          <w:u w:val="single"/>
        </w:rPr>
        <w:t> </w:t>
      </w:r>
      <w:r>
        <w:rPr>
          <w:i/>
          <w:u w:val="single"/>
        </w:rPr>
        <w:t>Türk</w:t>
      </w:r>
      <w:r>
        <w:rPr>
          <w:i/>
          <w:spacing w:val="-7"/>
          <w:u w:val="single"/>
        </w:rPr>
        <w:t> </w:t>
      </w:r>
      <w:r>
        <w:rPr>
          <w:i/>
          <w:u w:val="single"/>
        </w:rPr>
        <w:t>Lirası</w:t>
      </w:r>
      <w:r>
        <w:rPr>
          <w:i/>
          <w:spacing w:val="-7"/>
          <w:u w:val="single"/>
        </w:rPr>
        <w:t> </w:t>
      </w:r>
      <w:r>
        <w:rPr>
          <w:i/>
          <w:u w:val="single"/>
        </w:rPr>
        <w:t>(“TL”)</w:t>
      </w:r>
      <w:r>
        <w:rPr>
          <w:i/>
          <w:spacing w:val="-5"/>
          <w:u w:val="single"/>
        </w:rPr>
        <w:t> </w:t>
      </w:r>
      <w:r>
        <w:rPr>
          <w:i/>
          <w:u w:val="single"/>
        </w:rPr>
        <w:t>olarak</w:t>
      </w:r>
      <w:r>
        <w:rPr>
          <w:i/>
          <w:spacing w:val="-8"/>
          <w:u w:val="single"/>
        </w:rPr>
        <w:t> </w:t>
      </w:r>
      <w:r>
        <w:rPr>
          <w:i/>
          <w:u w:val="single"/>
        </w:rPr>
        <w:t>ifade</w:t>
      </w:r>
      <w:r>
        <w:rPr>
          <w:i/>
          <w:spacing w:val="-5"/>
          <w:u w:val="single"/>
        </w:rPr>
        <w:t> </w:t>
      </w:r>
      <w:r>
        <w:rPr>
          <w:i/>
          <w:spacing w:val="-2"/>
          <w:u w:val="single"/>
        </w:rPr>
        <w:t>edilmiştir.)</w:t>
      </w:r>
      <w:r>
        <w:rPr>
          <w:i/>
          <w:u w:val="single"/>
        </w:rPr>
        <w:tab/>
      </w:r>
    </w:p>
    <w:p>
      <w:pPr>
        <w:pStyle w:val="BodyText"/>
        <w:spacing w:before="12"/>
        <w:rPr>
          <w:i/>
        </w:rPr>
      </w:pPr>
    </w:p>
    <w:p>
      <w:pPr>
        <w:pStyle w:val="Heading4"/>
        <w:spacing w:before="100"/>
        <w:jc w:val="both"/>
      </w:pPr>
      <w:r>
        <w:rPr/>
        <w:t>DİPNOT</w:t>
      </w:r>
      <w:r>
        <w:rPr>
          <w:spacing w:val="-8"/>
        </w:rPr>
        <w:t> </w:t>
      </w:r>
      <w:r>
        <w:rPr/>
        <w:t>1-</w:t>
      </w:r>
      <w:r>
        <w:rPr>
          <w:spacing w:val="-7"/>
        </w:rPr>
        <w:t> </w:t>
      </w:r>
      <w:r>
        <w:rPr/>
        <w:t>ŞİRKET’İN</w:t>
      </w:r>
      <w:r>
        <w:rPr>
          <w:spacing w:val="-7"/>
        </w:rPr>
        <w:t> </w:t>
      </w:r>
      <w:r>
        <w:rPr/>
        <w:t>ORGANİZASYONU</w:t>
      </w:r>
      <w:r>
        <w:rPr>
          <w:spacing w:val="-8"/>
        </w:rPr>
        <w:t> </w:t>
      </w:r>
      <w:r>
        <w:rPr/>
        <w:t>VE</w:t>
      </w:r>
      <w:r>
        <w:rPr>
          <w:spacing w:val="-8"/>
        </w:rPr>
        <w:t> </w:t>
      </w:r>
      <w:r>
        <w:rPr/>
        <w:t>FAALİYET</w:t>
      </w:r>
      <w:r>
        <w:rPr>
          <w:spacing w:val="-8"/>
        </w:rPr>
        <w:t> </w:t>
      </w:r>
      <w:r>
        <w:rPr>
          <w:spacing w:val="-2"/>
        </w:rPr>
        <w:t>KONUSU</w:t>
      </w:r>
    </w:p>
    <w:p>
      <w:pPr>
        <w:pStyle w:val="BodyText"/>
        <w:spacing w:before="11"/>
        <w:rPr>
          <w:b/>
          <w:sz w:val="17"/>
        </w:rPr>
      </w:pPr>
    </w:p>
    <w:p>
      <w:pPr>
        <w:pStyle w:val="BodyText"/>
        <w:spacing w:line="276" w:lineRule="auto" w:before="1"/>
        <w:ind w:left="332" w:right="330"/>
        <w:jc w:val="both"/>
      </w:pPr>
      <w:r>
        <w:rPr/>
        <w:t>Kulusan</w:t>
      </w:r>
      <w:r>
        <w:rPr>
          <w:spacing w:val="-13"/>
        </w:rPr>
        <w:t> </w:t>
      </w:r>
      <w:r>
        <w:rPr/>
        <w:t>Yem</w:t>
      </w:r>
      <w:r>
        <w:rPr>
          <w:spacing w:val="-12"/>
        </w:rPr>
        <w:t> </w:t>
      </w:r>
      <w:r>
        <w:rPr/>
        <w:t>Gıda</w:t>
      </w:r>
      <w:r>
        <w:rPr>
          <w:spacing w:val="-13"/>
        </w:rPr>
        <w:t> </w:t>
      </w:r>
      <w:r>
        <w:rPr/>
        <w:t>Hayvancılık</w:t>
      </w:r>
      <w:r>
        <w:rPr>
          <w:spacing w:val="-14"/>
        </w:rPr>
        <w:t> </w:t>
      </w:r>
      <w:r>
        <w:rPr/>
        <w:t>Ürünleri</w:t>
      </w:r>
      <w:r>
        <w:rPr>
          <w:spacing w:val="-9"/>
        </w:rPr>
        <w:t> </w:t>
      </w:r>
      <w:r>
        <w:rPr/>
        <w:t>Sanayi</w:t>
      </w:r>
      <w:r>
        <w:rPr>
          <w:spacing w:val="-13"/>
        </w:rPr>
        <w:t> </w:t>
      </w:r>
      <w:r>
        <w:rPr/>
        <w:t>ve</w:t>
      </w:r>
      <w:r>
        <w:rPr>
          <w:spacing w:val="-14"/>
        </w:rPr>
        <w:t> </w:t>
      </w:r>
      <w:r>
        <w:rPr/>
        <w:t>Ticaret</w:t>
      </w:r>
      <w:r>
        <w:rPr>
          <w:spacing w:val="-10"/>
        </w:rPr>
        <w:t> </w:t>
      </w:r>
      <w:r>
        <w:rPr/>
        <w:t>A.Ş.</w:t>
      </w:r>
      <w:r>
        <w:rPr>
          <w:spacing w:val="-9"/>
        </w:rPr>
        <w:t> </w:t>
      </w:r>
      <w:r>
        <w:rPr/>
        <w:t>(“Şirket”)</w:t>
      </w:r>
      <w:r>
        <w:rPr>
          <w:spacing w:val="-13"/>
        </w:rPr>
        <w:t> </w:t>
      </w:r>
      <w:r>
        <w:rPr/>
        <w:t>1973</w:t>
      </w:r>
      <w:r>
        <w:rPr>
          <w:spacing w:val="-11"/>
        </w:rPr>
        <w:t> </w:t>
      </w:r>
      <w:r>
        <w:rPr/>
        <w:t>yılında</w:t>
      </w:r>
      <w:r>
        <w:rPr>
          <w:spacing w:val="-13"/>
        </w:rPr>
        <w:t> </w:t>
      </w:r>
      <w:r>
        <w:rPr/>
        <w:t>Türk</w:t>
      </w:r>
      <w:r>
        <w:rPr>
          <w:spacing w:val="-13"/>
        </w:rPr>
        <w:t> </w:t>
      </w:r>
      <w:r>
        <w:rPr/>
        <w:t>Ticaret</w:t>
      </w:r>
      <w:r>
        <w:rPr>
          <w:spacing w:val="-11"/>
        </w:rPr>
        <w:t> </w:t>
      </w:r>
      <w:r>
        <w:rPr/>
        <w:t>Kanunu</w:t>
      </w:r>
      <w:r>
        <w:rPr>
          <w:spacing w:val="-13"/>
        </w:rPr>
        <w:t> </w:t>
      </w:r>
      <w:r>
        <w:rPr/>
        <w:t>hükümlerine göre kurulmuştur. Şirket; Karşıyaka Mah. Ankara Cad. 2244 Kulu / KONYA adresinde faaliyet göstermektedir.</w:t>
      </w:r>
    </w:p>
    <w:p>
      <w:pPr>
        <w:pStyle w:val="BodyText"/>
        <w:spacing w:before="1"/>
        <w:rPr>
          <w:sz w:val="23"/>
        </w:rPr>
      </w:pPr>
    </w:p>
    <w:p>
      <w:pPr>
        <w:pStyle w:val="BodyText"/>
        <w:spacing w:line="276" w:lineRule="auto"/>
        <w:ind w:left="332" w:right="328"/>
        <w:jc w:val="both"/>
      </w:pPr>
      <w:r>
        <w:rPr/>
        <w:t>Şirket, hayvansal yem ve yumurta üretimi faaliyetlerinde bulunmaktadır. Şirketin 2 ayrı faaliyet konusu mevcuttur. Bunlar; çiftlik hayvanları için hazır yem imalatı ve kümes hayvanlarından yumurta üretilmesidir. Şirket’in yem fabrikaları</w:t>
      </w:r>
      <w:r>
        <w:rPr>
          <w:spacing w:val="-11"/>
        </w:rPr>
        <w:t> </w:t>
      </w:r>
      <w:r>
        <w:rPr/>
        <w:t>22.000</w:t>
      </w:r>
      <w:r>
        <w:rPr>
          <w:spacing w:val="-10"/>
        </w:rPr>
        <w:t> </w:t>
      </w:r>
      <w:r>
        <w:rPr/>
        <w:t>m2</w:t>
      </w:r>
      <w:r>
        <w:rPr>
          <w:spacing w:val="-10"/>
        </w:rPr>
        <w:t> </w:t>
      </w:r>
      <w:r>
        <w:rPr/>
        <w:t>arazi</w:t>
      </w:r>
      <w:r>
        <w:rPr>
          <w:spacing w:val="-11"/>
        </w:rPr>
        <w:t> </w:t>
      </w:r>
      <w:r>
        <w:rPr/>
        <w:t>üzerine</w:t>
      </w:r>
      <w:r>
        <w:rPr>
          <w:spacing w:val="-11"/>
        </w:rPr>
        <w:t> </w:t>
      </w:r>
      <w:r>
        <w:rPr/>
        <w:t>kurulmuştur.</w:t>
      </w:r>
      <w:r>
        <w:rPr>
          <w:spacing w:val="-10"/>
        </w:rPr>
        <w:t> </w:t>
      </w:r>
      <w:r>
        <w:rPr/>
        <w:t>Şirket’in</w:t>
      </w:r>
      <w:r>
        <w:rPr>
          <w:spacing w:val="-9"/>
        </w:rPr>
        <w:t> </w:t>
      </w:r>
      <w:r>
        <w:rPr/>
        <w:t>ilk</w:t>
      </w:r>
      <w:r>
        <w:rPr>
          <w:spacing w:val="-11"/>
        </w:rPr>
        <w:t> </w:t>
      </w:r>
      <w:r>
        <w:rPr/>
        <w:t>kurulan</w:t>
      </w:r>
      <w:r>
        <w:rPr>
          <w:spacing w:val="-11"/>
        </w:rPr>
        <w:t> </w:t>
      </w:r>
      <w:r>
        <w:rPr/>
        <w:t>fabrikası</w:t>
      </w:r>
      <w:r>
        <w:rPr>
          <w:spacing w:val="-11"/>
        </w:rPr>
        <w:t> </w:t>
      </w:r>
      <w:r>
        <w:rPr/>
        <w:t>2.000</w:t>
      </w:r>
      <w:r>
        <w:rPr>
          <w:spacing w:val="-10"/>
        </w:rPr>
        <w:t> </w:t>
      </w:r>
      <w:r>
        <w:rPr/>
        <w:t>m2</w:t>
      </w:r>
      <w:r>
        <w:rPr>
          <w:spacing w:val="-10"/>
        </w:rPr>
        <w:t> </w:t>
      </w:r>
      <w:r>
        <w:rPr/>
        <w:t>kapalı</w:t>
      </w:r>
      <w:r>
        <w:rPr>
          <w:spacing w:val="-11"/>
        </w:rPr>
        <w:t> </w:t>
      </w:r>
      <w:r>
        <w:rPr/>
        <w:t>alana</w:t>
      </w:r>
      <w:r>
        <w:rPr>
          <w:spacing w:val="-11"/>
        </w:rPr>
        <w:t> </w:t>
      </w:r>
      <w:r>
        <w:rPr/>
        <w:t>sahip</w:t>
      </w:r>
      <w:r>
        <w:rPr>
          <w:spacing w:val="-10"/>
        </w:rPr>
        <w:t> </w:t>
      </w:r>
      <w:r>
        <w:rPr/>
        <w:t>olup</w:t>
      </w:r>
      <w:r>
        <w:rPr>
          <w:spacing w:val="-10"/>
        </w:rPr>
        <w:t> </w:t>
      </w:r>
      <w:r>
        <w:rPr/>
        <w:t>saatte 15</w:t>
      </w:r>
      <w:r>
        <w:rPr>
          <w:spacing w:val="-14"/>
        </w:rPr>
        <w:t> </w:t>
      </w:r>
      <w:r>
        <w:rPr/>
        <w:t>ton</w:t>
      </w:r>
      <w:r>
        <w:rPr>
          <w:spacing w:val="-14"/>
        </w:rPr>
        <w:t> </w:t>
      </w:r>
      <w:r>
        <w:rPr/>
        <w:t>yem</w:t>
      </w:r>
      <w:r>
        <w:rPr>
          <w:spacing w:val="-14"/>
        </w:rPr>
        <w:t> </w:t>
      </w:r>
      <w:r>
        <w:rPr/>
        <w:t>üretimi</w:t>
      </w:r>
      <w:r>
        <w:rPr>
          <w:spacing w:val="-13"/>
        </w:rPr>
        <w:t> </w:t>
      </w:r>
      <w:r>
        <w:rPr/>
        <w:t>kapasitesine</w:t>
      </w:r>
      <w:r>
        <w:rPr>
          <w:spacing w:val="-14"/>
        </w:rPr>
        <w:t> </w:t>
      </w:r>
      <w:r>
        <w:rPr/>
        <w:t>sahiptir.</w:t>
      </w:r>
      <w:r>
        <w:rPr>
          <w:spacing w:val="-14"/>
        </w:rPr>
        <w:t> </w:t>
      </w:r>
      <w:r>
        <w:rPr/>
        <w:t>2019</w:t>
      </w:r>
      <w:r>
        <w:rPr>
          <w:spacing w:val="-13"/>
        </w:rPr>
        <w:t> </w:t>
      </w:r>
      <w:r>
        <w:rPr/>
        <w:t>yılında</w:t>
      </w:r>
      <w:r>
        <w:rPr>
          <w:spacing w:val="-14"/>
        </w:rPr>
        <w:t> </w:t>
      </w:r>
      <w:r>
        <w:rPr/>
        <w:t>faaliyete</w:t>
      </w:r>
      <w:r>
        <w:rPr>
          <w:spacing w:val="-14"/>
        </w:rPr>
        <w:t> </w:t>
      </w:r>
      <w:r>
        <w:rPr/>
        <w:t>geçen</w:t>
      </w:r>
      <w:r>
        <w:rPr>
          <w:spacing w:val="-13"/>
        </w:rPr>
        <w:t> </w:t>
      </w:r>
      <w:r>
        <w:rPr/>
        <w:t>yeni</w:t>
      </w:r>
      <w:r>
        <w:rPr>
          <w:spacing w:val="-14"/>
        </w:rPr>
        <w:t> </w:t>
      </w:r>
      <w:r>
        <w:rPr/>
        <w:t>fabrika</w:t>
      </w:r>
      <w:r>
        <w:rPr>
          <w:spacing w:val="-14"/>
        </w:rPr>
        <w:t> </w:t>
      </w:r>
      <w:r>
        <w:rPr/>
        <w:t>ise,</w:t>
      </w:r>
      <w:r>
        <w:rPr>
          <w:spacing w:val="-14"/>
        </w:rPr>
        <w:t> </w:t>
      </w:r>
      <w:r>
        <w:rPr/>
        <w:t>2.600</w:t>
      </w:r>
      <w:r>
        <w:rPr>
          <w:spacing w:val="-13"/>
        </w:rPr>
        <w:t> </w:t>
      </w:r>
      <w:r>
        <w:rPr/>
        <w:t>m2</w:t>
      </w:r>
      <w:r>
        <w:rPr>
          <w:spacing w:val="-14"/>
        </w:rPr>
        <w:t> </w:t>
      </w:r>
      <w:r>
        <w:rPr/>
        <w:t>kapalı</w:t>
      </w:r>
      <w:r>
        <w:rPr>
          <w:spacing w:val="-14"/>
        </w:rPr>
        <w:t> </w:t>
      </w:r>
      <w:r>
        <w:rPr/>
        <w:t>alana</w:t>
      </w:r>
      <w:r>
        <w:rPr>
          <w:spacing w:val="-13"/>
        </w:rPr>
        <w:t> </w:t>
      </w:r>
      <w:r>
        <w:rPr/>
        <w:t>kurulmuş olup saatte 50 ton yem üretimi kapasitesine sahiptir. Fabrika alanında 11.000 tonluk çelik silolar depo olarak kullanılmaktadır. Şirket’in ayrıca 4.000 m2 kapalı alan deposu bulunmaktadır.</w:t>
      </w:r>
    </w:p>
    <w:p>
      <w:pPr>
        <w:pStyle w:val="BodyText"/>
        <w:rPr>
          <w:sz w:val="23"/>
        </w:rPr>
      </w:pPr>
    </w:p>
    <w:p>
      <w:pPr>
        <w:pStyle w:val="BodyText"/>
        <w:spacing w:line="276" w:lineRule="auto"/>
        <w:ind w:left="332" w:right="334"/>
        <w:jc w:val="both"/>
      </w:pPr>
      <w:r>
        <w:rPr/>
        <w:t>Türkiye</w:t>
      </w:r>
      <w:r>
        <w:rPr>
          <w:spacing w:val="-14"/>
        </w:rPr>
        <w:t> </w:t>
      </w:r>
      <w:r>
        <w:rPr/>
        <w:t>de</w:t>
      </w:r>
      <w:r>
        <w:rPr>
          <w:spacing w:val="-14"/>
        </w:rPr>
        <w:t> </w:t>
      </w:r>
      <w:r>
        <w:rPr/>
        <w:t>karma</w:t>
      </w:r>
      <w:r>
        <w:rPr>
          <w:spacing w:val="-14"/>
        </w:rPr>
        <w:t> </w:t>
      </w:r>
      <w:r>
        <w:rPr/>
        <w:t>yem</w:t>
      </w:r>
      <w:r>
        <w:rPr>
          <w:spacing w:val="-13"/>
        </w:rPr>
        <w:t> </w:t>
      </w:r>
      <w:r>
        <w:rPr/>
        <w:t>üretmek</w:t>
      </w:r>
      <w:r>
        <w:rPr>
          <w:spacing w:val="-14"/>
        </w:rPr>
        <w:t> </w:t>
      </w:r>
      <w:r>
        <w:rPr/>
        <w:t>amacı</w:t>
      </w:r>
      <w:r>
        <w:rPr>
          <w:spacing w:val="-14"/>
        </w:rPr>
        <w:t> </w:t>
      </w:r>
      <w:r>
        <w:rPr/>
        <w:t>ile</w:t>
      </w:r>
      <w:r>
        <w:rPr>
          <w:spacing w:val="-13"/>
        </w:rPr>
        <w:t> </w:t>
      </w:r>
      <w:r>
        <w:rPr/>
        <w:t>kurulan</w:t>
      </w:r>
      <w:r>
        <w:rPr>
          <w:spacing w:val="-14"/>
        </w:rPr>
        <w:t> </w:t>
      </w:r>
      <w:r>
        <w:rPr/>
        <w:t>şirket,</w:t>
      </w:r>
      <w:r>
        <w:rPr>
          <w:spacing w:val="-14"/>
        </w:rPr>
        <w:t> </w:t>
      </w:r>
      <w:r>
        <w:rPr/>
        <w:t>1998</w:t>
      </w:r>
      <w:r>
        <w:rPr>
          <w:spacing w:val="-13"/>
        </w:rPr>
        <w:t> </w:t>
      </w:r>
      <w:r>
        <w:rPr/>
        <w:t>yılında</w:t>
      </w:r>
      <w:r>
        <w:rPr>
          <w:spacing w:val="-14"/>
        </w:rPr>
        <w:t> </w:t>
      </w:r>
      <w:r>
        <w:rPr/>
        <w:t>yem</w:t>
      </w:r>
      <w:r>
        <w:rPr>
          <w:spacing w:val="-14"/>
        </w:rPr>
        <w:t> </w:t>
      </w:r>
      <w:r>
        <w:rPr/>
        <w:t>üretimine</w:t>
      </w:r>
      <w:r>
        <w:rPr>
          <w:spacing w:val="-14"/>
        </w:rPr>
        <w:t> </w:t>
      </w:r>
      <w:r>
        <w:rPr/>
        <w:t>ilave</w:t>
      </w:r>
      <w:r>
        <w:rPr>
          <w:spacing w:val="-13"/>
        </w:rPr>
        <w:t> </w:t>
      </w:r>
      <w:r>
        <w:rPr/>
        <w:t>olarak</w:t>
      </w:r>
      <w:r>
        <w:rPr>
          <w:spacing w:val="-14"/>
        </w:rPr>
        <w:t> </w:t>
      </w:r>
      <w:r>
        <w:rPr/>
        <w:t>yumurta</w:t>
      </w:r>
      <w:r>
        <w:rPr>
          <w:spacing w:val="-14"/>
        </w:rPr>
        <w:t> </w:t>
      </w:r>
      <w:r>
        <w:rPr/>
        <w:t>tavukçuluğu üretimine başlamıştır. Tavukçuluk işletmesi yıllık 75.000 adet yumurta üretimi ve 25.000 adet Yarka yetiştirme kapasitesine sahiptir.</w:t>
      </w:r>
    </w:p>
    <w:p>
      <w:pPr>
        <w:pStyle w:val="BodyText"/>
        <w:rPr>
          <w:sz w:val="23"/>
        </w:rPr>
      </w:pPr>
    </w:p>
    <w:p>
      <w:pPr>
        <w:pStyle w:val="BodyText"/>
        <w:ind w:left="332"/>
        <w:jc w:val="both"/>
      </w:pPr>
      <w:r>
        <w:rPr/>
        <w:t>Şirket</w:t>
      </w:r>
      <w:r>
        <w:rPr>
          <w:spacing w:val="-7"/>
        </w:rPr>
        <w:t> </w:t>
      </w:r>
      <w:r>
        <w:rPr/>
        <w:t>bünyesinde</w:t>
      </w:r>
      <w:r>
        <w:rPr>
          <w:spacing w:val="-6"/>
        </w:rPr>
        <w:t> </w:t>
      </w:r>
      <w:r>
        <w:rPr/>
        <w:t>istihdam</w:t>
      </w:r>
      <w:r>
        <w:rPr>
          <w:spacing w:val="-4"/>
        </w:rPr>
        <w:t> </w:t>
      </w:r>
      <w:r>
        <w:rPr/>
        <w:t>edilen</w:t>
      </w:r>
      <w:r>
        <w:rPr>
          <w:spacing w:val="-5"/>
        </w:rPr>
        <w:t> </w:t>
      </w:r>
      <w:r>
        <w:rPr/>
        <w:t>personel</w:t>
      </w:r>
      <w:r>
        <w:rPr>
          <w:spacing w:val="-7"/>
        </w:rPr>
        <w:t> </w:t>
      </w:r>
      <w:r>
        <w:rPr/>
        <w:t>sayısı</w:t>
      </w:r>
      <w:r>
        <w:rPr>
          <w:spacing w:val="-4"/>
        </w:rPr>
        <w:t> </w:t>
      </w:r>
      <w:r>
        <w:rPr/>
        <w:t>31</w:t>
      </w:r>
      <w:r>
        <w:rPr>
          <w:spacing w:val="-6"/>
        </w:rPr>
        <w:t> </w:t>
      </w:r>
      <w:r>
        <w:rPr/>
        <w:t>Aralık</w:t>
      </w:r>
      <w:r>
        <w:rPr>
          <w:spacing w:val="-6"/>
        </w:rPr>
        <w:t> </w:t>
      </w:r>
      <w:r>
        <w:rPr/>
        <w:t>2020</w:t>
      </w:r>
      <w:r>
        <w:rPr>
          <w:spacing w:val="-3"/>
        </w:rPr>
        <w:t> </w:t>
      </w:r>
      <w:r>
        <w:rPr/>
        <w:t>tarihi</w:t>
      </w:r>
      <w:r>
        <w:rPr>
          <w:spacing w:val="-7"/>
        </w:rPr>
        <w:t> </w:t>
      </w:r>
      <w:r>
        <w:rPr/>
        <w:t>itibariyle</w:t>
      </w:r>
      <w:r>
        <w:rPr>
          <w:spacing w:val="-6"/>
        </w:rPr>
        <w:t> </w:t>
      </w:r>
      <w:r>
        <w:rPr/>
        <w:t>60</w:t>
      </w:r>
      <w:r>
        <w:rPr>
          <w:spacing w:val="-5"/>
        </w:rPr>
        <w:t> </w:t>
      </w:r>
      <w:r>
        <w:rPr/>
        <w:t>kişidir.</w:t>
      </w:r>
      <w:r>
        <w:rPr>
          <w:spacing w:val="44"/>
        </w:rPr>
        <w:t> </w:t>
      </w:r>
      <w:r>
        <w:rPr/>
        <w:t>(31</w:t>
      </w:r>
      <w:r>
        <w:rPr>
          <w:spacing w:val="-4"/>
        </w:rPr>
        <w:t> </w:t>
      </w:r>
      <w:r>
        <w:rPr/>
        <w:t>Aralık</w:t>
      </w:r>
      <w:r>
        <w:rPr>
          <w:spacing w:val="-7"/>
        </w:rPr>
        <w:t> </w:t>
      </w:r>
      <w:r>
        <w:rPr/>
        <w:t>2019:</w:t>
      </w:r>
      <w:r>
        <w:rPr>
          <w:spacing w:val="-5"/>
        </w:rPr>
        <w:t> </w:t>
      </w:r>
      <w:r>
        <w:rPr/>
        <w:t>56</w:t>
      </w:r>
      <w:r>
        <w:rPr>
          <w:spacing w:val="-5"/>
        </w:rPr>
        <w:t> </w:t>
      </w:r>
      <w:r>
        <w:rPr>
          <w:spacing w:val="-2"/>
        </w:rPr>
        <w:t>kişi)</w:t>
      </w:r>
    </w:p>
    <w:p>
      <w:pPr>
        <w:pStyle w:val="BodyText"/>
        <w:rPr>
          <w:sz w:val="26"/>
        </w:rPr>
      </w:pPr>
    </w:p>
    <w:p>
      <w:pPr>
        <w:pStyle w:val="BodyText"/>
        <w:ind w:left="332"/>
        <w:jc w:val="both"/>
      </w:pPr>
      <w:r>
        <w:rPr/>
        <w:t>Şirketin</w:t>
      </w:r>
      <w:r>
        <w:rPr>
          <w:spacing w:val="-10"/>
        </w:rPr>
        <w:t> </w:t>
      </w:r>
      <w:r>
        <w:rPr/>
        <w:t>ödenmiş</w:t>
      </w:r>
      <w:r>
        <w:rPr>
          <w:spacing w:val="-10"/>
        </w:rPr>
        <w:t> </w:t>
      </w:r>
      <w:r>
        <w:rPr/>
        <w:t>sermayesi</w:t>
      </w:r>
      <w:r>
        <w:rPr>
          <w:spacing w:val="-7"/>
        </w:rPr>
        <w:t> </w:t>
      </w:r>
      <w:r>
        <w:rPr/>
        <w:t>710.775</w:t>
      </w:r>
      <w:r>
        <w:rPr>
          <w:spacing w:val="-9"/>
        </w:rPr>
        <w:t> </w:t>
      </w:r>
      <w:r>
        <w:rPr/>
        <w:t>TL</w:t>
      </w:r>
      <w:r>
        <w:rPr>
          <w:spacing w:val="-11"/>
        </w:rPr>
        <w:t> </w:t>
      </w:r>
      <w:r>
        <w:rPr/>
        <w:t>olup,</w:t>
      </w:r>
      <w:r>
        <w:rPr>
          <w:spacing w:val="-9"/>
        </w:rPr>
        <w:t> </w:t>
      </w:r>
      <w:r>
        <w:rPr/>
        <w:t>her</w:t>
      </w:r>
      <w:r>
        <w:rPr>
          <w:spacing w:val="-8"/>
        </w:rPr>
        <w:t> </w:t>
      </w:r>
      <w:r>
        <w:rPr/>
        <w:t>biri</w:t>
      </w:r>
      <w:r>
        <w:rPr>
          <w:spacing w:val="-7"/>
        </w:rPr>
        <w:t> </w:t>
      </w:r>
      <w:r>
        <w:rPr/>
        <w:t>0,05</w:t>
      </w:r>
      <w:r>
        <w:rPr>
          <w:spacing w:val="-9"/>
        </w:rPr>
        <w:t> </w:t>
      </w:r>
      <w:r>
        <w:rPr/>
        <w:t>TL</w:t>
      </w:r>
      <w:r>
        <w:rPr>
          <w:spacing w:val="-11"/>
        </w:rPr>
        <w:t> </w:t>
      </w:r>
      <w:r>
        <w:rPr/>
        <w:t>nominal</w:t>
      </w:r>
      <w:r>
        <w:rPr>
          <w:spacing w:val="-10"/>
        </w:rPr>
        <w:t> </w:t>
      </w:r>
      <w:r>
        <w:rPr/>
        <w:t>değerinde</w:t>
      </w:r>
      <w:r>
        <w:rPr>
          <w:spacing w:val="-9"/>
        </w:rPr>
        <w:t> </w:t>
      </w:r>
      <w:r>
        <w:rPr/>
        <w:t>14.215.500</w:t>
      </w:r>
      <w:r>
        <w:rPr>
          <w:spacing w:val="-9"/>
        </w:rPr>
        <w:t> </w:t>
      </w:r>
      <w:r>
        <w:rPr/>
        <w:t>adet</w:t>
      </w:r>
      <w:r>
        <w:rPr>
          <w:spacing w:val="-9"/>
        </w:rPr>
        <w:t> </w:t>
      </w:r>
      <w:r>
        <w:rPr/>
        <w:t>paya</w:t>
      </w:r>
      <w:r>
        <w:rPr>
          <w:spacing w:val="-11"/>
        </w:rPr>
        <w:t> </w:t>
      </w:r>
      <w:r>
        <w:rPr>
          <w:spacing w:val="-2"/>
        </w:rPr>
        <w:t>bölünmüştür.</w:t>
      </w:r>
    </w:p>
    <w:p>
      <w:pPr>
        <w:pStyle w:val="BodyText"/>
        <w:spacing w:before="2"/>
        <w:rPr>
          <w:sz w:val="21"/>
        </w:rPr>
      </w:pPr>
    </w:p>
    <w:p>
      <w:pPr>
        <w:pStyle w:val="BodyText"/>
        <w:spacing w:line="276" w:lineRule="auto"/>
        <w:ind w:left="332" w:right="335"/>
        <w:jc w:val="both"/>
      </w:pPr>
      <w:r>
        <w:rPr/>
        <w:t>31 Aralık 2020 tarihi itibariyle, Şirket’in hisselerinin çoğunluğunu elinde bulunduran hissedarlar ve hisse oranları aşağıdaki gibidir:</w:t>
      </w:r>
    </w:p>
    <w:p>
      <w:pPr>
        <w:pStyle w:val="BodyText"/>
        <w:spacing w:before="8"/>
        <w:rPr>
          <w:sz w:val="13"/>
        </w:rPr>
      </w:pPr>
    </w:p>
    <w:tbl>
      <w:tblPr>
        <w:tblW w:w="0" w:type="auto"/>
        <w:jc w:val="left"/>
        <w:tblInd w:w="3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46"/>
        <w:gridCol w:w="2596"/>
        <w:gridCol w:w="2260"/>
        <w:gridCol w:w="1921"/>
      </w:tblGrid>
      <w:tr>
        <w:trPr>
          <w:trHeight w:val="288" w:hRule="atLeast"/>
        </w:trPr>
        <w:tc>
          <w:tcPr>
            <w:tcW w:w="3246" w:type="dxa"/>
            <w:tcBorders>
              <w:bottom w:val="single" w:sz="8" w:space="0" w:color="000000"/>
            </w:tcBorders>
          </w:tcPr>
          <w:p>
            <w:pPr>
              <w:pStyle w:val="TableParagraph"/>
              <w:spacing w:line="265" w:lineRule="exact"/>
              <w:ind w:left="76"/>
              <w:rPr>
                <w:b/>
                <w:sz w:val="20"/>
              </w:rPr>
            </w:pPr>
            <w:r>
              <w:rPr>
                <w:b/>
                <w:sz w:val="20"/>
              </w:rPr>
              <w:t>Adı</w:t>
            </w:r>
            <w:r>
              <w:rPr>
                <w:b/>
                <w:spacing w:val="-8"/>
                <w:sz w:val="20"/>
              </w:rPr>
              <w:t> </w:t>
            </w:r>
            <w:r>
              <w:rPr>
                <w:b/>
                <w:sz w:val="20"/>
              </w:rPr>
              <w:t>Soyadı/</w:t>
            </w:r>
            <w:r>
              <w:rPr>
                <w:b/>
                <w:spacing w:val="-8"/>
                <w:sz w:val="20"/>
              </w:rPr>
              <w:t> </w:t>
            </w:r>
            <w:r>
              <w:rPr>
                <w:b/>
                <w:sz w:val="20"/>
              </w:rPr>
              <w:t>Ticaret</w:t>
            </w:r>
            <w:r>
              <w:rPr>
                <w:b/>
                <w:spacing w:val="-9"/>
                <w:sz w:val="20"/>
              </w:rPr>
              <w:t> </w:t>
            </w:r>
            <w:r>
              <w:rPr>
                <w:b/>
                <w:spacing w:val="-2"/>
                <w:sz w:val="20"/>
              </w:rPr>
              <w:t>Unvanı</w:t>
            </w:r>
          </w:p>
        </w:tc>
        <w:tc>
          <w:tcPr>
            <w:tcW w:w="2596" w:type="dxa"/>
            <w:tcBorders>
              <w:bottom w:val="single" w:sz="8" w:space="0" w:color="000000"/>
            </w:tcBorders>
          </w:tcPr>
          <w:p>
            <w:pPr>
              <w:pStyle w:val="TableParagraph"/>
              <w:spacing w:line="265" w:lineRule="exact"/>
              <w:ind w:right="91"/>
              <w:jc w:val="right"/>
              <w:rPr>
                <w:b/>
                <w:sz w:val="20"/>
              </w:rPr>
            </w:pPr>
            <w:r>
              <w:rPr>
                <w:b/>
                <w:sz w:val="20"/>
              </w:rPr>
              <w:t>Sermaye</w:t>
            </w:r>
            <w:r>
              <w:rPr>
                <w:b/>
                <w:spacing w:val="-11"/>
                <w:sz w:val="20"/>
              </w:rPr>
              <w:t> </w:t>
            </w:r>
            <w:r>
              <w:rPr>
                <w:b/>
                <w:sz w:val="20"/>
              </w:rPr>
              <w:t>Tutarı</w:t>
            </w:r>
            <w:r>
              <w:rPr>
                <w:b/>
                <w:spacing w:val="-10"/>
                <w:sz w:val="20"/>
              </w:rPr>
              <w:t> </w:t>
            </w:r>
            <w:r>
              <w:rPr>
                <w:b/>
                <w:spacing w:val="-4"/>
                <w:sz w:val="20"/>
              </w:rPr>
              <w:t>(TL)</w:t>
            </w:r>
          </w:p>
        </w:tc>
        <w:tc>
          <w:tcPr>
            <w:tcW w:w="2260" w:type="dxa"/>
            <w:tcBorders>
              <w:bottom w:val="single" w:sz="8" w:space="0" w:color="000000"/>
            </w:tcBorders>
          </w:tcPr>
          <w:p>
            <w:pPr>
              <w:pStyle w:val="TableParagraph"/>
              <w:spacing w:line="265" w:lineRule="exact"/>
              <w:ind w:right="97"/>
              <w:jc w:val="right"/>
              <w:rPr>
                <w:b/>
                <w:sz w:val="20"/>
              </w:rPr>
            </w:pPr>
            <w:r>
              <w:rPr>
                <w:b/>
                <w:sz w:val="20"/>
              </w:rPr>
              <w:t>Sermaye</w:t>
            </w:r>
            <w:r>
              <w:rPr>
                <w:b/>
                <w:spacing w:val="-11"/>
                <w:sz w:val="20"/>
              </w:rPr>
              <w:t> </w:t>
            </w:r>
            <w:r>
              <w:rPr>
                <w:b/>
                <w:sz w:val="20"/>
              </w:rPr>
              <w:t>Tutarı</w:t>
            </w:r>
            <w:r>
              <w:rPr>
                <w:b/>
                <w:spacing w:val="-10"/>
                <w:sz w:val="20"/>
              </w:rPr>
              <w:t> </w:t>
            </w:r>
            <w:r>
              <w:rPr>
                <w:b/>
                <w:spacing w:val="-2"/>
                <w:sz w:val="20"/>
              </w:rPr>
              <w:t>(Adet)</w:t>
            </w:r>
          </w:p>
        </w:tc>
        <w:tc>
          <w:tcPr>
            <w:tcW w:w="1921" w:type="dxa"/>
            <w:tcBorders>
              <w:bottom w:val="single" w:sz="8" w:space="0" w:color="000000"/>
            </w:tcBorders>
          </w:tcPr>
          <w:p>
            <w:pPr>
              <w:pStyle w:val="TableParagraph"/>
              <w:spacing w:line="265" w:lineRule="exact"/>
              <w:ind w:right="73"/>
              <w:jc w:val="right"/>
              <w:rPr>
                <w:b/>
                <w:sz w:val="20"/>
              </w:rPr>
            </w:pPr>
            <w:r>
              <w:rPr>
                <w:b/>
                <w:sz w:val="20"/>
              </w:rPr>
              <w:t>Sermaye</w:t>
            </w:r>
            <w:r>
              <w:rPr>
                <w:b/>
                <w:spacing w:val="-11"/>
                <w:sz w:val="20"/>
              </w:rPr>
              <w:t> </w:t>
            </w:r>
            <w:r>
              <w:rPr>
                <w:b/>
                <w:sz w:val="20"/>
              </w:rPr>
              <w:t>Oranı</w:t>
            </w:r>
            <w:r>
              <w:rPr>
                <w:b/>
                <w:spacing w:val="-9"/>
                <w:sz w:val="20"/>
              </w:rPr>
              <w:t> </w:t>
            </w:r>
            <w:r>
              <w:rPr>
                <w:b/>
                <w:spacing w:val="-5"/>
                <w:sz w:val="20"/>
              </w:rPr>
              <w:t>(%)</w:t>
            </w:r>
          </w:p>
        </w:tc>
      </w:tr>
      <w:tr>
        <w:trPr>
          <w:trHeight w:val="300" w:hRule="atLeast"/>
        </w:trPr>
        <w:tc>
          <w:tcPr>
            <w:tcW w:w="3246" w:type="dxa"/>
            <w:tcBorders>
              <w:top w:val="single" w:sz="8" w:space="0" w:color="000000"/>
            </w:tcBorders>
          </w:tcPr>
          <w:p>
            <w:pPr>
              <w:pStyle w:val="TableParagraph"/>
              <w:spacing w:line="264" w:lineRule="exact" w:before="16"/>
              <w:ind w:left="76"/>
              <w:rPr>
                <w:sz w:val="20"/>
              </w:rPr>
            </w:pPr>
            <w:r>
              <w:rPr>
                <w:sz w:val="20"/>
              </w:rPr>
              <w:t>BAYRAM</w:t>
            </w:r>
            <w:r>
              <w:rPr>
                <w:spacing w:val="-6"/>
                <w:sz w:val="20"/>
              </w:rPr>
              <w:t> </w:t>
            </w:r>
            <w:r>
              <w:rPr>
                <w:spacing w:val="-4"/>
                <w:sz w:val="20"/>
              </w:rPr>
              <w:t>KAYA</w:t>
            </w:r>
          </w:p>
        </w:tc>
        <w:tc>
          <w:tcPr>
            <w:tcW w:w="2596" w:type="dxa"/>
            <w:tcBorders>
              <w:top w:val="single" w:sz="8" w:space="0" w:color="000000"/>
            </w:tcBorders>
          </w:tcPr>
          <w:p>
            <w:pPr>
              <w:pStyle w:val="TableParagraph"/>
              <w:spacing w:line="264" w:lineRule="exact" w:before="16"/>
              <w:ind w:right="90"/>
              <w:jc w:val="right"/>
              <w:rPr>
                <w:sz w:val="20"/>
              </w:rPr>
            </w:pPr>
            <w:r>
              <w:rPr>
                <w:spacing w:val="-2"/>
                <w:sz w:val="20"/>
              </w:rPr>
              <w:t>24.874</w:t>
            </w:r>
          </w:p>
        </w:tc>
        <w:tc>
          <w:tcPr>
            <w:tcW w:w="2260" w:type="dxa"/>
            <w:tcBorders>
              <w:top w:val="single" w:sz="8" w:space="0" w:color="000000"/>
            </w:tcBorders>
          </w:tcPr>
          <w:p>
            <w:pPr>
              <w:pStyle w:val="TableParagraph"/>
              <w:spacing w:line="264" w:lineRule="exact" w:before="16"/>
              <w:ind w:right="94"/>
              <w:jc w:val="right"/>
              <w:rPr>
                <w:sz w:val="20"/>
              </w:rPr>
            </w:pPr>
            <w:r>
              <w:rPr>
                <w:spacing w:val="-2"/>
                <w:sz w:val="20"/>
              </w:rPr>
              <w:t>497.490</w:t>
            </w:r>
          </w:p>
        </w:tc>
        <w:tc>
          <w:tcPr>
            <w:tcW w:w="1921" w:type="dxa"/>
            <w:tcBorders>
              <w:top w:val="single" w:sz="8" w:space="0" w:color="000000"/>
            </w:tcBorders>
          </w:tcPr>
          <w:p>
            <w:pPr>
              <w:pStyle w:val="TableParagraph"/>
              <w:spacing w:line="264" w:lineRule="exact" w:before="16"/>
              <w:ind w:right="71"/>
              <w:jc w:val="right"/>
              <w:rPr>
                <w:sz w:val="20"/>
              </w:rPr>
            </w:pPr>
            <w:r>
              <w:rPr>
                <w:spacing w:val="-4"/>
                <w:sz w:val="20"/>
              </w:rPr>
              <w:t>3,50%</w:t>
            </w:r>
          </w:p>
        </w:tc>
      </w:tr>
      <w:tr>
        <w:trPr>
          <w:trHeight w:val="300" w:hRule="atLeast"/>
        </w:trPr>
        <w:tc>
          <w:tcPr>
            <w:tcW w:w="3246" w:type="dxa"/>
          </w:tcPr>
          <w:p>
            <w:pPr>
              <w:pStyle w:val="TableParagraph"/>
              <w:spacing w:line="263" w:lineRule="exact" w:before="17"/>
              <w:ind w:left="76"/>
              <w:rPr>
                <w:sz w:val="20"/>
              </w:rPr>
            </w:pPr>
            <w:r>
              <w:rPr>
                <w:sz w:val="20"/>
              </w:rPr>
              <w:t>HİLMİ</w:t>
            </w:r>
            <w:r>
              <w:rPr>
                <w:spacing w:val="-7"/>
                <w:sz w:val="20"/>
              </w:rPr>
              <w:t> </w:t>
            </w:r>
            <w:r>
              <w:rPr>
                <w:spacing w:val="-2"/>
                <w:sz w:val="20"/>
              </w:rPr>
              <w:t>ÖCALAN</w:t>
            </w:r>
          </w:p>
        </w:tc>
        <w:tc>
          <w:tcPr>
            <w:tcW w:w="2596" w:type="dxa"/>
          </w:tcPr>
          <w:p>
            <w:pPr>
              <w:pStyle w:val="TableParagraph"/>
              <w:spacing w:line="263" w:lineRule="exact" w:before="17"/>
              <w:ind w:right="90"/>
              <w:jc w:val="right"/>
              <w:rPr>
                <w:sz w:val="20"/>
              </w:rPr>
            </w:pPr>
            <w:r>
              <w:rPr>
                <w:spacing w:val="-2"/>
                <w:sz w:val="20"/>
              </w:rPr>
              <w:t>21.447</w:t>
            </w:r>
          </w:p>
        </w:tc>
        <w:tc>
          <w:tcPr>
            <w:tcW w:w="2260" w:type="dxa"/>
          </w:tcPr>
          <w:p>
            <w:pPr>
              <w:pStyle w:val="TableParagraph"/>
              <w:spacing w:line="263" w:lineRule="exact" w:before="17"/>
              <w:ind w:right="94"/>
              <w:jc w:val="right"/>
              <w:rPr>
                <w:sz w:val="20"/>
              </w:rPr>
            </w:pPr>
            <w:r>
              <w:rPr>
                <w:spacing w:val="-2"/>
                <w:sz w:val="20"/>
              </w:rPr>
              <w:t>428.937</w:t>
            </w:r>
          </w:p>
        </w:tc>
        <w:tc>
          <w:tcPr>
            <w:tcW w:w="1921" w:type="dxa"/>
          </w:tcPr>
          <w:p>
            <w:pPr>
              <w:pStyle w:val="TableParagraph"/>
              <w:spacing w:line="263" w:lineRule="exact" w:before="17"/>
              <w:ind w:right="71"/>
              <w:jc w:val="right"/>
              <w:rPr>
                <w:sz w:val="20"/>
              </w:rPr>
            </w:pPr>
            <w:r>
              <w:rPr>
                <w:spacing w:val="-4"/>
                <w:sz w:val="20"/>
              </w:rPr>
              <w:t>3,02%</w:t>
            </w:r>
          </w:p>
        </w:tc>
      </w:tr>
      <w:tr>
        <w:trPr>
          <w:trHeight w:val="300" w:hRule="atLeast"/>
        </w:trPr>
        <w:tc>
          <w:tcPr>
            <w:tcW w:w="3246" w:type="dxa"/>
          </w:tcPr>
          <w:p>
            <w:pPr>
              <w:pStyle w:val="TableParagraph"/>
              <w:spacing w:line="263" w:lineRule="exact" w:before="16"/>
              <w:ind w:left="76"/>
              <w:rPr>
                <w:sz w:val="20"/>
              </w:rPr>
            </w:pPr>
            <w:r>
              <w:rPr>
                <w:sz w:val="20"/>
              </w:rPr>
              <w:t>KULU</w:t>
            </w:r>
            <w:r>
              <w:rPr>
                <w:spacing w:val="-7"/>
                <w:sz w:val="20"/>
              </w:rPr>
              <w:t> </w:t>
            </w:r>
            <w:r>
              <w:rPr>
                <w:spacing w:val="-2"/>
                <w:sz w:val="20"/>
              </w:rPr>
              <w:t>BELEDİYESİ</w:t>
            </w:r>
          </w:p>
        </w:tc>
        <w:tc>
          <w:tcPr>
            <w:tcW w:w="2596" w:type="dxa"/>
          </w:tcPr>
          <w:p>
            <w:pPr>
              <w:pStyle w:val="TableParagraph"/>
              <w:spacing w:line="263" w:lineRule="exact" w:before="16"/>
              <w:ind w:right="90"/>
              <w:jc w:val="right"/>
              <w:rPr>
                <w:sz w:val="20"/>
              </w:rPr>
            </w:pPr>
            <w:r>
              <w:rPr>
                <w:spacing w:val="-2"/>
                <w:sz w:val="20"/>
              </w:rPr>
              <w:t>20.777</w:t>
            </w:r>
          </w:p>
        </w:tc>
        <w:tc>
          <w:tcPr>
            <w:tcW w:w="2260" w:type="dxa"/>
          </w:tcPr>
          <w:p>
            <w:pPr>
              <w:pStyle w:val="TableParagraph"/>
              <w:spacing w:line="263" w:lineRule="exact" w:before="16"/>
              <w:ind w:right="94"/>
              <w:jc w:val="right"/>
              <w:rPr>
                <w:sz w:val="20"/>
              </w:rPr>
            </w:pPr>
            <w:r>
              <w:rPr>
                <w:spacing w:val="-2"/>
                <w:sz w:val="20"/>
              </w:rPr>
              <w:t>415.530</w:t>
            </w:r>
          </w:p>
        </w:tc>
        <w:tc>
          <w:tcPr>
            <w:tcW w:w="1921" w:type="dxa"/>
          </w:tcPr>
          <w:p>
            <w:pPr>
              <w:pStyle w:val="TableParagraph"/>
              <w:spacing w:line="263" w:lineRule="exact" w:before="16"/>
              <w:ind w:right="71"/>
              <w:jc w:val="right"/>
              <w:rPr>
                <w:sz w:val="20"/>
              </w:rPr>
            </w:pPr>
            <w:r>
              <w:rPr>
                <w:spacing w:val="-4"/>
                <w:sz w:val="20"/>
              </w:rPr>
              <w:t>2,92%</w:t>
            </w:r>
          </w:p>
        </w:tc>
      </w:tr>
      <w:tr>
        <w:trPr>
          <w:trHeight w:val="300" w:hRule="atLeast"/>
        </w:trPr>
        <w:tc>
          <w:tcPr>
            <w:tcW w:w="3246" w:type="dxa"/>
          </w:tcPr>
          <w:p>
            <w:pPr>
              <w:pStyle w:val="TableParagraph"/>
              <w:spacing w:line="263" w:lineRule="exact" w:before="16"/>
              <w:ind w:left="76"/>
              <w:rPr>
                <w:sz w:val="20"/>
              </w:rPr>
            </w:pPr>
            <w:r>
              <w:rPr>
                <w:sz w:val="20"/>
              </w:rPr>
              <w:t>AYŞE</w:t>
            </w:r>
            <w:r>
              <w:rPr>
                <w:spacing w:val="-4"/>
                <w:sz w:val="20"/>
              </w:rPr>
              <w:t> </w:t>
            </w:r>
            <w:r>
              <w:rPr>
                <w:spacing w:val="-2"/>
                <w:sz w:val="20"/>
              </w:rPr>
              <w:t>ÇİĞEL</w:t>
            </w:r>
          </w:p>
        </w:tc>
        <w:tc>
          <w:tcPr>
            <w:tcW w:w="2596" w:type="dxa"/>
          </w:tcPr>
          <w:p>
            <w:pPr>
              <w:pStyle w:val="TableParagraph"/>
              <w:spacing w:line="263" w:lineRule="exact" w:before="16"/>
              <w:ind w:right="90"/>
              <w:jc w:val="right"/>
              <w:rPr>
                <w:sz w:val="20"/>
              </w:rPr>
            </w:pPr>
            <w:r>
              <w:rPr>
                <w:spacing w:val="-2"/>
                <w:sz w:val="20"/>
              </w:rPr>
              <w:t>18.866</w:t>
            </w:r>
          </w:p>
        </w:tc>
        <w:tc>
          <w:tcPr>
            <w:tcW w:w="2260" w:type="dxa"/>
          </w:tcPr>
          <w:p>
            <w:pPr>
              <w:pStyle w:val="TableParagraph"/>
              <w:spacing w:line="263" w:lineRule="exact" w:before="16"/>
              <w:ind w:right="94"/>
              <w:jc w:val="right"/>
              <w:rPr>
                <w:sz w:val="20"/>
              </w:rPr>
            </w:pPr>
            <w:r>
              <w:rPr>
                <w:spacing w:val="-2"/>
                <w:sz w:val="20"/>
              </w:rPr>
              <w:t>377.337</w:t>
            </w:r>
          </w:p>
        </w:tc>
        <w:tc>
          <w:tcPr>
            <w:tcW w:w="1921" w:type="dxa"/>
          </w:tcPr>
          <w:p>
            <w:pPr>
              <w:pStyle w:val="TableParagraph"/>
              <w:spacing w:line="263" w:lineRule="exact" w:before="16"/>
              <w:ind w:right="71"/>
              <w:jc w:val="right"/>
              <w:rPr>
                <w:sz w:val="20"/>
              </w:rPr>
            </w:pPr>
            <w:r>
              <w:rPr>
                <w:spacing w:val="-4"/>
                <w:sz w:val="20"/>
              </w:rPr>
              <w:t>2,65%</w:t>
            </w:r>
          </w:p>
        </w:tc>
      </w:tr>
      <w:tr>
        <w:trPr>
          <w:trHeight w:val="303" w:hRule="atLeast"/>
        </w:trPr>
        <w:tc>
          <w:tcPr>
            <w:tcW w:w="3246" w:type="dxa"/>
          </w:tcPr>
          <w:p>
            <w:pPr>
              <w:pStyle w:val="TableParagraph"/>
              <w:spacing w:before="16"/>
              <w:ind w:left="76"/>
              <w:rPr>
                <w:sz w:val="20"/>
              </w:rPr>
            </w:pPr>
            <w:r>
              <w:rPr>
                <w:sz w:val="20"/>
              </w:rPr>
              <w:t>BİLAL</w:t>
            </w:r>
            <w:r>
              <w:rPr>
                <w:spacing w:val="-6"/>
                <w:sz w:val="20"/>
              </w:rPr>
              <w:t> </w:t>
            </w:r>
            <w:r>
              <w:rPr>
                <w:spacing w:val="-2"/>
                <w:sz w:val="20"/>
              </w:rPr>
              <w:t>ALTIN</w:t>
            </w:r>
          </w:p>
        </w:tc>
        <w:tc>
          <w:tcPr>
            <w:tcW w:w="2596" w:type="dxa"/>
          </w:tcPr>
          <w:p>
            <w:pPr>
              <w:pStyle w:val="TableParagraph"/>
              <w:spacing w:before="16"/>
              <w:ind w:right="90"/>
              <w:jc w:val="right"/>
              <w:rPr>
                <w:sz w:val="20"/>
              </w:rPr>
            </w:pPr>
            <w:r>
              <w:rPr>
                <w:spacing w:val="-2"/>
                <w:sz w:val="20"/>
              </w:rPr>
              <w:t>11.391</w:t>
            </w:r>
          </w:p>
        </w:tc>
        <w:tc>
          <w:tcPr>
            <w:tcW w:w="2260" w:type="dxa"/>
          </w:tcPr>
          <w:p>
            <w:pPr>
              <w:pStyle w:val="TableParagraph"/>
              <w:spacing w:before="16"/>
              <w:ind w:right="94"/>
              <w:jc w:val="right"/>
              <w:rPr>
                <w:sz w:val="20"/>
              </w:rPr>
            </w:pPr>
            <w:r>
              <w:rPr>
                <w:spacing w:val="-2"/>
                <w:sz w:val="20"/>
              </w:rPr>
              <w:t>227.812</w:t>
            </w:r>
          </w:p>
        </w:tc>
        <w:tc>
          <w:tcPr>
            <w:tcW w:w="1921" w:type="dxa"/>
          </w:tcPr>
          <w:p>
            <w:pPr>
              <w:pStyle w:val="TableParagraph"/>
              <w:spacing w:before="16"/>
              <w:ind w:right="71"/>
              <w:jc w:val="right"/>
              <w:rPr>
                <w:sz w:val="20"/>
              </w:rPr>
            </w:pPr>
            <w:r>
              <w:rPr>
                <w:spacing w:val="-4"/>
                <w:sz w:val="20"/>
              </w:rPr>
              <w:t>1,60%</w:t>
            </w:r>
          </w:p>
        </w:tc>
      </w:tr>
      <w:tr>
        <w:trPr>
          <w:trHeight w:val="307" w:hRule="atLeast"/>
        </w:trPr>
        <w:tc>
          <w:tcPr>
            <w:tcW w:w="3246" w:type="dxa"/>
            <w:tcBorders>
              <w:bottom w:val="single" w:sz="8" w:space="0" w:color="000000"/>
            </w:tcBorders>
          </w:tcPr>
          <w:p>
            <w:pPr>
              <w:pStyle w:val="TableParagraph"/>
              <w:spacing w:before="20"/>
              <w:ind w:left="76"/>
              <w:rPr>
                <w:sz w:val="20"/>
              </w:rPr>
            </w:pPr>
            <w:r>
              <w:rPr>
                <w:spacing w:val="-2"/>
                <w:sz w:val="20"/>
              </w:rPr>
              <w:t>DİĞER</w:t>
            </w:r>
          </w:p>
        </w:tc>
        <w:tc>
          <w:tcPr>
            <w:tcW w:w="2596" w:type="dxa"/>
            <w:tcBorders>
              <w:bottom w:val="single" w:sz="8" w:space="0" w:color="000000"/>
            </w:tcBorders>
          </w:tcPr>
          <w:p>
            <w:pPr>
              <w:pStyle w:val="TableParagraph"/>
              <w:spacing w:before="20"/>
              <w:ind w:right="90"/>
              <w:jc w:val="right"/>
              <w:rPr>
                <w:sz w:val="20"/>
              </w:rPr>
            </w:pPr>
            <w:r>
              <w:rPr>
                <w:spacing w:val="-2"/>
                <w:sz w:val="20"/>
              </w:rPr>
              <w:t>613.420</w:t>
            </w:r>
          </w:p>
        </w:tc>
        <w:tc>
          <w:tcPr>
            <w:tcW w:w="2260" w:type="dxa"/>
            <w:tcBorders>
              <w:bottom w:val="single" w:sz="8" w:space="0" w:color="000000"/>
            </w:tcBorders>
          </w:tcPr>
          <w:p>
            <w:pPr>
              <w:pStyle w:val="TableParagraph"/>
              <w:spacing w:before="20"/>
              <w:ind w:right="94"/>
              <w:jc w:val="right"/>
              <w:rPr>
                <w:sz w:val="20"/>
              </w:rPr>
            </w:pPr>
            <w:r>
              <w:rPr>
                <w:spacing w:val="-2"/>
                <w:sz w:val="20"/>
              </w:rPr>
              <w:t>12.268.394</w:t>
            </w:r>
          </w:p>
        </w:tc>
        <w:tc>
          <w:tcPr>
            <w:tcW w:w="1921" w:type="dxa"/>
            <w:tcBorders>
              <w:bottom w:val="single" w:sz="8" w:space="0" w:color="000000"/>
            </w:tcBorders>
          </w:tcPr>
          <w:p>
            <w:pPr>
              <w:pStyle w:val="TableParagraph"/>
              <w:spacing w:before="20"/>
              <w:ind w:right="72"/>
              <w:jc w:val="right"/>
              <w:rPr>
                <w:sz w:val="20"/>
              </w:rPr>
            </w:pPr>
            <w:r>
              <w:rPr>
                <w:spacing w:val="-2"/>
                <w:sz w:val="20"/>
              </w:rPr>
              <w:t>86,30%</w:t>
            </w:r>
          </w:p>
        </w:tc>
      </w:tr>
      <w:tr>
        <w:trPr>
          <w:trHeight w:val="313" w:hRule="atLeast"/>
        </w:trPr>
        <w:tc>
          <w:tcPr>
            <w:tcW w:w="3246" w:type="dxa"/>
            <w:tcBorders>
              <w:top w:val="single" w:sz="8" w:space="0" w:color="000000"/>
              <w:bottom w:val="single" w:sz="8" w:space="0" w:color="000000"/>
            </w:tcBorders>
          </w:tcPr>
          <w:p>
            <w:pPr>
              <w:pStyle w:val="TableParagraph"/>
              <w:spacing w:before="23"/>
              <w:ind w:left="76"/>
              <w:rPr>
                <w:b/>
                <w:sz w:val="20"/>
              </w:rPr>
            </w:pPr>
            <w:r>
              <w:rPr>
                <w:b/>
                <w:spacing w:val="-2"/>
                <w:sz w:val="20"/>
              </w:rPr>
              <w:t>TOPLAM</w:t>
            </w:r>
          </w:p>
        </w:tc>
        <w:tc>
          <w:tcPr>
            <w:tcW w:w="2596" w:type="dxa"/>
            <w:tcBorders>
              <w:top w:val="single" w:sz="8" w:space="0" w:color="000000"/>
              <w:bottom w:val="single" w:sz="8" w:space="0" w:color="000000"/>
            </w:tcBorders>
          </w:tcPr>
          <w:p>
            <w:pPr>
              <w:pStyle w:val="TableParagraph"/>
              <w:spacing w:before="23"/>
              <w:ind w:right="88"/>
              <w:jc w:val="right"/>
              <w:rPr>
                <w:b/>
                <w:sz w:val="20"/>
              </w:rPr>
            </w:pPr>
            <w:r>
              <w:rPr>
                <w:b/>
                <w:spacing w:val="-2"/>
                <w:sz w:val="20"/>
              </w:rPr>
              <w:t>710.775</w:t>
            </w:r>
          </w:p>
        </w:tc>
        <w:tc>
          <w:tcPr>
            <w:tcW w:w="2260" w:type="dxa"/>
            <w:tcBorders>
              <w:top w:val="single" w:sz="8" w:space="0" w:color="000000"/>
              <w:bottom w:val="single" w:sz="8" w:space="0" w:color="000000"/>
            </w:tcBorders>
          </w:tcPr>
          <w:p>
            <w:pPr>
              <w:pStyle w:val="TableParagraph"/>
              <w:spacing w:before="23"/>
              <w:ind w:right="92"/>
              <w:jc w:val="right"/>
              <w:rPr>
                <w:b/>
                <w:sz w:val="20"/>
              </w:rPr>
            </w:pPr>
            <w:r>
              <w:rPr>
                <w:b/>
                <w:spacing w:val="-2"/>
                <w:sz w:val="20"/>
              </w:rPr>
              <w:t>14.215.500</w:t>
            </w:r>
          </w:p>
        </w:tc>
        <w:tc>
          <w:tcPr>
            <w:tcW w:w="1921" w:type="dxa"/>
            <w:tcBorders>
              <w:top w:val="single" w:sz="8" w:space="0" w:color="000000"/>
              <w:bottom w:val="single" w:sz="8" w:space="0" w:color="000000"/>
            </w:tcBorders>
          </w:tcPr>
          <w:p>
            <w:pPr>
              <w:pStyle w:val="TableParagraph"/>
              <w:spacing w:before="23"/>
              <w:ind w:right="72"/>
              <w:jc w:val="right"/>
              <w:rPr>
                <w:b/>
                <w:sz w:val="20"/>
              </w:rPr>
            </w:pPr>
            <w:r>
              <w:rPr>
                <w:b/>
                <w:spacing w:val="-2"/>
                <w:sz w:val="20"/>
              </w:rPr>
              <w:t>100,00%</w:t>
            </w:r>
          </w:p>
        </w:tc>
      </w:tr>
    </w:tbl>
    <w:p>
      <w:pPr>
        <w:pStyle w:val="BodyText"/>
        <w:spacing w:before="2"/>
        <w:rPr>
          <w:sz w:val="32"/>
        </w:rPr>
      </w:pPr>
    </w:p>
    <w:p>
      <w:pPr>
        <w:pStyle w:val="BodyText"/>
        <w:spacing w:line="276" w:lineRule="auto"/>
        <w:ind w:left="332" w:right="329"/>
        <w:jc w:val="both"/>
      </w:pPr>
      <w:r>
        <w:rPr/>
        <w:t>Kulusan</w:t>
      </w:r>
      <w:r>
        <w:rPr>
          <w:spacing w:val="-1"/>
        </w:rPr>
        <w:t> </w:t>
      </w:r>
      <w:r>
        <w:rPr/>
        <w:t>Yem Gıda</w:t>
      </w:r>
      <w:r>
        <w:rPr>
          <w:spacing w:val="-1"/>
        </w:rPr>
        <w:t> </w:t>
      </w:r>
      <w:r>
        <w:rPr/>
        <w:t>Hayvancılık</w:t>
      </w:r>
      <w:r>
        <w:rPr>
          <w:spacing w:val="-2"/>
        </w:rPr>
        <w:t> </w:t>
      </w:r>
      <w:r>
        <w:rPr/>
        <w:t>Ürünleri</w:t>
      </w:r>
      <w:r>
        <w:rPr>
          <w:spacing w:val="-1"/>
        </w:rPr>
        <w:t> </w:t>
      </w:r>
      <w:r>
        <w:rPr/>
        <w:t>Sanayi</w:t>
      </w:r>
      <w:r>
        <w:rPr>
          <w:spacing w:val="-1"/>
        </w:rPr>
        <w:t> </w:t>
      </w:r>
      <w:r>
        <w:rPr/>
        <w:t>ve</w:t>
      </w:r>
      <w:r>
        <w:rPr>
          <w:spacing w:val="-1"/>
        </w:rPr>
        <w:t> </w:t>
      </w:r>
      <w:r>
        <w:rPr/>
        <w:t>Ticaret</w:t>
      </w:r>
      <w:r>
        <w:rPr>
          <w:spacing w:val="-1"/>
        </w:rPr>
        <w:t> </w:t>
      </w:r>
      <w:r>
        <w:rPr/>
        <w:t>A.Ş.’nin</w:t>
      </w:r>
      <w:r>
        <w:rPr>
          <w:spacing w:val="-1"/>
        </w:rPr>
        <w:t> </w:t>
      </w:r>
      <w:r>
        <w:rPr/>
        <w:t>sermayesi</w:t>
      </w:r>
      <w:r>
        <w:rPr>
          <w:spacing w:val="-2"/>
        </w:rPr>
        <w:t> </w:t>
      </w:r>
      <w:r>
        <w:rPr/>
        <w:t>710.775</w:t>
      </w:r>
      <w:r>
        <w:rPr>
          <w:spacing w:val="-1"/>
        </w:rPr>
        <w:t> </w:t>
      </w:r>
      <w:r>
        <w:rPr/>
        <w:t>TL’dir.</w:t>
      </w:r>
      <w:r>
        <w:rPr>
          <w:spacing w:val="-1"/>
        </w:rPr>
        <w:t> </w:t>
      </w:r>
      <w:r>
        <w:rPr/>
        <w:t>Bu</w:t>
      </w:r>
      <w:r>
        <w:rPr>
          <w:spacing w:val="-1"/>
        </w:rPr>
        <w:t> </w:t>
      </w:r>
      <w:r>
        <w:rPr/>
        <w:t>sermaye</w:t>
      </w:r>
      <w:r>
        <w:rPr>
          <w:spacing w:val="-2"/>
        </w:rPr>
        <w:t> </w:t>
      </w:r>
      <w:r>
        <w:rPr/>
        <w:t>her biri 0,05 TL nominal değerinde 14.215.500 adet hisseden oluşmaktadır. Şirket’e ait hisseler 1.011 hissedarın elinde </w:t>
      </w:r>
      <w:r>
        <w:rPr>
          <w:spacing w:val="-2"/>
        </w:rPr>
        <w:t>bulunmaktadır.</w:t>
      </w:r>
    </w:p>
    <w:p>
      <w:pPr>
        <w:spacing w:after="0" w:line="276" w:lineRule="auto"/>
        <w:jc w:val="both"/>
        <w:sectPr>
          <w:footerReference w:type="default" r:id="rId8"/>
          <w:pgSz w:w="11910" w:h="16840"/>
          <w:pgMar w:footer="777" w:header="0" w:top="620" w:bottom="960" w:left="520" w:right="660"/>
          <w:pgNumType w:start="6"/>
        </w:sectPr>
      </w:pPr>
    </w:p>
    <w:p>
      <w:pPr>
        <w:pStyle w:val="Heading1"/>
      </w:pPr>
      <w:r>
        <w:rPr/>
        <w:t>KULUSAN</w:t>
      </w:r>
      <w:r>
        <w:rPr>
          <w:spacing w:val="-7"/>
        </w:rPr>
        <w:t> </w:t>
      </w:r>
      <w:r>
        <w:rPr/>
        <w:t>YEM</w:t>
      </w:r>
      <w:r>
        <w:rPr>
          <w:spacing w:val="-7"/>
        </w:rPr>
        <w:t> </w:t>
      </w:r>
      <w:r>
        <w:rPr/>
        <w:t>GIDA</w:t>
      </w:r>
      <w:r>
        <w:rPr>
          <w:spacing w:val="-6"/>
        </w:rPr>
        <w:t> </w:t>
      </w:r>
      <w:r>
        <w:rPr/>
        <w:t>HAYVANCILIK</w:t>
      </w:r>
      <w:r>
        <w:rPr>
          <w:spacing w:val="-9"/>
        </w:rPr>
        <w:t> </w:t>
      </w:r>
      <w:r>
        <w:rPr/>
        <w:t>ÜRÜNLERİ</w:t>
      </w:r>
      <w:r>
        <w:rPr>
          <w:spacing w:val="-8"/>
        </w:rPr>
        <w:t> </w:t>
      </w:r>
      <w:r>
        <w:rPr/>
        <w:t>SANAYİ</w:t>
      </w:r>
      <w:r>
        <w:rPr>
          <w:spacing w:val="-6"/>
        </w:rPr>
        <w:t> </w:t>
      </w:r>
      <w:r>
        <w:rPr/>
        <w:t>ve</w:t>
      </w:r>
      <w:r>
        <w:rPr>
          <w:spacing w:val="-9"/>
        </w:rPr>
        <w:t> </w:t>
      </w:r>
      <w:r>
        <w:rPr/>
        <w:t>TİCARET</w:t>
      </w:r>
      <w:r>
        <w:rPr>
          <w:spacing w:val="-6"/>
        </w:rPr>
        <w:t> </w:t>
      </w:r>
      <w:r>
        <w:rPr>
          <w:spacing w:val="-4"/>
        </w:rPr>
        <w:t>A.Ş.</w:t>
      </w:r>
    </w:p>
    <w:p>
      <w:pPr>
        <w:pStyle w:val="Heading2"/>
        <w:spacing w:line="240" w:lineRule="auto" w:before="21"/>
        <w:ind w:left="332"/>
      </w:pPr>
      <w:r>
        <w:rPr/>
        <w:t>31</w:t>
      </w:r>
      <w:r>
        <w:rPr>
          <w:spacing w:val="-8"/>
        </w:rPr>
        <w:t> </w:t>
      </w:r>
      <w:r>
        <w:rPr/>
        <w:t>Aralık</w:t>
      </w:r>
      <w:r>
        <w:rPr>
          <w:spacing w:val="-6"/>
        </w:rPr>
        <w:t> </w:t>
      </w:r>
      <w:r>
        <w:rPr/>
        <w:t>2020</w:t>
      </w:r>
      <w:r>
        <w:rPr>
          <w:spacing w:val="-8"/>
        </w:rPr>
        <w:t> </w:t>
      </w:r>
      <w:r>
        <w:rPr/>
        <w:t>Tarihi</w:t>
      </w:r>
      <w:r>
        <w:rPr>
          <w:spacing w:val="-6"/>
        </w:rPr>
        <w:t> </w:t>
      </w:r>
      <w:r>
        <w:rPr/>
        <w:t>İtibariyle</w:t>
      </w:r>
      <w:r>
        <w:rPr>
          <w:spacing w:val="-6"/>
        </w:rPr>
        <w:t> </w:t>
      </w:r>
      <w:r>
        <w:rPr/>
        <w:t>Finansal</w:t>
      </w:r>
      <w:r>
        <w:rPr>
          <w:spacing w:val="-6"/>
        </w:rPr>
        <w:t> </w:t>
      </w:r>
      <w:r>
        <w:rPr/>
        <w:t>Tablolara</w:t>
      </w:r>
      <w:r>
        <w:rPr>
          <w:spacing w:val="-6"/>
        </w:rPr>
        <w:t> </w:t>
      </w:r>
      <w:r>
        <w:rPr/>
        <w:t>İlişkin</w:t>
      </w:r>
      <w:r>
        <w:rPr>
          <w:spacing w:val="-6"/>
        </w:rPr>
        <w:t> </w:t>
      </w:r>
      <w:r>
        <w:rPr>
          <w:spacing w:val="-2"/>
        </w:rPr>
        <w:t>Dipnotlar</w:t>
      </w:r>
    </w:p>
    <w:p>
      <w:pPr>
        <w:pStyle w:val="Heading3"/>
        <w:tabs>
          <w:tab w:pos="7806" w:val="left" w:leader="none"/>
        </w:tabs>
        <w:rPr>
          <w:i/>
          <w:u w:val="none"/>
        </w:rPr>
      </w:pPr>
      <w:r>
        <w:rPr>
          <w:i/>
          <w:u w:val="single"/>
        </w:rPr>
        <w:t>(Tutarlar</w:t>
      </w:r>
      <w:r>
        <w:rPr>
          <w:i/>
          <w:spacing w:val="-9"/>
          <w:u w:val="single"/>
        </w:rPr>
        <w:t> </w:t>
      </w:r>
      <w:r>
        <w:rPr>
          <w:i/>
          <w:u w:val="single"/>
        </w:rPr>
        <w:t>aksi</w:t>
      </w:r>
      <w:r>
        <w:rPr>
          <w:i/>
          <w:spacing w:val="-7"/>
          <w:u w:val="single"/>
        </w:rPr>
        <w:t> </w:t>
      </w:r>
      <w:r>
        <w:rPr>
          <w:i/>
          <w:u w:val="single"/>
        </w:rPr>
        <w:t>belirtilmedikçe</w:t>
      </w:r>
      <w:r>
        <w:rPr>
          <w:i/>
          <w:spacing w:val="-5"/>
          <w:u w:val="single"/>
        </w:rPr>
        <w:t> </w:t>
      </w:r>
      <w:r>
        <w:rPr>
          <w:i/>
          <w:u w:val="single"/>
        </w:rPr>
        <w:t>Türk</w:t>
      </w:r>
      <w:r>
        <w:rPr>
          <w:i/>
          <w:spacing w:val="-7"/>
          <w:u w:val="single"/>
        </w:rPr>
        <w:t> </w:t>
      </w:r>
      <w:r>
        <w:rPr>
          <w:i/>
          <w:u w:val="single"/>
        </w:rPr>
        <w:t>Lirası</w:t>
      </w:r>
      <w:r>
        <w:rPr>
          <w:i/>
          <w:spacing w:val="-7"/>
          <w:u w:val="single"/>
        </w:rPr>
        <w:t> </w:t>
      </w:r>
      <w:r>
        <w:rPr>
          <w:i/>
          <w:u w:val="single"/>
        </w:rPr>
        <w:t>(“TL”)</w:t>
      </w:r>
      <w:r>
        <w:rPr>
          <w:i/>
          <w:spacing w:val="-5"/>
          <w:u w:val="single"/>
        </w:rPr>
        <w:t> </w:t>
      </w:r>
      <w:r>
        <w:rPr>
          <w:i/>
          <w:u w:val="single"/>
        </w:rPr>
        <w:t>olarak</w:t>
      </w:r>
      <w:r>
        <w:rPr>
          <w:i/>
          <w:spacing w:val="-8"/>
          <w:u w:val="single"/>
        </w:rPr>
        <w:t> </w:t>
      </w:r>
      <w:r>
        <w:rPr>
          <w:i/>
          <w:u w:val="single"/>
        </w:rPr>
        <w:t>ifade</w:t>
      </w:r>
      <w:r>
        <w:rPr>
          <w:i/>
          <w:spacing w:val="-5"/>
          <w:u w:val="single"/>
        </w:rPr>
        <w:t> </w:t>
      </w:r>
      <w:r>
        <w:rPr>
          <w:i/>
          <w:spacing w:val="-2"/>
          <w:u w:val="single"/>
        </w:rPr>
        <w:t>edilmiştir.)</w:t>
      </w:r>
      <w:r>
        <w:rPr>
          <w:i/>
          <w:u w:val="single"/>
        </w:rPr>
        <w:tab/>
      </w:r>
    </w:p>
    <w:p>
      <w:pPr>
        <w:pStyle w:val="BodyText"/>
        <w:spacing w:before="12"/>
        <w:rPr>
          <w:i/>
        </w:rPr>
      </w:pPr>
    </w:p>
    <w:p>
      <w:pPr>
        <w:pStyle w:val="Heading4"/>
        <w:spacing w:before="100"/>
        <w:jc w:val="both"/>
      </w:pPr>
      <w:r>
        <w:rPr/>
        <w:t>DİPNOT</w:t>
      </w:r>
      <w:r>
        <w:rPr>
          <w:spacing w:val="-8"/>
        </w:rPr>
        <w:t> </w:t>
      </w:r>
      <w:r>
        <w:rPr/>
        <w:t>2-</w:t>
      </w:r>
      <w:r>
        <w:rPr>
          <w:spacing w:val="-7"/>
        </w:rPr>
        <w:t> </w:t>
      </w:r>
      <w:r>
        <w:rPr/>
        <w:t>FİNANSAL</w:t>
      </w:r>
      <w:r>
        <w:rPr>
          <w:spacing w:val="-10"/>
        </w:rPr>
        <w:t> </w:t>
      </w:r>
      <w:r>
        <w:rPr/>
        <w:t>TABLOLARIN</w:t>
      </w:r>
      <w:r>
        <w:rPr>
          <w:spacing w:val="-8"/>
        </w:rPr>
        <w:t> </w:t>
      </w:r>
      <w:r>
        <w:rPr/>
        <w:t>SUNUMUNA</w:t>
      </w:r>
      <w:r>
        <w:rPr>
          <w:spacing w:val="-9"/>
        </w:rPr>
        <w:t> </w:t>
      </w:r>
      <w:r>
        <w:rPr/>
        <w:t>İLİŞKİN</w:t>
      </w:r>
      <w:r>
        <w:rPr>
          <w:spacing w:val="-8"/>
        </w:rPr>
        <w:t> </w:t>
      </w:r>
      <w:r>
        <w:rPr>
          <w:spacing w:val="-2"/>
        </w:rPr>
        <w:t>ESASLAR</w:t>
      </w:r>
    </w:p>
    <w:p>
      <w:pPr>
        <w:spacing w:before="38"/>
        <w:ind w:left="332" w:right="0" w:firstLine="0"/>
        <w:jc w:val="left"/>
        <w:rPr>
          <w:b/>
          <w:sz w:val="20"/>
        </w:rPr>
      </w:pPr>
      <w:r>
        <w:rPr>
          <w:b/>
          <w:sz w:val="20"/>
        </w:rPr>
        <w:t>2.1</w:t>
      </w:r>
      <w:r>
        <w:rPr>
          <w:b/>
          <w:spacing w:val="-7"/>
          <w:sz w:val="20"/>
        </w:rPr>
        <w:t> </w:t>
      </w:r>
      <w:r>
        <w:rPr>
          <w:b/>
          <w:sz w:val="20"/>
        </w:rPr>
        <w:t>Sunuma</w:t>
      </w:r>
      <w:r>
        <w:rPr>
          <w:b/>
          <w:spacing w:val="-8"/>
          <w:sz w:val="20"/>
        </w:rPr>
        <w:t> </w:t>
      </w:r>
      <w:r>
        <w:rPr>
          <w:b/>
          <w:sz w:val="20"/>
        </w:rPr>
        <w:t>İlişkin</w:t>
      </w:r>
      <w:r>
        <w:rPr>
          <w:b/>
          <w:spacing w:val="-7"/>
          <w:sz w:val="20"/>
        </w:rPr>
        <w:t> </w:t>
      </w:r>
      <w:r>
        <w:rPr>
          <w:b/>
          <w:sz w:val="20"/>
        </w:rPr>
        <w:t>Temel</w:t>
      </w:r>
      <w:r>
        <w:rPr>
          <w:b/>
          <w:spacing w:val="-4"/>
          <w:sz w:val="20"/>
        </w:rPr>
        <w:t> </w:t>
      </w:r>
      <w:r>
        <w:rPr>
          <w:b/>
          <w:spacing w:val="-2"/>
          <w:sz w:val="20"/>
        </w:rPr>
        <w:t>Esaslar</w:t>
      </w:r>
    </w:p>
    <w:p>
      <w:pPr>
        <w:pStyle w:val="BodyText"/>
        <w:spacing w:before="2"/>
        <w:rPr>
          <w:b/>
          <w:sz w:val="21"/>
        </w:rPr>
      </w:pPr>
    </w:p>
    <w:p>
      <w:pPr>
        <w:pStyle w:val="BodyText"/>
        <w:spacing w:line="276" w:lineRule="auto"/>
        <w:ind w:left="332" w:right="328"/>
        <w:jc w:val="both"/>
      </w:pPr>
      <w:r>
        <w:rPr/>
        <w:t>Şirket’in</w:t>
      </w:r>
      <w:r>
        <w:rPr>
          <w:spacing w:val="-14"/>
        </w:rPr>
        <w:t> </w:t>
      </w:r>
      <w:r>
        <w:rPr/>
        <w:t>finansal</w:t>
      </w:r>
      <w:r>
        <w:rPr>
          <w:spacing w:val="-14"/>
        </w:rPr>
        <w:t> </w:t>
      </w:r>
      <w:r>
        <w:rPr/>
        <w:t>tabloları;</w:t>
      </w:r>
      <w:r>
        <w:rPr>
          <w:spacing w:val="-14"/>
        </w:rPr>
        <w:t> </w:t>
      </w:r>
      <w:r>
        <w:rPr/>
        <w:t>Sermaye</w:t>
      </w:r>
      <w:r>
        <w:rPr>
          <w:spacing w:val="-13"/>
        </w:rPr>
        <w:t> </w:t>
      </w:r>
      <w:r>
        <w:rPr/>
        <w:t>Piyasası</w:t>
      </w:r>
      <w:r>
        <w:rPr>
          <w:spacing w:val="-14"/>
        </w:rPr>
        <w:t> </w:t>
      </w:r>
      <w:r>
        <w:rPr/>
        <w:t>Kurulu’nun</w:t>
      </w:r>
      <w:r>
        <w:rPr>
          <w:spacing w:val="-14"/>
        </w:rPr>
        <w:t> </w:t>
      </w:r>
      <w:r>
        <w:rPr/>
        <w:t>(“SPK”)</w:t>
      </w:r>
      <w:r>
        <w:rPr>
          <w:spacing w:val="-13"/>
        </w:rPr>
        <w:t> </w:t>
      </w:r>
      <w:r>
        <w:rPr/>
        <w:t>13</w:t>
      </w:r>
      <w:r>
        <w:rPr>
          <w:spacing w:val="-14"/>
        </w:rPr>
        <w:t> </w:t>
      </w:r>
      <w:r>
        <w:rPr/>
        <w:t>Haziran</w:t>
      </w:r>
      <w:r>
        <w:rPr>
          <w:spacing w:val="-14"/>
        </w:rPr>
        <w:t> </w:t>
      </w:r>
      <w:r>
        <w:rPr/>
        <w:t>2013</w:t>
      </w:r>
      <w:r>
        <w:rPr>
          <w:spacing w:val="-13"/>
        </w:rPr>
        <w:t> </w:t>
      </w:r>
      <w:r>
        <w:rPr/>
        <w:t>tarih</w:t>
      </w:r>
      <w:r>
        <w:rPr>
          <w:spacing w:val="-14"/>
        </w:rPr>
        <w:t> </w:t>
      </w:r>
      <w:r>
        <w:rPr/>
        <w:t>ve</w:t>
      </w:r>
      <w:r>
        <w:rPr>
          <w:spacing w:val="-14"/>
        </w:rPr>
        <w:t> </w:t>
      </w:r>
      <w:r>
        <w:rPr/>
        <w:t>28676</w:t>
      </w:r>
      <w:r>
        <w:rPr>
          <w:spacing w:val="-14"/>
        </w:rPr>
        <w:t> </w:t>
      </w:r>
      <w:r>
        <w:rPr/>
        <w:t>sayılı</w:t>
      </w:r>
      <w:r>
        <w:rPr>
          <w:spacing w:val="-13"/>
        </w:rPr>
        <w:t> </w:t>
      </w:r>
      <w:r>
        <w:rPr/>
        <w:t>Resmî</w:t>
      </w:r>
      <w:r>
        <w:rPr>
          <w:spacing w:val="-14"/>
        </w:rPr>
        <w:t> </w:t>
      </w:r>
      <w:r>
        <w:rPr/>
        <w:t>Gazete’de yayımlanan</w:t>
      </w:r>
      <w:r>
        <w:rPr>
          <w:spacing w:val="-10"/>
        </w:rPr>
        <w:t> </w:t>
      </w:r>
      <w:r>
        <w:rPr/>
        <w:t>Seri</w:t>
      </w:r>
      <w:r>
        <w:rPr>
          <w:spacing w:val="-13"/>
        </w:rPr>
        <w:t> </w:t>
      </w:r>
      <w:r>
        <w:rPr/>
        <w:t>II,</w:t>
      </w:r>
      <w:r>
        <w:rPr>
          <w:spacing w:val="-13"/>
        </w:rPr>
        <w:t> </w:t>
      </w:r>
      <w:r>
        <w:rPr/>
        <w:t>14.1</w:t>
      </w:r>
      <w:r>
        <w:rPr>
          <w:spacing w:val="-10"/>
        </w:rPr>
        <w:t> </w:t>
      </w:r>
      <w:r>
        <w:rPr/>
        <w:t>No’lu</w:t>
      </w:r>
      <w:r>
        <w:rPr>
          <w:spacing w:val="-13"/>
        </w:rPr>
        <w:t> </w:t>
      </w:r>
      <w:r>
        <w:rPr/>
        <w:t>“Sermaye</w:t>
      </w:r>
      <w:r>
        <w:rPr>
          <w:spacing w:val="-13"/>
        </w:rPr>
        <w:t> </w:t>
      </w:r>
      <w:r>
        <w:rPr/>
        <w:t>Piyasasında</w:t>
      </w:r>
      <w:r>
        <w:rPr>
          <w:spacing w:val="-11"/>
        </w:rPr>
        <w:t> </w:t>
      </w:r>
      <w:r>
        <w:rPr/>
        <w:t>Finansal</w:t>
      </w:r>
      <w:r>
        <w:rPr>
          <w:spacing w:val="-13"/>
        </w:rPr>
        <w:t> </w:t>
      </w:r>
      <w:r>
        <w:rPr/>
        <w:t>Raporlamaya</w:t>
      </w:r>
      <w:r>
        <w:rPr>
          <w:spacing w:val="-13"/>
        </w:rPr>
        <w:t> </w:t>
      </w:r>
      <w:r>
        <w:rPr/>
        <w:t>İlişkin</w:t>
      </w:r>
      <w:r>
        <w:rPr>
          <w:spacing w:val="-13"/>
        </w:rPr>
        <w:t> </w:t>
      </w:r>
      <w:r>
        <w:rPr/>
        <w:t>Esaslar</w:t>
      </w:r>
      <w:r>
        <w:rPr>
          <w:spacing w:val="-13"/>
        </w:rPr>
        <w:t> </w:t>
      </w:r>
      <w:r>
        <w:rPr/>
        <w:t>Tebliği”</w:t>
      </w:r>
      <w:r>
        <w:rPr>
          <w:spacing w:val="-11"/>
        </w:rPr>
        <w:t> </w:t>
      </w:r>
      <w:r>
        <w:rPr/>
        <w:t>(“Tebliğ”)</w:t>
      </w:r>
      <w:r>
        <w:rPr>
          <w:spacing w:val="-11"/>
        </w:rPr>
        <w:t> </w:t>
      </w:r>
      <w:r>
        <w:rPr/>
        <w:t>hükümleri uyarınca Kamu Gözetimi Muhasebe ve Denetim Standartları Kurumu (“KGK”) tarafından yürürlüğe konulmuş olan Türkiye Finansal Raporlama Standartları’na (“TFRS”) ve bunlara ilişkin ek ve yorumlara uygun olarak hazırlanmıştır. TFRS, Uluslararası Finansal Raporlama Standartları’nda (“UFRS”) meydana gelen değişikliklere paralellik sağlaması amacıyla tebliğler aracılığıyla güncellenmektedir.</w:t>
      </w:r>
    </w:p>
    <w:p>
      <w:pPr>
        <w:pStyle w:val="BodyText"/>
        <w:spacing w:before="1"/>
        <w:rPr>
          <w:sz w:val="18"/>
        </w:rPr>
      </w:pPr>
    </w:p>
    <w:p>
      <w:pPr>
        <w:pStyle w:val="BodyText"/>
        <w:spacing w:line="276" w:lineRule="auto"/>
        <w:ind w:left="332" w:right="329"/>
        <w:jc w:val="both"/>
      </w:pPr>
      <w:r>
        <w:rPr/>
        <w:t>Şirket,</w:t>
      </w:r>
      <w:r>
        <w:rPr>
          <w:spacing w:val="-3"/>
        </w:rPr>
        <w:t> </w:t>
      </w:r>
      <w:r>
        <w:rPr/>
        <w:t>muhasebe</w:t>
      </w:r>
      <w:r>
        <w:rPr>
          <w:spacing w:val="-3"/>
        </w:rPr>
        <w:t> </w:t>
      </w:r>
      <w:r>
        <w:rPr/>
        <w:t>kayıtlarının</w:t>
      </w:r>
      <w:r>
        <w:rPr>
          <w:spacing w:val="-3"/>
        </w:rPr>
        <w:t> </w:t>
      </w:r>
      <w:r>
        <w:rPr/>
        <w:t>tutulmasında</w:t>
      </w:r>
      <w:r>
        <w:rPr>
          <w:spacing w:val="-3"/>
        </w:rPr>
        <w:t> </w:t>
      </w:r>
      <w:r>
        <w:rPr/>
        <w:t>ve</w:t>
      </w:r>
      <w:r>
        <w:rPr>
          <w:spacing w:val="-3"/>
        </w:rPr>
        <w:t> </w:t>
      </w:r>
      <w:r>
        <w:rPr/>
        <w:t>kanuni</w:t>
      </w:r>
      <w:r>
        <w:rPr>
          <w:spacing w:val="-3"/>
        </w:rPr>
        <w:t> </w:t>
      </w:r>
      <w:r>
        <w:rPr/>
        <w:t>finansal</w:t>
      </w:r>
      <w:r>
        <w:rPr>
          <w:spacing w:val="-3"/>
        </w:rPr>
        <w:t> </w:t>
      </w:r>
      <w:r>
        <w:rPr/>
        <w:t>tablolarının</w:t>
      </w:r>
      <w:r>
        <w:rPr>
          <w:spacing w:val="-3"/>
        </w:rPr>
        <w:t> </w:t>
      </w:r>
      <w:r>
        <w:rPr/>
        <w:t>hazırlanmasında,</w:t>
      </w:r>
      <w:r>
        <w:rPr>
          <w:spacing w:val="-3"/>
        </w:rPr>
        <w:t> </w:t>
      </w:r>
      <w:r>
        <w:rPr/>
        <w:t>SPK</w:t>
      </w:r>
      <w:r>
        <w:rPr>
          <w:spacing w:val="-3"/>
        </w:rPr>
        <w:t> </w:t>
      </w:r>
      <w:r>
        <w:rPr/>
        <w:t>tarafından çıkarılan prensiplere ve şartlara, Türk Ticaret Kanunu (“TTK”) vergi mevzuatı ve Türkiye Cumhuriyeti Maliye Bakanlığı tarafından çıkarılan Tekdüzen Hesap Planını esas almaktadır.</w:t>
      </w:r>
    </w:p>
    <w:p>
      <w:pPr>
        <w:pStyle w:val="BodyText"/>
        <w:rPr>
          <w:sz w:val="18"/>
        </w:rPr>
      </w:pPr>
    </w:p>
    <w:p>
      <w:pPr>
        <w:pStyle w:val="BodyText"/>
        <w:spacing w:line="276" w:lineRule="auto" w:before="1"/>
        <w:ind w:left="332" w:right="331"/>
        <w:jc w:val="both"/>
      </w:pPr>
      <w:r>
        <w:rPr/>
        <w:t>Finansal</w:t>
      </w:r>
      <w:r>
        <w:rPr>
          <w:spacing w:val="-14"/>
        </w:rPr>
        <w:t> </w:t>
      </w:r>
      <w:r>
        <w:rPr/>
        <w:t>tablolar</w:t>
      </w:r>
      <w:r>
        <w:rPr>
          <w:spacing w:val="-14"/>
        </w:rPr>
        <w:t> </w:t>
      </w:r>
      <w:r>
        <w:rPr/>
        <w:t>KGK</w:t>
      </w:r>
      <w:r>
        <w:rPr>
          <w:spacing w:val="-14"/>
        </w:rPr>
        <w:t> </w:t>
      </w:r>
      <w:r>
        <w:rPr/>
        <w:t>tarafından</w:t>
      </w:r>
      <w:r>
        <w:rPr>
          <w:spacing w:val="-13"/>
        </w:rPr>
        <w:t> </w:t>
      </w:r>
      <w:r>
        <w:rPr/>
        <w:t>15</w:t>
      </w:r>
      <w:r>
        <w:rPr>
          <w:spacing w:val="-14"/>
        </w:rPr>
        <w:t> </w:t>
      </w:r>
      <w:r>
        <w:rPr/>
        <w:t>Nisan</w:t>
      </w:r>
      <w:r>
        <w:rPr>
          <w:spacing w:val="-14"/>
        </w:rPr>
        <w:t> </w:t>
      </w:r>
      <w:r>
        <w:rPr/>
        <w:t>2019</w:t>
      </w:r>
      <w:r>
        <w:rPr>
          <w:spacing w:val="-13"/>
        </w:rPr>
        <w:t> </w:t>
      </w:r>
      <w:r>
        <w:rPr/>
        <w:t>tarihinde</w:t>
      </w:r>
      <w:r>
        <w:rPr>
          <w:spacing w:val="-14"/>
        </w:rPr>
        <w:t> </w:t>
      </w:r>
      <w:r>
        <w:rPr/>
        <w:t>yayınlanan</w:t>
      </w:r>
      <w:r>
        <w:rPr>
          <w:spacing w:val="-14"/>
        </w:rPr>
        <w:t> </w:t>
      </w:r>
      <w:r>
        <w:rPr/>
        <w:t>“TMS</w:t>
      </w:r>
      <w:r>
        <w:rPr>
          <w:spacing w:val="-13"/>
        </w:rPr>
        <w:t> </w:t>
      </w:r>
      <w:r>
        <w:rPr/>
        <w:t>Taksonomi</w:t>
      </w:r>
      <w:r>
        <w:rPr>
          <w:spacing w:val="-14"/>
        </w:rPr>
        <w:t> </w:t>
      </w:r>
      <w:r>
        <w:rPr/>
        <w:t>Hakkında</w:t>
      </w:r>
      <w:r>
        <w:rPr>
          <w:spacing w:val="-14"/>
        </w:rPr>
        <w:t> </w:t>
      </w:r>
      <w:r>
        <w:rPr/>
        <w:t>Duyuru”</w:t>
      </w:r>
      <w:r>
        <w:rPr>
          <w:spacing w:val="-14"/>
        </w:rPr>
        <w:t> </w:t>
      </w:r>
      <w:r>
        <w:rPr/>
        <w:t>ile</w:t>
      </w:r>
      <w:r>
        <w:rPr>
          <w:spacing w:val="-13"/>
        </w:rPr>
        <w:t> </w:t>
      </w:r>
      <w:r>
        <w:rPr/>
        <w:t>“Finansal Tablo Örnekleri Kullanım Rehberi”nde belirlenmiş olan formatlara uygun olarak sunulmuştur.</w:t>
      </w:r>
    </w:p>
    <w:p>
      <w:pPr>
        <w:pStyle w:val="BodyText"/>
        <w:rPr>
          <w:sz w:val="18"/>
        </w:rPr>
      </w:pPr>
    </w:p>
    <w:p>
      <w:pPr>
        <w:pStyle w:val="BodyText"/>
        <w:spacing w:line="276" w:lineRule="auto"/>
        <w:ind w:left="332" w:right="330"/>
        <w:jc w:val="both"/>
      </w:pPr>
      <w:r>
        <w:rPr/>
        <w:t>Şirket’in 31 Aralık 2020 tarihi itibarıyla hazırlanan finansal tabloları, 26 Şubat 2021 tarihinde Şirket Yönetimi tarafından onaylanmıştır. Genel Kurul’un yayımladıktan sonra finansal tabloları değiştirme yetkisi bulunmaktadır.</w:t>
      </w:r>
    </w:p>
    <w:p>
      <w:pPr>
        <w:pStyle w:val="BodyText"/>
        <w:spacing w:before="1"/>
        <w:rPr>
          <w:sz w:val="18"/>
        </w:rPr>
      </w:pPr>
    </w:p>
    <w:p>
      <w:pPr>
        <w:pStyle w:val="Heading4"/>
      </w:pPr>
      <w:r>
        <w:rPr/>
        <w:t>Geçerli</w:t>
      </w:r>
      <w:r>
        <w:rPr>
          <w:spacing w:val="-7"/>
        </w:rPr>
        <w:t> </w:t>
      </w:r>
      <w:r>
        <w:rPr/>
        <w:t>ve</w:t>
      </w:r>
      <w:r>
        <w:rPr>
          <w:spacing w:val="-6"/>
        </w:rPr>
        <w:t> </w:t>
      </w:r>
      <w:r>
        <w:rPr/>
        <w:t>raporlama</w:t>
      </w:r>
      <w:r>
        <w:rPr>
          <w:spacing w:val="-7"/>
        </w:rPr>
        <w:t> </w:t>
      </w:r>
      <w:r>
        <w:rPr/>
        <w:t>para</w:t>
      </w:r>
      <w:r>
        <w:rPr>
          <w:spacing w:val="-8"/>
        </w:rPr>
        <w:t> </w:t>
      </w:r>
      <w:r>
        <w:rPr>
          <w:spacing w:val="-2"/>
        </w:rPr>
        <w:t>birimi</w:t>
      </w:r>
    </w:p>
    <w:p>
      <w:pPr>
        <w:pStyle w:val="BodyText"/>
        <w:spacing w:before="13"/>
        <w:rPr>
          <w:b/>
        </w:rPr>
      </w:pPr>
    </w:p>
    <w:p>
      <w:pPr>
        <w:pStyle w:val="BodyText"/>
        <w:spacing w:line="276" w:lineRule="auto"/>
        <w:ind w:left="332" w:right="328"/>
        <w:jc w:val="both"/>
      </w:pPr>
      <w:r>
        <w:rPr/>
        <w:t>Şirket’in finansal tabloları, faaliyette bulunduğu temel ekonomik çevrede geçerli olan para birimi (fonksiyonel para birimi) ile sunulmuştur. İşletmenin finansal durumu ve faaliyet sonucu, Şirket’in geçerli para birimi olan ve finansal tablolar için sunum para birimi olan TL cinsinden ifade edilmiştir.</w:t>
      </w:r>
    </w:p>
    <w:p>
      <w:pPr>
        <w:pStyle w:val="BodyText"/>
        <w:spacing w:before="2"/>
        <w:rPr>
          <w:sz w:val="18"/>
        </w:rPr>
      </w:pPr>
    </w:p>
    <w:p>
      <w:pPr>
        <w:pStyle w:val="Heading4"/>
      </w:pPr>
      <w:r>
        <w:rPr/>
        <w:t>İşletmenin</w:t>
      </w:r>
      <w:r>
        <w:rPr>
          <w:spacing w:val="-12"/>
        </w:rPr>
        <w:t> </w:t>
      </w:r>
      <w:r>
        <w:rPr>
          <w:spacing w:val="-2"/>
        </w:rPr>
        <w:t>sürekliliği</w:t>
      </w:r>
    </w:p>
    <w:p>
      <w:pPr>
        <w:pStyle w:val="BodyText"/>
        <w:rPr>
          <w:b/>
          <w:sz w:val="21"/>
        </w:rPr>
      </w:pPr>
    </w:p>
    <w:p>
      <w:pPr>
        <w:pStyle w:val="BodyText"/>
        <w:spacing w:line="276" w:lineRule="auto"/>
        <w:ind w:left="332" w:right="337"/>
        <w:jc w:val="both"/>
      </w:pPr>
      <w:r>
        <w:rPr/>
        <w:t>Finansal tablolar, Şirket’in önümüzdeki bir yılda ve faaliyetlerinin doğal akışı içerisinde varlıklarından fayda elde edeceği ve yükümlülüklerini yerine getireceği varsayımı altında işletmenin sürekliliği esasına göre hazırlanmıştır.</w:t>
      </w:r>
    </w:p>
    <w:p>
      <w:pPr>
        <w:pStyle w:val="BodyText"/>
        <w:rPr>
          <w:sz w:val="18"/>
        </w:rPr>
      </w:pPr>
    </w:p>
    <w:p>
      <w:pPr>
        <w:spacing w:before="1"/>
        <w:ind w:left="332" w:right="0" w:firstLine="0"/>
        <w:jc w:val="left"/>
        <w:rPr>
          <w:i/>
          <w:sz w:val="20"/>
        </w:rPr>
      </w:pPr>
      <w:r>
        <w:rPr>
          <w:i/>
          <w:spacing w:val="-2"/>
          <w:sz w:val="20"/>
        </w:rPr>
        <w:t>Covid-</w:t>
      </w:r>
      <w:r>
        <w:rPr>
          <w:i/>
          <w:spacing w:val="-5"/>
          <w:sz w:val="20"/>
        </w:rPr>
        <w:t>19</w:t>
      </w:r>
    </w:p>
    <w:p>
      <w:pPr>
        <w:pStyle w:val="BodyText"/>
        <w:spacing w:before="1"/>
        <w:rPr>
          <w:i/>
          <w:sz w:val="21"/>
        </w:rPr>
      </w:pPr>
    </w:p>
    <w:p>
      <w:pPr>
        <w:pStyle w:val="BodyText"/>
        <w:spacing w:line="276" w:lineRule="auto"/>
        <w:ind w:left="332" w:right="328"/>
        <w:jc w:val="both"/>
      </w:pPr>
      <w:r>
        <w:rPr/>
        <w:t>Tüm</w:t>
      </w:r>
      <w:r>
        <w:rPr>
          <w:spacing w:val="-14"/>
        </w:rPr>
        <w:t> </w:t>
      </w:r>
      <w:r>
        <w:rPr/>
        <w:t>dünyayı</w:t>
      </w:r>
      <w:r>
        <w:rPr>
          <w:spacing w:val="-14"/>
        </w:rPr>
        <w:t> </w:t>
      </w:r>
      <w:r>
        <w:rPr/>
        <w:t>etkisi</w:t>
      </w:r>
      <w:r>
        <w:rPr>
          <w:spacing w:val="-14"/>
        </w:rPr>
        <w:t> </w:t>
      </w:r>
      <w:r>
        <w:rPr/>
        <w:t>altına</w:t>
      </w:r>
      <w:r>
        <w:rPr>
          <w:spacing w:val="-13"/>
        </w:rPr>
        <w:t> </w:t>
      </w:r>
      <w:r>
        <w:rPr/>
        <w:t>alan</w:t>
      </w:r>
      <w:r>
        <w:rPr>
          <w:spacing w:val="-14"/>
        </w:rPr>
        <w:t> </w:t>
      </w:r>
      <w:r>
        <w:rPr/>
        <w:t>COVID-19</w:t>
      </w:r>
      <w:r>
        <w:rPr>
          <w:spacing w:val="-14"/>
        </w:rPr>
        <w:t> </w:t>
      </w:r>
      <w:r>
        <w:rPr/>
        <w:t>salgınından</w:t>
      </w:r>
      <w:r>
        <w:rPr>
          <w:spacing w:val="-13"/>
        </w:rPr>
        <w:t> </w:t>
      </w:r>
      <w:r>
        <w:rPr/>
        <w:t>dolayı,</w:t>
      </w:r>
      <w:r>
        <w:rPr>
          <w:spacing w:val="-14"/>
        </w:rPr>
        <w:t> </w:t>
      </w:r>
      <w:r>
        <w:rPr/>
        <w:t>gerek</w:t>
      </w:r>
      <w:r>
        <w:rPr>
          <w:spacing w:val="-14"/>
        </w:rPr>
        <w:t> </w:t>
      </w:r>
      <w:r>
        <w:rPr/>
        <w:t>Şirket’in</w:t>
      </w:r>
      <w:r>
        <w:rPr>
          <w:spacing w:val="-13"/>
        </w:rPr>
        <w:t> </w:t>
      </w:r>
      <w:r>
        <w:rPr/>
        <w:t>içinde</w:t>
      </w:r>
      <w:r>
        <w:rPr>
          <w:spacing w:val="-14"/>
        </w:rPr>
        <w:t> </w:t>
      </w:r>
      <w:r>
        <w:rPr/>
        <w:t>bulunduğu</w:t>
      </w:r>
      <w:r>
        <w:rPr>
          <w:spacing w:val="-14"/>
        </w:rPr>
        <w:t> </w:t>
      </w:r>
      <w:r>
        <w:rPr/>
        <w:t>sektörde</w:t>
      </w:r>
      <w:r>
        <w:rPr>
          <w:spacing w:val="-14"/>
        </w:rPr>
        <w:t> </w:t>
      </w:r>
      <w:r>
        <w:rPr/>
        <w:t>gerekse</w:t>
      </w:r>
      <w:r>
        <w:rPr>
          <w:spacing w:val="-13"/>
        </w:rPr>
        <w:t> </w:t>
      </w:r>
      <w:r>
        <w:rPr/>
        <w:t>genel ekonomik aktivitede yaşanan gelişmeler / yavaşlamalar paralelinde, dönem içinde Şirket’in tedarik ve satış süreçlerinde aksamalar yaşanmıştır.</w:t>
      </w:r>
    </w:p>
    <w:p>
      <w:pPr>
        <w:pStyle w:val="BodyText"/>
        <w:rPr>
          <w:sz w:val="18"/>
        </w:rPr>
      </w:pPr>
    </w:p>
    <w:p>
      <w:pPr>
        <w:pStyle w:val="BodyText"/>
        <w:spacing w:line="276" w:lineRule="auto"/>
        <w:ind w:left="332" w:right="333"/>
        <w:jc w:val="both"/>
      </w:pPr>
      <w:r>
        <w:rPr/>
        <w:t>COVID-19 etkisinin gerek dünyada gerekse Türkiye’de ne kadar süre ile devam edeceği, ne kadar yayılabileceği henüz</w:t>
      </w:r>
      <w:r>
        <w:rPr>
          <w:spacing w:val="-14"/>
        </w:rPr>
        <w:t> </w:t>
      </w:r>
      <w:r>
        <w:rPr/>
        <w:t>net</w:t>
      </w:r>
      <w:r>
        <w:rPr>
          <w:spacing w:val="-14"/>
        </w:rPr>
        <w:t> </w:t>
      </w:r>
      <w:r>
        <w:rPr/>
        <w:t>olarak</w:t>
      </w:r>
      <w:r>
        <w:rPr>
          <w:spacing w:val="-14"/>
        </w:rPr>
        <w:t> </w:t>
      </w:r>
      <w:r>
        <w:rPr/>
        <w:t>tahmin</w:t>
      </w:r>
      <w:r>
        <w:rPr>
          <w:spacing w:val="-13"/>
        </w:rPr>
        <w:t> </w:t>
      </w:r>
      <w:r>
        <w:rPr/>
        <w:t>edilememekte</w:t>
      </w:r>
      <w:r>
        <w:rPr>
          <w:spacing w:val="-14"/>
        </w:rPr>
        <w:t> </w:t>
      </w:r>
      <w:r>
        <w:rPr/>
        <w:t>olup;</w:t>
      </w:r>
      <w:r>
        <w:rPr>
          <w:spacing w:val="-14"/>
        </w:rPr>
        <w:t> </w:t>
      </w:r>
      <w:r>
        <w:rPr/>
        <w:t>etkilerin</w:t>
      </w:r>
      <w:r>
        <w:rPr>
          <w:spacing w:val="-13"/>
        </w:rPr>
        <w:t> </w:t>
      </w:r>
      <w:r>
        <w:rPr/>
        <w:t>şiddeti</w:t>
      </w:r>
      <w:r>
        <w:rPr>
          <w:spacing w:val="-14"/>
        </w:rPr>
        <w:t> </w:t>
      </w:r>
      <w:r>
        <w:rPr/>
        <w:t>ve</w:t>
      </w:r>
      <w:r>
        <w:rPr>
          <w:spacing w:val="-14"/>
        </w:rPr>
        <w:t> </w:t>
      </w:r>
      <w:r>
        <w:rPr/>
        <w:t>süresi</w:t>
      </w:r>
      <w:r>
        <w:rPr>
          <w:spacing w:val="-13"/>
        </w:rPr>
        <w:t> </w:t>
      </w:r>
      <w:r>
        <w:rPr/>
        <w:t>netleştikçe</w:t>
      </w:r>
      <w:r>
        <w:rPr>
          <w:spacing w:val="-14"/>
        </w:rPr>
        <w:t> </w:t>
      </w:r>
      <w:r>
        <w:rPr/>
        <w:t>orta</w:t>
      </w:r>
      <w:r>
        <w:rPr>
          <w:spacing w:val="-14"/>
        </w:rPr>
        <w:t> </w:t>
      </w:r>
      <w:r>
        <w:rPr/>
        <w:t>ve</w:t>
      </w:r>
      <w:r>
        <w:rPr>
          <w:spacing w:val="-14"/>
        </w:rPr>
        <w:t> </w:t>
      </w:r>
      <w:r>
        <w:rPr/>
        <w:t>uzun</w:t>
      </w:r>
      <w:r>
        <w:rPr>
          <w:spacing w:val="-13"/>
        </w:rPr>
        <w:t> </w:t>
      </w:r>
      <w:r>
        <w:rPr/>
        <w:t>vade</w:t>
      </w:r>
      <w:r>
        <w:rPr>
          <w:spacing w:val="-14"/>
        </w:rPr>
        <w:t> </w:t>
      </w:r>
      <w:r>
        <w:rPr/>
        <w:t>için</w:t>
      </w:r>
      <w:r>
        <w:rPr>
          <w:spacing w:val="-14"/>
        </w:rPr>
        <w:t> </w:t>
      </w:r>
      <w:r>
        <w:rPr/>
        <w:t>daha</w:t>
      </w:r>
      <w:r>
        <w:rPr>
          <w:spacing w:val="-13"/>
        </w:rPr>
        <w:t> </w:t>
      </w:r>
      <w:r>
        <w:rPr/>
        <w:t>sağlıklı bir değerlendirme yapma imkânı söz konusu olabilecektir. Bununla birlikte, 31 Aralık 2020 tarihli finansal tablolar hazırlanırken COVID-19 salgınının olası etkileri değerlendirilmiş ve finansal tabloların hazırlanmasında kullanılan tahmin</w:t>
      </w:r>
      <w:r>
        <w:rPr>
          <w:spacing w:val="-9"/>
        </w:rPr>
        <w:t> </w:t>
      </w:r>
      <w:r>
        <w:rPr/>
        <w:t>ve</w:t>
      </w:r>
      <w:r>
        <w:rPr>
          <w:spacing w:val="-9"/>
        </w:rPr>
        <w:t> </w:t>
      </w:r>
      <w:r>
        <w:rPr/>
        <w:t>varsayımlar</w:t>
      </w:r>
      <w:r>
        <w:rPr>
          <w:spacing w:val="-9"/>
        </w:rPr>
        <w:t> </w:t>
      </w:r>
      <w:r>
        <w:rPr/>
        <w:t>gözden</w:t>
      </w:r>
      <w:r>
        <w:rPr>
          <w:spacing w:val="-9"/>
        </w:rPr>
        <w:t> </w:t>
      </w:r>
      <w:r>
        <w:rPr/>
        <w:t>geçirilmiştir.</w:t>
      </w:r>
      <w:r>
        <w:rPr>
          <w:spacing w:val="-7"/>
        </w:rPr>
        <w:t> </w:t>
      </w:r>
      <w:r>
        <w:rPr/>
        <w:t>Şirket</w:t>
      </w:r>
      <w:r>
        <w:rPr>
          <w:spacing w:val="-9"/>
        </w:rPr>
        <w:t> </w:t>
      </w:r>
      <w:r>
        <w:rPr/>
        <w:t>bu</w:t>
      </w:r>
      <w:r>
        <w:rPr>
          <w:spacing w:val="-8"/>
        </w:rPr>
        <w:t> </w:t>
      </w:r>
      <w:r>
        <w:rPr/>
        <w:t>kapsamda,</w:t>
      </w:r>
      <w:r>
        <w:rPr>
          <w:spacing w:val="-9"/>
        </w:rPr>
        <w:t> </w:t>
      </w:r>
      <w:r>
        <w:rPr/>
        <w:t>31</w:t>
      </w:r>
      <w:r>
        <w:rPr>
          <w:spacing w:val="-8"/>
        </w:rPr>
        <w:t> </w:t>
      </w:r>
      <w:r>
        <w:rPr/>
        <w:t>Aralık</w:t>
      </w:r>
      <w:r>
        <w:rPr>
          <w:spacing w:val="-9"/>
        </w:rPr>
        <w:t> </w:t>
      </w:r>
      <w:r>
        <w:rPr/>
        <w:t>2020</w:t>
      </w:r>
      <w:r>
        <w:rPr>
          <w:spacing w:val="-8"/>
        </w:rPr>
        <w:t> </w:t>
      </w:r>
      <w:r>
        <w:rPr/>
        <w:t>tarihli</w:t>
      </w:r>
      <w:r>
        <w:rPr>
          <w:spacing w:val="-9"/>
        </w:rPr>
        <w:t> </w:t>
      </w:r>
      <w:r>
        <w:rPr/>
        <w:t>finansal</w:t>
      </w:r>
      <w:r>
        <w:rPr>
          <w:spacing w:val="-10"/>
        </w:rPr>
        <w:t> </w:t>
      </w:r>
      <w:r>
        <w:rPr/>
        <w:t>tablolarında</w:t>
      </w:r>
      <w:r>
        <w:rPr>
          <w:spacing w:val="-10"/>
        </w:rPr>
        <w:t> </w:t>
      </w:r>
      <w:r>
        <w:rPr/>
        <w:t>meydana gelebilecek muhtemel değer düşüklüklerini test etmiş ve herhangi bir değer düşüklüğü tespit edilmemiştir.</w:t>
      </w:r>
    </w:p>
    <w:sectPr>
      <w:pgSz w:w="11910" w:h="16840"/>
      <w:pgMar w:header="0" w:footer="777" w:top="620" w:bottom="960" w:left="520" w:right="6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Segoe UI">
    <w:altName w:val="Segoe U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354432">
              <wp:simplePos x="0" y="0"/>
              <wp:positionH relativeFrom="page">
                <wp:posOffset>3664330</wp:posOffset>
              </wp:positionH>
              <wp:positionV relativeFrom="page">
                <wp:posOffset>9932619</wp:posOffset>
              </wp:positionV>
              <wp:extent cx="157480" cy="16002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57480" cy="160020"/>
                      </a:xfrm>
                      <a:prstGeom prst="rect">
                        <a:avLst/>
                      </a:prstGeom>
                    </wps:spPr>
                    <wps:txbx>
                      <w:txbxContent>
                        <w:p>
                          <w:pPr>
                            <w:spacing w:line="235" w:lineRule="exact" w:before="0"/>
                            <w:ind w:left="60" w:right="0" w:firstLine="0"/>
                            <w:jc w:val="left"/>
                            <w:rPr>
                              <w:rFonts w:ascii="Calibri"/>
                              <w:sz w:val="21"/>
                            </w:rPr>
                          </w:pPr>
                          <w:r>
                            <w:rPr>
                              <w:rFonts w:ascii="Calibri"/>
                              <w:w w:val="100"/>
                              <w:sz w:val="21"/>
                            </w:rPr>
                            <w:fldChar w:fldCharType="begin"/>
                          </w:r>
                          <w:r>
                            <w:rPr>
                              <w:rFonts w:ascii="Calibri"/>
                              <w:w w:val="100"/>
                              <w:sz w:val="21"/>
                            </w:rPr>
                            <w:instrText> PAGE </w:instrText>
                          </w:r>
                          <w:r>
                            <w:rPr>
                              <w:rFonts w:ascii="Calibri"/>
                              <w:w w:val="100"/>
                              <w:sz w:val="21"/>
                            </w:rPr>
                            <w:fldChar w:fldCharType="separate"/>
                          </w:r>
                          <w:r>
                            <w:rPr>
                              <w:rFonts w:ascii="Calibri"/>
                              <w:w w:val="100"/>
                              <w:sz w:val="21"/>
                            </w:rPr>
                            <w:t>1</w:t>
                          </w:r>
                          <w:r>
                            <w:rPr>
                              <w:rFonts w:ascii="Calibri"/>
                              <w:w w:val="100"/>
                              <w:sz w:val="21"/>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8.529999pt;margin-top:782.096008pt;width:12.4pt;height:12.6pt;mso-position-horizontal-relative:page;mso-position-vertical-relative:page;z-index:-16962048" type="#_x0000_t202" id="docshape1" filled="false" stroked="false">
              <v:textbox inset="0,0,0,0">
                <w:txbxContent>
                  <w:p>
                    <w:pPr>
                      <w:spacing w:line="235" w:lineRule="exact" w:before="0"/>
                      <w:ind w:left="60" w:right="0" w:firstLine="0"/>
                      <w:jc w:val="left"/>
                      <w:rPr>
                        <w:rFonts w:ascii="Calibri"/>
                        <w:sz w:val="21"/>
                      </w:rPr>
                    </w:pPr>
                    <w:r>
                      <w:rPr>
                        <w:rFonts w:ascii="Calibri"/>
                        <w:w w:val="100"/>
                        <w:sz w:val="21"/>
                      </w:rPr>
                      <w:fldChar w:fldCharType="begin"/>
                    </w:r>
                    <w:r>
                      <w:rPr>
                        <w:rFonts w:ascii="Calibri"/>
                        <w:w w:val="100"/>
                        <w:sz w:val="21"/>
                      </w:rPr>
                      <w:instrText> PAGE </w:instrText>
                    </w:r>
                    <w:r>
                      <w:rPr>
                        <w:rFonts w:ascii="Calibri"/>
                        <w:w w:val="100"/>
                        <w:sz w:val="21"/>
                      </w:rPr>
                      <w:fldChar w:fldCharType="separate"/>
                    </w:r>
                    <w:r>
                      <w:rPr>
                        <w:rFonts w:ascii="Calibri"/>
                        <w:w w:val="100"/>
                        <w:sz w:val="21"/>
                      </w:rPr>
                      <w:t>1</w:t>
                    </w:r>
                    <w:r>
                      <w:rPr>
                        <w:rFonts w:ascii="Calibri"/>
                        <w:w w:val="100"/>
                        <w:sz w:val="21"/>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354944">
              <wp:simplePos x="0" y="0"/>
              <wp:positionH relativeFrom="page">
                <wp:posOffset>5299075</wp:posOffset>
              </wp:positionH>
              <wp:positionV relativeFrom="page">
                <wp:posOffset>6800799</wp:posOffset>
              </wp:positionV>
              <wp:extent cx="93980" cy="16002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93980" cy="160020"/>
                      </a:xfrm>
                      <a:prstGeom prst="rect">
                        <a:avLst/>
                      </a:prstGeom>
                    </wps:spPr>
                    <wps:txbx>
                      <w:txbxContent>
                        <w:p>
                          <w:pPr>
                            <w:spacing w:line="235" w:lineRule="exact" w:before="0"/>
                            <w:ind w:left="20" w:right="0" w:firstLine="0"/>
                            <w:jc w:val="left"/>
                            <w:rPr>
                              <w:rFonts w:ascii="Calibri"/>
                              <w:sz w:val="21"/>
                            </w:rPr>
                          </w:pPr>
                          <w:r>
                            <w:rPr>
                              <w:rFonts w:ascii="Calibri"/>
                              <w:w w:val="100"/>
                              <w:sz w:val="21"/>
                            </w:rPr>
                            <w:t>4</w:t>
                          </w:r>
                        </w:p>
                      </w:txbxContent>
                    </wps:txbx>
                    <wps:bodyPr wrap="square" lIns="0" tIns="0" rIns="0" bIns="0" rtlCol="0">
                      <a:noAutofit/>
                    </wps:bodyPr>
                  </wps:wsp>
                </a:graphicData>
              </a:graphic>
            </wp:anchor>
          </w:drawing>
        </mc:Choice>
        <mc:Fallback>
          <w:pict>
            <v:shape style="position:absolute;margin-left:417.25pt;margin-top:535.496033pt;width:7.4pt;height:12.6pt;mso-position-horizontal-relative:page;mso-position-vertical-relative:page;z-index:-16961536" type="#_x0000_t202" id="docshape37" filled="false" stroked="false">
              <v:textbox inset="0,0,0,0">
                <w:txbxContent>
                  <w:p>
                    <w:pPr>
                      <w:spacing w:line="235" w:lineRule="exact" w:before="0"/>
                      <w:ind w:left="20" w:right="0" w:firstLine="0"/>
                      <w:jc w:val="left"/>
                      <w:rPr>
                        <w:rFonts w:ascii="Calibri"/>
                        <w:sz w:val="21"/>
                      </w:rPr>
                    </w:pPr>
                    <w:r>
                      <w:rPr>
                        <w:rFonts w:ascii="Calibri"/>
                        <w:w w:val="100"/>
                        <w:sz w:val="21"/>
                      </w:rPr>
                      <w:t>4</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355456">
              <wp:simplePos x="0" y="0"/>
              <wp:positionH relativeFrom="page">
                <wp:posOffset>3689730</wp:posOffset>
              </wp:positionH>
              <wp:positionV relativeFrom="page">
                <wp:posOffset>9932619</wp:posOffset>
              </wp:positionV>
              <wp:extent cx="93980" cy="160020"/>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93980" cy="160020"/>
                      </a:xfrm>
                      <a:prstGeom prst="rect">
                        <a:avLst/>
                      </a:prstGeom>
                    </wps:spPr>
                    <wps:txbx>
                      <w:txbxContent>
                        <w:p>
                          <w:pPr>
                            <w:spacing w:line="235" w:lineRule="exact" w:before="0"/>
                            <w:ind w:left="20" w:right="0" w:firstLine="0"/>
                            <w:jc w:val="left"/>
                            <w:rPr>
                              <w:rFonts w:ascii="Calibri"/>
                              <w:sz w:val="21"/>
                            </w:rPr>
                          </w:pPr>
                          <w:r>
                            <w:rPr>
                              <w:rFonts w:ascii="Calibri"/>
                              <w:w w:val="100"/>
                              <w:sz w:val="21"/>
                            </w:rPr>
                            <w:t>5</w:t>
                          </w:r>
                        </w:p>
                      </w:txbxContent>
                    </wps:txbx>
                    <wps:bodyPr wrap="square" lIns="0" tIns="0" rIns="0" bIns="0" rtlCol="0">
                      <a:noAutofit/>
                    </wps:bodyPr>
                  </wps:wsp>
                </a:graphicData>
              </a:graphic>
            </wp:anchor>
          </w:drawing>
        </mc:Choice>
        <mc:Fallback>
          <w:pict>
            <v:shape style="position:absolute;margin-left:290.529999pt;margin-top:782.096008pt;width:7.4pt;height:12.6pt;mso-position-horizontal-relative:page;mso-position-vertical-relative:page;z-index:-16961024" type="#_x0000_t202" id="docshape39" filled="false" stroked="false">
              <v:textbox inset="0,0,0,0">
                <w:txbxContent>
                  <w:p>
                    <w:pPr>
                      <w:spacing w:line="235" w:lineRule="exact" w:before="0"/>
                      <w:ind w:left="20" w:right="0" w:firstLine="0"/>
                      <w:jc w:val="left"/>
                      <w:rPr>
                        <w:rFonts w:ascii="Calibri"/>
                        <w:sz w:val="21"/>
                      </w:rPr>
                    </w:pPr>
                    <w:r>
                      <w:rPr>
                        <w:rFonts w:ascii="Calibri"/>
                        <w:w w:val="100"/>
                        <w:sz w:val="21"/>
                      </w:rPr>
                      <w:t>5</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355968">
              <wp:simplePos x="0" y="0"/>
              <wp:positionH relativeFrom="page">
                <wp:posOffset>3664330</wp:posOffset>
              </wp:positionH>
              <wp:positionV relativeFrom="page">
                <wp:posOffset>10059110</wp:posOffset>
              </wp:positionV>
              <wp:extent cx="157480" cy="16002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157480" cy="160020"/>
                      </a:xfrm>
                      <a:prstGeom prst="rect">
                        <a:avLst/>
                      </a:prstGeom>
                    </wps:spPr>
                    <wps:txbx>
                      <w:txbxContent>
                        <w:p>
                          <w:pPr>
                            <w:spacing w:line="235" w:lineRule="exact" w:before="0"/>
                            <w:ind w:left="60" w:right="0" w:firstLine="0"/>
                            <w:jc w:val="left"/>
                            <w:rPr>
                              <w:rFonts w:ascii="Calibri"/>
                              <w:sz w:val="21"/>
                            </w:rPr>
                          </w:pPr>
                          <w:r>
                            <w:rPr>
                              <w:rFonts w:ascii="Calibri"/>
                              <w:w w:val="100"/>
                              <w:sz w:val="21"/>
                            </w:rPr>
                            <w:fldChar w:fldCharType="begin"/>
                          </w:r>
                          <w:r>
                            <w:rPr>
                              <w:rFonts w:ascii="Calibri"/>
                              <w:w w:val="100"/>
                              <w:sz w:val="21"/>
                            </w:rPr>
                            <w:instrText> PAGE </w:instrText>
                          </w:r>
                          <w:r>
                            <w:rPr>
                              <w:rFonts w:ascii="Calibri"/>
                              <w:w w:val="100"/>
                              <w:sz w:val="21"/>
                            </w:rPr>
                            <w:fldChar w:fldCharType="separate"/>
                          </w:r>
                          <w:r>
                            <w:rPr>
                              <w:rFonts w:ascii="Calibri"/>
                              <w:w w:val="100"/>
                              <w:sz w:val="21"/>
                            </w:rPr>
                            <w:t>6</w:t>
                          </w:r>
                          <w:r>
                            <w:rPr>
                              <w:rFonts w:ascii="Calibri"/>
                              <w:w w:val="100"/>
                              <w:sz w:val="21"/>
                            </w:rPr>
                            <w:fldChar w:fldCharType="end"/>
                          </w:r>
                        </w:p>
                      </w:txbxContent>
                    </wps:txbx>
                    <wps:bodyPr wrap="square" lIns="0" tIns="0" rIns="0" bIns="0" rtlCol="0">
                      <a:noAutofit/>
                    </wps:bodyPr>
                  </wps:wsp>
                </a:graphicData>
              </a:graphic>
            </wp:anchor>
          </w:drawing>
        </mc:Choice>
        <mc:Fallback>
          <w:pict>
            <v:shape style="position:absolute;margin-left:288.529999pt;margin-top:792.055969pt;width:12.4pt;height:12.6pt;mso-position-horizontal-relative:page;mso-position-vertical-relative:page;z-index:-16960512" type="#_x0000_t202" id="docshape44" filled="false" stroked="false">
              <v:textbox inset="0,0,0,0">
                <w:txbxContent>
                  <w:p>
                    <w:pPr>
                      <w:spacing w:line="235" w:lineRule="exact" w:before="0"/>
                      <w:ind w:left="60" w:right="0" w:firstLine="0"/>
                      <w:jc w:val="left"/>
                      <w:rPr>
                        <w:rFonts w:ascii="Calibri"/>
                        <w:sz w:val="21"/>
                      </w:rPr>
                    </w:pPr>
                    <w:r>
                      <w:rPr>
                        <w:rFonts w:ascii="Calibri"/>
                        <w:w w:val="100"/>
                        <w:sz w:val="21"/>
                      </w:rPr>
                      <w:fldChar w:fldCharType="begin"/>
                    </w:r>
                    <w:r>
                      <w:rPr>
                        <w:rFonts w:ascii="Calibri"/>
                        <w:w w:val="100"/>
                        <w:sz w:val="21"/>
                      </w:rPr>
                      <w:instrText> PAGE </w:instrText>
                    </w:r>
                    <w:r>
                      <w:rPr>
                        <w:rFonts w:ascii="Calibri"/>
                        <w:w w:val="100"/>
                        <w:sz w:val="21"/>
                      </w:rPr>
                      <w:fldChar w:fldCharType="separate"/>
                    </w:r>
                    <w:r>
                      <w:rPr>
                        <w:rFonts w:ascii="Calibri"/>
                        <w:w w:val="100"/>
                        <w:sz w:val="21"/>
                      </w:rPr>
                      <w:t>6</w:t>
                    </w:r>
                    <w:r>
                      <w:rPr>
                        <w:rFonts w:ascii="Calibri"/>
                        <w:w w:val="100"/>
                        <w:sz w:val="21"/>
                      </w:rPr>
                      <w:fldChar w:fldCharType="end"/>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egoe UI" w:hAnsi="Segoe UI" w:eastAsia="Segoe UI" w:cs="Segoe UI"/>
      <w:lang w:val="tr-TR" w:eastAsia="en-US" w:bidi="ar-SA"/>
    </w:rPr>
  </w:style>
  <w:style w:styleId="BodyText" w:type="paragraph">
    <w:name w:val="Body Text"/>
    <w:basedOn w:val="Normal"/>
    <w:uiPriority w:val="1"/>
    <w:qFormat/>
    <w:pPr/>
    <w:rPr>
      <w:rFonts w:ascii="Segoe UI" w:hAnsi="Segoe UI" w:eastAsia="Segoe UI" w:cs="Segoe UI"/>
      <w:sz w:val="20"/>
      <w:szCs w:val="20"/>
      <w:lang w:val="tr-TR" w:eastAsia="en-US" w:bidi="ar-SA"/>
    </w:rPr>
  </w:style>
  <w:style w:styleId="Heading1" w:type="paragraph">
    <w:name w:val="Heading 1"/>
    <w:basedOn w:val="Normal"/>
    <w:uiPriority w:val="1"/>
    <w:qFormat/>
    <w:pPr>
      <w:spacing w:before="90"/>
      <w:ind w:left="332"/>
      <w:outlineLvl w:val="1"/>
    </w:pPr>
    <w:rPr>
      <w:rFonts w:ascii="Segoe UI" w:hAnsi="Segoe UI" w:eastAsia="Segoe UI" w:cs="Segoe UI"/>
      <w:b/>
      <w:bCs/>
      <w:sz w:val="21"/>
      <w:szCs w:val="21"/>
      <w:lang w:val="tr-TR" w:eastAsia="en-US" w:bidi="ar-SA"/>
    </w:rPr>
  </w:style>
  <w:style w:styleId="Heading2" w:type="paragraph">
    <w:name w:val="Heading 2"/>
    <w:basedOn w:val="Normal"/>
    <w:uiPriority w:val="1"/>
    <w:qFormat/>
    <w:pPr>
      <w:spacing w:line="235" w:lineRule="exact"/>
      <w:ind w:left="20"/>
      <w:outlineLvl w:val="2"/>
    </w:pPr>
    <w:rPr>
      <w:rFonts w:ascii="Segoe UI" w:hAnsi="Segoe UI" w:eastAsia="Segoe UI" w:cs="Segoe UI"/>
      <w:sz w:val="21"/>
      <w:szCs w:val="21"/>
      <w:lang w:val="tr-TR" w:eastAsia="en-US" w:bidi="ar-SA"/>
    </w:rPr>
  </w:style>
  <w:style w:styleId="Heading3" w:type="paragraph">
    <w:name w:val="Heading 3"/>
    <w:basedOn w:val="Normal"/>
    <w:uiPriority w:val="1"/>
    <w:qFormat/>
    <w:pPr>
      <w:spacing w:before="20"/>
      <w:ind w:left="332"/>
      <w:outlineLvl w:val="3"/>
    </w:pPr>
    <w:rPr>
      <w:rFonts w:ascii="Segoe UI" w:hAnsi="Segoe UI" w:eastAsia="Segoe UI" w:cs="Segoe UI"/>
      <w:i/>
      <w:iCs/>
      <w:sz w:val="21"/>
      <w:szCs w:val="21"/>
      <w:u w:val="single" w:color="000000"/>
      <w:lang w:val="tr-TR" w:eastAsia="en-US" w:bidi="ar-SA"/>
    </w:rPr>
  </w:style>
  <w:style w:styleId="Heading4" w:type="paragraph">
    <w:name w:val="Heading 4"/>
    <w:basedOn w:val="Normal"/>
    <w:uiPriority w:val="1"/>
    <w:qFormat/>
    <w:pPr>
      <w:ind w:left="332"/>
      <w:outlineLvl w:val="4"/>
    </w:pPr>
    <w:rPr>
      <w:rFonts w:ascii="Segoe UI" w:hAnsi="Segoe UI" w:eastAsia="Segoe UI" w:cs="Segoe UI"/>
      <w:b/>
      <w:bCs/>
      <w:sz w:val="20"/>
      <w:szCs w:val="20"/>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rFonts w:ascii="Segoe UI" w:hAnsi="Segoe UI" w:eastAsia="Segoe UI" w:cs="Segoe UI"/>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2023-07-19T10:05:44Z</dcterms:created>
  <dcterms:modified xsi:type="dcterms:W3CDTF">2023-07-19T10:05:44Z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2021-04-17T00:00:00Z</vt:filetime>
  </property>
</Properties>
</file>